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DAC" w:rsidRPr="004640E8" w:rsidRDefault="00791395" w:rsidP="00E64A0B">
      <w:pPr>
        <w:pStyle w:val="NormalWeb"/>
        <w:shd w:val="clear" w:color="auto" w:fill="FFFFFF"/>
        <w:spacing w:before="0" w:beforeAutospacing="0" w:after="0" w:afterAutospacing="0" w:line="257" w:lineRule="atLeast"/>
        <w:jc w:val="center"/>
        <w:rPr>
          <w:b/>
          <w:color w:val="222222"/>
        </w:rPr>
      </w:pPr>
      <w:r w:rsidRPr="004640E8">
        <w:rPr>
          <w:b/>
          <w:color w:val="222222"/>
        </w:rPr>
        <w:t xml:space="preserve">Selected </w:t>
      </w:r>
      <w:r w:rsidR="00232DAC" w:rsidRPr="004640E8">
        <w:rPr>
          <w:b/>
          <w:color w:val="222222"/>
        </w:rPr>
        <w:t>Opinion pieces/</w:t>
      </w:r>
      <w:r w:rsidR="00EB066C" w:rsidRPr="004640E8">
        <w:rPr>
          <w:b/>
          <w:color w:val="222222"/>
        </w:rPr>
        <w:t>Op-ed</w:t>
      </w:r>
      <w:r w:rsidR="00232DAC" w:rsidRPr="004640E8">
        <w:rPr>
          <w:b/>
          <w:color w:val="222222"/>
        </w:rPr>
        <w:t>’s</w:t>
      </w:r>
      <w:r w:rsidR="00B96A04" w:rsidRPr="004640E8">
        <w:rPr>
          <w:b/>
          <w:color w:val="222222"/>
        </w:rPr>
        <w:t>/Public Lectures</w:t>
      </w:r>
      <w:r w:rsidR="000B3743">
        <w:rPr>
          <w:b/>
          <w:color w:val="222222"/>
        </w:rPr>
        <w:t xml:space="preserve"> </w:t>
      </w:r>
      <w:bookmarkStart w:id="0" w:name="_GoBack"/>
      <w:bookmarkEnd w:id="0"/>
    </w:p>
    <w:p w:rsidR="00232DAC" w:rsidRDefault="00232DAC" w:rsidP="005D746E">
      <w:pPr>
        <w:pStyle w:val="NormalWeb"/>
        <w:shd w:val="clear" w:color="auto" w:fill="FFFFFF"/>
        <w:spacing w:before="0" w:beforeAutospacing="0" w:after="0" w:afterAutospacing="0" w:line="257" w:lineRule="atLeast"/>
        <w:rPr>
          <w:color w:val="222222"/>
        </w:rPr>
      </w:pPr>
    </w:p>
    <w:p w:rsidR="00FC617C" w:rsidRPr="004640E8" w:rsidRDefault="00FC617C" w:rsidP="00FC617C">
      <w:pPr>
        <w:pStyle w:val="NormalWeb"/>
        <w:shd w:val="clear" w:color="auto" w:fill="FFFFFF"/>
        <w:spacing w:before="0" w:beforeAutospacing="0" w:after="0" w:afterAutospacing="0" w:line="257" w:lineRule="atLeast"/>
        <w:rPr>
          <w:b/>
          <w:color w:val="222222"/>
        </w:rPr>
      </w:pPr>
    </w:p>
    <w:p w:rsidR="00FC617C" w:rsidRDefault="003E12FD" w:rsidP="005D746E">
      <w:pPr>
        <w:pStyle w:val="NormalWeb"/>
        <w:numPr>
          <w:ilvl w:val="0"/>
          <w:numId w:val="3"/>
        </w:numPr>
        <w:shd w:val="clear" w:color="auto" w:fill="FFFFFF"/>
        <w:spacing w:before="0" w:beforeAutospacing="0" w:after="0" w:afterAutospacing="0" w:line="257" w:lineRule="atLeast"/>
        <w:rPr>
          <w:color w:val="222222"/>
        </w:rPr>
      </w:pPr>
      <w:r w:rsidRPr="004640E8">
        <w:rPr>
          <w:b/>
          <w:color w:val="222222"/>
        </w:rPr>
        <w:t xml:space="preserve">Article on the importance of </w:t>
      </w:r>
      <w:r w:rsidR="00FC617C" w:rsidRPr="004640E8">
        <w:rPr>
          <w:b/>
          <w:color w:val="222222"/>
        </w:rPr>
        <w:t>the UN’s Universal Periodic Review (UPR) responding to the Covid-19 crisis:</w:t>
      </w:r>
      <w:r w:rsidR="00FC617C">
        <w:rPr>
          <w:color w:val="222222"/>
        </w:rPr>
        <w:t xml:space="preserve"> </w:t>
      </w:r>
    </w:p>
    <w:p w:rsidR="00FC617C" w:rsidRDefault="000B2CE2" w:rsidP="008E46D6">
      <w:pPr>
        <w:pStyle w:val="NormalWeb"/>
        <w:shd w:val="clear" w:color="auto" w:fill="FFFFFF"/>
        <w:spacing w:before="0" w:beforeAutospacing="0" w:after="0" w:afterAutospacing="0" w:line="257" w:lineRule="atLeast"/>
        <w:ind w:left="720"/>
        <w:rPr>
          <w:color w:val="222222"/>
        </w:rPr>
      </w:pPr>
      <w:hyperlink r:id="rId7" w:history="1">
        <w:r w:rsidR="00FC617C" w:rsidRPr="00D61D14">
          <w:rPr>
            <w:rStyle w:val="Hyperlink"/>
          </w:rPr>
          <w:t>https://www.openglobalrights.org/the-un-universal-periodic-review-must-respond-to-covid/?lang=English</w:t>
        </w:r>
      </w:hyperlink>
    </w:p>
    <w:p w:rsidR="00FC617C" w:rsidRDefault="00FC617C" w:rsidP="00FC617C">
      <w:pPr>
        <w:pStyle w:val="NormalWeb"/>
        <w:shd w:val="clear" w:color="auto" w:fill="FFFFFF"/>
        <w:spacing w:before="0" w:beforeAutospacing="0" w:after="0" w:afterAutospacing="0" w:line="257" w:lineRule="atLeast"/>
        <w:ind w:left="720"/>
        <w:rPr>
          <w:color w:val="222222"/>
        </w:rPr>
      </w:pPr>
      <w:r>
        <w:rPr>
          <w:color w:val="222222"/>
        </w:rPr>
        <w:t>January 26, 2021</w:t>
      </w:r>
    </w:p>
    <w:p w:rsidR="00FC617C" w:rsidRDefault="00FC617C" w:rsidP="00FC617C">
      <w:pPr>
        <w:pStyle w:val="NormalWeb"/>
        <w:shd w:val="clear" w:color="auto" w:fill="FFFFFF"/>
        <w:spacing w:before="0" w:beforeAutospacing="0" w:after="0" w:afterAutospacing="0" w:line="257" w:lineRule="atLeast"/>
        <w:ind w:left="1080"/>
        <w:rPr>
          <w:color w:val="222222"/>
        </w:rPr>
      </w:pPr>
    </w:p>
    <w:p w:rsidR="00EB066C" w:rsidRDefault="00EB066C" w:rsidP="005D746E">
      <w:pPr>
        <w:pStyle w:val="NormalWeb"/>
        <w:numPr>
          <w:ilvl w:val="0"/>
          <w:numId w:val="3"/>
        </w:numPr>
        <w:shd w:val="clear" w:color="auto" w:fill="FFFFFF"/>
        <w:spacing w:before="0" w:beforeAutospacing="0" w:after="0" w:afterAutospacing="0" w:line="257" w:lineRule="atLeast"/>
        <w:rPr>
          <w:color w:val="222222"/>
        </w:rPr>
      </w:pPr>
      <w:r w:rsidRPr="004640E8">
        <w:rPr>
          <w:b/>
          <w:color w:val="222222"/>
        </w:rPr>
        <w:t>Opinion piece on the 80</w:t>
      </w:r>
      <w:r w:rsidRPr="004640E8">
        <w:rPr>
          <w:b/>
          <w:color w:val="222222"/>
          <w:vertAlign w:val="superscript"/>
        </w:rPr>
        <w:t>th</w:t>
      </w:r>
      <w:r w:rsidRPr="004640E8">
        <w:rPr>
          <w:b/>
          <w:color w:val="222222"/>
        </w:rPr>
        <w:t xml:space="preserve"> anniversary of Franklin Roosevelt’s iconic ‘Four Freedoms’ speech</w:t>
      </w:r>
      <w:r>
        <w:rPr>
          <w:color w:val="222222"/>
        </w:rPr>
        <w:t xml:space="preserve">: </w:t>
      </w:r>
    </w:p>
    <w:p w:rsidR="00EB066C" w:rsidRDefault="000B2CE2" w:rsidP="008E46D6">
      <w:pPr>
        <w:pStyle w:val="NormalWeb"/>
        <w:shd w:val="clear" w:color="auto" w:fill="FFFFFF"/>
        <w:spacing w:before="0" w:beforeAutospacing="0" w:after="0" w:afterAutospacing="0" w:line="257" w:lineRule="atLeast"/>
        <w:ind w:left="720"/>
        <w:rPr>
          <w:color w:val="222222"/>
        </w:rPr>
      </w:pPr>
      <w:hyperlink r:id="rId8" w:history="1">
        <w:r w:rsidR="00EB066C" w:rsidRPr="00201BD7">
          <w:rPr>
            <w:rStyle w:val="Hyperlink"/>
          </w:rPr>
          <w:t>https://www.opendemocracy.net/en/oureconomy/roosevelts-four-freedoms-werent-just-an-american-idea/</w:t>
        </w:r>
      </w:hyperlink>
    </w:p>
    <w:p w:rsidR="00EB066C" w:rsidRDefault="00EB066C" w:rsidP="00EB066C">
      <w:pPr>
        <w:pStyle w:val="NormalWeb"/>
        <w:shd w:val="clear" w:color="auto" w:fill="FFFFFF"/>
        <w:spacing w:before="0" w:beforeAutospacing="0" w:after="0" w:afterAutospacing="0" w:line="257" w:lineRule="atLeast"/>
        <w:ind w:left="720"/>
        <w:rPr>
          <w:color w:val="222222"/>
        </w:rPr>
      </w:pPr>
      <w:r>
        <w:rPr>
          <w:color w:val="222222"/>
        </w:rPr>
        <w:t>January 11, 2021</w:t>
      </w:r>
    </w:p>
    <w:p w:rsidR="00EB066C" w:rsidRDefault="00EB066C" w:rsidP="00EB066C">
      <w:pPr>
        <w:pStyle w:val="NormalWeb"/>
        <w:shd w:val="clear" w:color="auto" w:fill="FFFFFF"/>
        <w:spacing w:before="0" w:beforeAutospacing="0" w:after="0" w:afterAutospacing="0" w:line="257" w:lineRule="atLeast"/>
        <w:ind w:left="720"/>
        <w:rPr>
          <w:color w:val="222222"/>
        </w:rPr>
      </w:pPr>
    </w:p>
    <w:p w:rsidR="00417D86" w:rsidRDefault="00EB066C" w:rsidP="005D746E">
      <w:pPr>
        <w:pStyle w:val="NormalWeb"/>
        <w:numPr>
          <w:ilvl w:val="0"/>
          <w:numId w:val="3"/>
        </w:numPr>
        <w:shd w:val="clear" w:color="auto" w:fill="FFFFFF"/>
        <w:spacing w:before="0" w:beforeAutospacing="0" w:after="0" w:afterAutospacing="0" w:line="257" w:lineRule="atLeast"/>
        <w:rPr>
          <w:color w:val="222222"/>
        </w:rPr>
      </w:pPr>
      <w:r w:rsidRPr="004640E8">
        <w:rPr>
          <w:b/>
          <w:color w:val="222222"/>
        </w:rPr>
        <w:t>Op-ed</w:t>
      </w:r>
      <w:r w:rsidR="00417D86" w:rsidRPr="004640E8">
        <w:rPr>
          <w:b/>
          <w:color w:val="222222"/>
        </w:rPr>
        <w:t xml:space="preserve"> reflecting on Mahatma Gandhi’s contributions to human rights, multilateralism and the UN</w:t>
      </w:r>
      <w:r w:rsidR="00417D86">
        <w:rPr>
          <w:color w:val="222222"/>
        </w:rPr>
        <w:t xml:space="preserve">: </w:t>
      </w:r>
    </w:p>
    <w:p w:rsidR="00417D86" w:rsidRDefault="000B2CE2" w:rsidP="008E46D6">
      <w:pPr>
        <w:pStyle w:val="NormalWeb"/>
        <w:shd w:val="clear" w:color="auto" w:fill="FFFFFF"/>
        <w:spacing w:before="0" w:beforeAutospacing="0" w:after="0" w:afterAutospacing="0" w:line="257" w:lineRule="atLeast"/>
        <w:ind w:left="720"/>
        <w:rPr>
          <w:color w:val="222222"/>
        </w:rPr>
      </w:pPr>
      <w:hyperlink r:id="rId9" w:history="1">
        <w:r w:rsidR="00417D86" w:rsidRPr="00EE688F">
          <w:rPr>
            <w:rStyle w:val="Hyperlink"/>
          </w:rPr>
          <w:t>https://thewire.in/rights/mahatma-gandhi-un-charter-universal-human-rights-multilateralism</w:t>
        </w:r>
      </w:hyperlink>
    </w:p>
    <w:p w:rsidR="00417D86" w:rsidRDefault="00417D86" w:rsidP="00417D86">
      <w:pPr>
        <w:pStyle w:val="NormalWeb"/>
        <w:shd w:val="clear" w:color="auto" w:fill="FFFFFF"/>
        <w:spacing w:before="0" w:beforeAutospacing="0" w:after="0" w:afterAutospacing="0" w:line="257" w:lineRule="atLeast"/>
        <w:ind w:left="720"/>
        <w:rPr>
          <w:color w:val="222222"/>
        </w:rPr>
      </w:pPr>
      <w:r>
        <w:rPr>
          <w:color w:val="222222"/>
        </w:rPr>
        <w:t>October 2, 2020</w:t>
      </w:r>
    </w:p>
    <w:p w:rsidR="00417D86" w:rsidRDefault="00417D86" w:rsidP="00417D86">
      <w:pPr>
        <w:pStyle w:val="NormalWeb"/>
        <w:shd w:val="clear" w:color="auto" w:fill="FFFFFF"/>
        <w:spacing w:before="0" w:beforeAutospacing="0" w:after="0" w:afterAutospacing="0" w:line="257" w:lineRule="atLeast"/>
        <w:ind w:left="720"/>
        <w:rPr>
          <w:color w:val="222222"/>
        </w:rPr>
      </w:pPr>
    </w:p>
    <w:p w:rsidR="00253CD0" w:rsidRPr="004640E8" w:rsidRDefault="00EB066C" w:rsidP="005D746E">
      <w:pPr>
        <w:pStyle w:val="NormalWeb"/>
        <w:numPr>
          <w:ilvl w:val="0"/>
          <w:numId w:val="3"/>
        </w:numPr>
        <w:shd w:val="clear" w:color="auto" w:fill="FFFFFF"/>
        <w:spacing w:before="0" w:beforeAutospacing="0" w:after="0" w:afterAutospacing="0" w:line="257" w:lineRule="atLeast"/>
        <w:rPr>
          <w:b/>
          <w:color w:val="222222"/>
        </w:rPr>
      </w:pPr>
      <w:r w:rsidRPr="004640E8">
        <w:rPr>
          <w:b/>
          <w:color w:val="222222"/>
        </w:rPr>
        <w:t>Op-ed</w:t>
      </w:r>
      <w:r w:rsidR="003F4873" w:rsidRPr="004640E8">
        <w:rPr>
          <w:b/>
          <w:color w:val="222222"/>
        </w:rPr>
        <w:t xml:space="preserve"> </w:t>
      </w:r>
      <w:r w:rsidR="00253CD0" w:rsidRPr="004640E8">
        <w:rPr>
          <w:b/>
          <w:color w:val="222222"/>
        </w:rPr>
        <w:t>recounting the episode in 1946 when India challenged the UN Charter:</w:t>
      </w:r>
    </w:p>
    <w:p w:rsidR="008E46D6" w:rsidRDefault="003F4873" w:rsidP="008E46D6">
      <w:pPr>
        <w:pStyle w:val="NormalWeb"/>
        <w:shd w:val="clear" w:color="auto" w:fill="FFFFFF"/>
        <w:spacing w:before="0" w:beforeAutospacing="0" w:after="160" w:afterAutospacing="0" w:line="257" w:lineRule="atLeast"/>
        <w:ind w:left="720"/>
        <w:rPr>
          <w:color w:val="222222"/>
        </w:rPr>
      </w:pPr>
      <w:r w:rsidRPr="00253CD0">
        <w:rPr>
          <w:color w:val="222222"/>
        </w:rPr>
        <w:t> </w:t>
      </w:r>
      <w:hyperlink r:id="rId10" w:history="1">
        <w:r w:rsidR="00253CD0" w:rsidRPr="00EE688F">
          <w:rPr>
            <w:rStyle w:val="Hyperlink"/>
          </w:rPr>
          <w:t>https://indianexpress.com/article/opinion/when-india-challenged-the-un-charter/</w:t>
        </w:r>
      </w:hyperlink>
    </w:p>
    <w:p w:rsidR="008E46D6" w:rsidRDefault="00253CD0" w:rsidP="0071660F">
      <w:pPr>
        <w:pStyle w:val="NormalWeb"/>
        <w:shd w:val="clear" w:color="auto" w:fill="FFFFFF"/>
        <w:spacing w:before="0" w:beforeAutospacing="0" w:after="160" w:afterAutospacing="0" w:line="257" w:lineRule="atLeast"/>
        <w:ind w:left="720"/>
        <w:rPr>
          <w:color w:val="222222"/>
        </w:rPr>
      </w:pPr>
      <w:r>
        <w:rPr>
          <w:color w:val="222222"/>
        </w:rPr>
        <w:t>September 18, 2020</w:t>
      </w:r>
    </w:p>
    <w:p w:rsidR="0071660F" w:rsidRDefault="0071660F" w:rsidP="0071660F">
      <w:pPr>
        <w:pStyle w:val="NormalWeb"/>
        <w:shd w:val="clear" w:color="auto" w:fill="FFFFFF"/>
        <w:spacing w:before="0" w:beforeAutospacing="0" w:after="160" w:afterAutospacing="0" w:line="257" w:lineRule="atLeast"/>
        <w:ind w:left="720"/>
        <w:rPr>
          <w:color w:val="222222"/>
        </w:rPr>
      </w:pPr>
    </w:p>
    <w:p w:rsidR="004640E8" w:rsidRDefault="00232DAC" w:rsidP="004640E8">
      <w:pPr>
        <w:pStyle w:val="NormalWeb"/>
        <w:numPr>
          <w:ilvl w:val="0"/>
          <w:numId w:val="3"/>
        </w:numPr>
        <w:shd w:val="clear" w:color="auto" w:fill="FFFFFF"/>
        <w:spacing w:before="0" w:beforeAutospacing="0" w:after="160" w:afterAutospacing="0" w:line="257" w:lineRule="atLeast"/>
        <w:rPr>
          <w:b/>
          <w:color w:val="222222"/>
        </w:rPr>
      </w:pPr>
      <w:r w:rsidRPr="004640E8">
        <w:rPr>
          <w:b/>
          <w:color w:val="222222"/>
        </w:rPr>
        <w:t>Opinion piece</w:t>
      </w:r>
      <w:r w:rsidR="00253CD0" w:rsidRPr="004640E8">
        <w:rPr>
          <w:b/>
          <w:color w:val="222222"/>
        </w:rPr>
        <w:t xml:space="preserve"> on the need to abandon ‘no</w:t>
      </w:r>
      <w:r w:rsidR="004640E8">
        <w:rPr>
          <w:b/>
          <w:color w:val="222222"/>
        </w:rPr>
        <w:t xml:space="preserve">n-essentials’ in the post-Covid </w:t>
      </w:r>
      <w:r w:rsidR="00253CD0" w:rsidRPr="004640E8">
        <w:rPr>
          <w:b/>
          <w:color w:val="222222"/>
        </w:rPr>
        <w:t xml:space="preserve">world: </w:t>
      </w:r>
    </w:p>
    <w:p w:rsidR="00232DAC" w:rsidRPr="004640E8" w:rsidRDefault="000B2CE2" w:rsidP="004640E8">
      <w:pPr>
        <w:pStyle w:val="NormalWeb"/>
        <w:shd w:val="clear" w:color="auto" w:fill="FFFFFF"/>
        <w:spacing w:before="0" w:beforeAutospacing="0" w:after="160" w:afterAutospacing="0" w:line="257" w:lineRule="atLeast"/>
        <w:ind w:left="720"/>
        <w:rPr>
          <w:b/>
          <w:color w:val="222222"/>
        </w:rPr>
      </w:pPr>
      <w:hyperlink r:id="rId11" w:history="1">
        <w:r w:rsidR="00253CD0" w:rsidRPr="00EE688F">
          <w:rPr>
            <w:rStyle w:val="Hyperlink"/>
          </w:rPr>
          <w:t>https://www.opendemocracy.net/en/oureconomy/we-are-doomed-if-post-covid-19-world-we-cannot-abandon-non-essentials/</w:t>
        </w:r>
      </w:hyperlink>
    </w:p>
    <w:p w:rsidR="00253CD0" w:rsidRDefault="00253CD0" w:rsidP="00232DAC">
      <w:pPr>
        <w:pStyle w:val="NormalWeb"/>
        <w:shd w:val="clear" w:color="auto" w:fill="FFFFFF"/>
        <w:spacing w:before="0" w:beforeAutospacing="0" w:after="160" w:afterAutospacing="0" w:line="257" w:lineRule="atLeast"/>
        <w:ind w:left="720"/>
        <w:rPr>
          <w:color w:val="222222"/>
        </w:rPr>
      </w:pPr>
      <w:r>
        <w:rPr>
          <w:color w:val="222222"/>
        </w:rPr>
        <w:t>10 August, 2020</w:t>
      </w:r>
    </w:p>
    <w:p w:rsidR="00EB066C" w:rsidRDefault="00EB066C" w:rsidP="00232DAC">
      <w:pPr>
        <w:pStyle w:val="NormalWeb"/>
        <w:shd w:val="clear" w:color="auto" w:fill="FFFFFF"/>
        <w:spacing w:before="0" w:beforeAutospacing="0" w:after="160" w:afterAutospacing="0" w:line="257" w:lineRule="atLeast"/>
        <w:ind w:left="720"/>
        <w:rPr>
          <w:color w:val="222222"/>
        </w:rPr>
      </w:pPr>
    </w:p>
    <w:p w:rsidR="00253CD0" w:rsidRPr="004640E8" w:rsidRDefault="00EB066C" w:rsidP="005D746E">
      <w:pPr>
        <w:pStyle w:val="NormalWeb"/>
        <w:numPr>
          <w:ilvl w:val="0"/>
          <w:numId w:val="3"/>
        </w:numPr>
        <w:shd w:val="clear" w:color="auto" w:fill="FFFFFF"/>
        <w:spacing w:before="0" w:beforeAutospacing="0" w:after="160" w:afterAutospacing="0" w:line="257" w:lineRule="atLeast"/>
        <w:rPr>
          <w:b/>
          <w:color w:val="222222"/>
        </w:rPr>
      </w:pPr>
      <w:r w:rsidRPr="004640E8">
        <w:rPr>
          <w:b/>
          <w:color w:val="222222"/>
        </w:rPr>
        <w:t>Op-ed</w:t>
      </w:r>
      <w:r w:rsidR="00253CD0" w:rsidRPr="004640E8">
        <w:rPr>
          <w:b/>
          <w:color w:val="222222"/>
        </w:rPr>
        <w:t xml:space="preserve"> on the contribution of the UPR to </w:t>
      </w:r>
      <w:r w:rsidR="00232DAC" w:rsidRPr="004640E8">
        <w:rPr>
          <w:b/>
          <w:color w:val="222222"/>
        </w:rPr>
        <w:t>the strengthening of</w:t>
      </w:r>
      <w:r w:rsidR="00253CD0" w:rsidRPr="004640E8">
        <w:rPr>
          <w:b/>
          <w:color w:val="222222"/>
        </w:rPr>
        <w:t xml:space="preserve"> UN Treaty Bodies: </w:t>
      </w:r>
    </w:p>
    <w:p w:rsidR="00253CD0" w:rsidRDefault="000B2CE2" w:rsidP="00253CD0">
      <w:pPr>
        <w:pStyle w:val="NormalWeb"/>
        <w:shd w:val="clear" w:color="auto" w:fill="FFFFFF"/>
        <w:spacing w:before="0" w:beforeAutospacing="0" w:after="160" w:afterAutospacing="0" w:line="257" w:lineRule="atLeast"/>
        <w:ind w:left="720"/>
        <w:rPr>
          <w:color w:val="222222"/>
        </w:rPr>
      </w:pPr>
      <w:hyperlink r:id="rId12" w:history="1">
        <w:r w:rsidR="00253CD0" w:rsidRPr="00EE688F">
          <w:rPr>
            <w:rStyle w:val="Hyperlink"/>
          </w:rPr>
          <w:t>http://opiniojuris.org/2020/06/24/the-universal-periodic-review-upr-and-its-role-in-enhancing-the-work-of-the-un-treaty-body-system/</w:t>
        </w:r>
      </w:hyperlink>
    </w:p>
    <w:p w:rsidR="00253CD0" w:rsidRDefault="00253CD0" w:rsidP="00253CD0">
      <w:pPr>
        <w:pStyle w:val="NormalWeb"/>
        <w:shd w:val="clear" w:color="auto" w:fill="FFFFFF"/>
        <w:spacing w:before="0" w:beforeAutospacing="0" w:after="160" w:afterAutospacing="0" w:line="257" w:lineRule="atLeast"/>
        <w:ind w:left="720"/>
        <w:rPr>
          <w:color w:val="222222"/>
        </w:rPr>
      </w:pPr>
      <w:r>
        <w:rPr>
          <w:color w:val="222222"/>
        </w:rPr>
        <w:t>24 June, 2020</w:t>
      </w:r>
    </w:p>
    <w:p w:rsidR="00EB066C" w:rsidRDefault="00EB066C" w:rsidP="00253CD0">
      <w:pPr>
        <w:pStyle w:val="NormalWeb"/>
        <w:shd w:val="clear" w:color="auto" w:fill="FFFFFF"/>
        <w:spacing w:before="0" w:beforeAutospacing="0" w:after="160" w:afterAutospacing="0" w:line="257" w:lineRule="atLeast"/>
        <w:ind w:left="720"/>
        <w:rPr>
          <w:color w:val="222222"/>
        </w:rPr>
      </w:pPr>
    </w:p>
    <w:p w:rsidR="005D746E" w:rsidRPr="004640E8" w:rsidRDefault="00EB066C" w:rsidP="005D746E">
      <w:pPr>
        <w:pStyle w:val="NormalWeb"/>
        <w:numPr>
          <w:ilvl w:val="0"/>
          <w:numId w:val="3"/>
        </w:numPr>
        <w:shd w:val="clear" w:color="auto" w:fill="FFFFFF"/>
        <w:spacing w:before="0" w:beforeAutospacing="0" w:after="160" w:afterAutospacing="0" w:line="257" w:lineRule="atLeast"/>
        <w:rPr>
          <w:b/>
          <w:color w:val="222222"/>
        </w:rPr>
      </w:pPr>
      <w:r w:rsidRPr="004640E8">
        <w:rPr>
          <w:b/>
          <w:color w:val="222222"/>
        </w:rPr>
        <w:t>Op-ed</w:t>
      </w:r>
      <w:r w:rsidR="005D746E" w:rsidRPr="004640E8">
        <w:rPr>
          <w:b/>
          <w:color w:val="222222"/>
        </w:rPr>
        <w:t xml:space="preserve"> on the need for a National Right to Homestead Act in the context of the migrant crisis brought about by Covid-19 in India: </w:t>
      </w:r>
    </w:p>
    <w:p w:rsidR="00232DAC" w:rsidRDefault="000B2CE2" w:rsidP="00232DAC">
      <w:pPr>
        <w:pStyle w:val="NormalWeb"/>
        <w:shd w:val="clear" w:color="auto" w:fill="FFFFFF"/>
        <w:spacing w:before="0" w:beforeAutospacing="0" w:after="160" w:afterAutospacing="0" w:line="257" w:lineRule="atLeast"/>
        <w:ind w:left="720"/>
        <w:rPr>
          <w:color w:val="222222"/>
        </w:rPr>
      </w:pPr>
      <w:hyperlink r:id="rId13" w:history="1">
        <w:r w:rsidR="00232DAC" w:rsidRPr="00EE688F">
          <w:rPr>
            <w:rStyle w:val="Hyperlink"/>
          </w:rPr>
          <w:t>https://indianexpress.com/article/opinion/coronavirus-migrant-workers-the-call-of-home-6460561/</w:t>
        </w:r>
      </w:hyperlink>
    </w:p>
    <w:p w:rsidR="005D746E" w:rsidRDefault="005D746E" w:rsidP="00232DAC">
      <w:pPr>
        <w:pStyle w:val="NormalWeb"/>
        <w:shd w:val="clear" w:color="auto" w:fill="FFFFFF"/>
        <w:spacing w:before="0" w:beforeAutospacing="0" w:after="160" w:afterAutospacing="0" w:line="257" w:lineRule="atLeast"/>
        <w:ind w:left="720"/>
        <w:rPr>
          <w:color w:val="222222"/>
        </w:rPr>
      </w:pPr>
      <w:r>
        <w:rPr>
          <w:color w:val="222222"/>
        </w:rPr>
        <w:t>15 June, 2020</w:t>
      </w:r>
    </w:p>
    <w:p w:rsidR="00EB066C" w:rsidRDefault="00EB066C" w:rsidP="00232DAC">
      <w:pPr>
        <w:pStyle w:val="NormalWeb"/>
        <w:shd w:val="clear" w:color="auto" w:fill="FFFFFF"/>
        <w:spacing w:before="0" w:beforeAutospacing="0" w:after="160" w:afterAutospacing="0" w:line="257" w:lineRule="atLeast"/>
        <w:ind w:left="720"/>
        <w:rPr>
          <w:color w:val="222222"/>
        </w:rPr>
      </w:pPr>
    </w:p>
    <w:p w:rsidR="004640E8" w:rsidRDefault="00253CD0" w:rsidP="004640E8">
      <w:pPr>
        <w:pStyle w:val="NormalWeb"/>
        <w:numPr>
          <w:ilvl w:val="0"/>
          <w:numId w:val="3"/>
        </w:numPr>
        <w:shd w:val="clear" w:color="auto" w:fill="FFFFFF"/>
        <w:spacing w:before="0" w:beforeAutospacing="0" w:after="160" w:afterAutospacing="0" w:line="257" w:lineRule="atLeast"/>
        <w:rPr>
          <w:b/>
          <w:color w:val="222222"/>
        </w:rPr>
      </w:pPr>
      <w:r w:rsidRPr="004640E8">
        <w:rPr>
          <w:b/>
          <w:color w:val="222222"/>
        </w:rPr>
        <w:t xml:space="preserve">Public lecture on Mahatma Gandhi, Human Rights, Multilateralism and the UN: </w:t>
      </w:r>
    </w:p>
    <w:p w:rsidR="00253CD0" w:rsidRPr="004640E8" w:rsidRDefault="000B2CE2" w:rsidP="004640E8">
      <w:pPr>
        <w:pStyle w:val="NormalWeb"/>
        <w:shd w:val="clear" w:color="auto" w:fill="FFFFFF"/>
        <w:spacing w:before="0" w:beforeAutospacing="0" w:after="160" w:afterAutospacing="0" w:line="257" w:lineRule="atLeast"/>
        <w:ind w:left="720"/>
        <w:rPr>
          <w:b/>
          <w:color w:val="222222"/>
        </w:rPr>
      </w:pPr>
      <w:hyperlink r:id="rId14" w:history="1">
        <w:r w:rsidR="00253CD0" w:rsidRPr="00EE688F">
          <w:rPr>
            <w:rStyle w:val="Hyperlink"/>
          </w:rPr>
          <w:t>https://www.youtube.com/watch?v=8SdqrqPTN7c&amp;t=17s</w:t>
        </w:r>
      </w:hyperlink>
    </w:p>
    <w:p w:rsidR="00253CD0" w:rsidRDefault="005D746E" w:rsidP="00253CD0">
      <w:pPr>
        <w:pStyle w:val="NormalWeb"/>
        <w:shd w:val="clear" w:color="auto" w:fill="FFFFFF"/>
        <w:spacing w:before="0" w:beforeAutospacing="0" w:after="160" w:afterAutospacing="0" w:line="257" w:lineRule="atLeast"/>
        <w:ind w:left="720"/>
        <w:rPr>
          <w:color w:val="222222"/>
        </w:rPr>
      </w:pPr>
      <w:r>
        <w:rPr>
          <w:color w:val="222222"/>
        </w:rPr>
        <w:t>8 December, 2019</w:t>
      </w:r>
    </w:p>
    <w:p w:rsidR="008E46D6" w:rsidRDefault="008E46D6" w:rsidP="00253CD0">
      <w:pPr>
        <w:pStyle w:val="NormalWeb"/>
        <w:shd w:val="clear" w:color="auto" w:fill="FFFFFF"/>
        <w:spacing w:before="0" w:beforeAutospacing="0" w:after="160" w:afterAutospacing="0" w:line="257" w:lineRule="atLeast"/>
        <w:ind w:left="720"/>
        <w:rPr>
          <w:color w:val="222222"/>
        </w:rPr>
      </w:pPr>
    </w:p>
    <w:p w:rsidR="005D746E" w:rsidRPr="004640E8" w:rsidRDefault="00EB066C" w:rsidP="00232DAC">
      <w:pPr>
        <w:pStyle w:val="NormalWeb"/>
        <w:numPr>
          <w:ilvl w:val="0"/>
          <w:numId w:val="3"/>
        </w:numPr>
        <w:shd w:val="clear" w:color="auto" w:fill="FFFFFF"/>
        <w:spacing w:before="0" w:beforeAutospacing="0" w:after="0" w:afterAutospacing="0" w:line="257" w:lineRule="atLeast"/>
        <w:rPr>
          <w:b/>
          <w:color w:val="222222"/>
        </w:rPr>
      </w:pPr>
      <w:r w:rsidRPr="004640E8">
        <w:rPr>
          <w:b/>
          <w:color w:val="222222"/>
        </w:rPr>
        <w:t>Op-ed</w:t>
      </w:r>
      <w:r w:rsidR="005D746E" w:rsidRPr="004640E8">
        <w:rPr>
          <w:b/>
          <w:color w:val="222222"/>
        </w:rPr>
        <w:t xml:space="preserve"> summarising the December 2020 lecture on India’s contribution to the</w:t>
      </w:r>
      <w:r w:rsidR="005D746E" w:rsidRPr="00232DAC">
        <w:rPr>
          <w:color w:val="222222"/>
        </w:rPr>
        <w:t xml:space="preserve"> </w:t>
      </w:r>
      <w:r w:rsidR="005D746E" w:rsidRPr="004640E8">
        <w:rPr>
          <w:b/>
          <w:color w:val="222222"/>
        </w:rPr>
        <w:t>UDHR: </w:t>
      </w:r>
    </w:p>
    <w:p w:rsidR="005D746E" w:rsidRDefault="000B2CE2" w:rsidP="008E46D6">
      <w:pPr>
        <w:pStyle w:val="NormalWeb"/>
        <w:shd w:val="clear" w:color="auto" w:fill="FFFFFF"/>
        <w:spacing w:before="0" w:beforeAutospacing="0" w:after="0" w:afterAutospacing="0" w:line="257" w:lineRule="atLeast"/>
        <w:ind w:left="720"/>
        <w:rPr>
          <w:color w:val="222222"/>
        </w:rPr>
      </w:pPr>
      <w:hyperlink r:id="rId15" w:tgtFrame="_blank" w:history="1">
        <w:r w:rsidR="005D746E">
          <w:rPr>
            <w:rStyle w:val="Hyperlink"/>
            <w:color w:val="0563C1"/>
          </w:rPr>
          <w:t>https://thewire.in/rights/indias-important-contributions-to-the-universal-declaration-of-human-rights</w:t>
        </w:r>
      </w:hyperlink>
      <w:r w:rsidR="005D746E">
        <w:rPr>
          <w:color w:val="222222"/>
        </w:rPr>
        <w:t> </w:t>
      </w:r>
    </w:p>
    <w:p w:rsidR="004640E8" w:rsidRDefault="004640E8" w:rsidP="008E46D6">
      <w:pPr>
        <w:pStyle w:val="NormalWeb"/>
        <w:shd w:val="clear" w:color="auto" w:fill="FFFFFF"/>
        <w:spacing w:before="0" w:beforeAutospacing="0" w:after="0" w:afterAutospacing="0" w:line="257" w:lineRule="atLeast"/>
        <w:ind w:left="720"/>
        <w:rPr>
          <w:color w:val="222222"/>
        </w:rPr>
      </w:pPr>
    </w:p>
    <w:p w:rsidR="005D746E" w:rsidRDefault="005D746E" w:rsidP="005D746E">
      <w:pPr>
        <w:pStyle w:val="NormalWeb"/>
        <w:shd w:val="clear" w:color="auto" w:fill="FFFFFF"/>
        <w:spacing w:before="0" w:beforeAutospacing="0" w:after="0" w:afterAutospacing="0" w:line="257" w:lineRule="atLeast"/>
        <w:ind w:left="720"/>
        <w:rPr>
          <w:color w:val="222222"/>
        </w:rPr>
      </w:pPr>
      <w:r>
        <w:rPr>
          <w:color w:val="222222"/>
        </w:rPr>
        <w:t>20 December, 2018</w:t>
      </w:r>
    </w:p>
    <w:p w:rsidR="005D746E" w:rsidRDefault="005D746E" w:rsidP="00791395">
      <w:pPr>
        <w:pStyle w:val="NormalWeb"/>
        <w:shd w:val="clear" w:color="auto" w:fill="FFFFFF"/>
        <w:spacing w:before="0" w:beforeAutospacing="0" w:after="0" w:afterAutospacing="0" w:line="257" w:lineRule="atLeast"/>
        <w:rPr>
          <w:color w:val="222222"/>
        </w:rPr>
      </w:pPr>
    </w:p>
    <w:p w:rsidR="005D746E" w:rsidRPr="004640E8" w:rsidRDefault="00232DAC" w:rsidP="005D746E">
      <w:pPr>
        <w:pStyle w:val="NormalWeb"/>
        <w:numPr>
          <w:ilvl w:val="0"/>
          <w:numId w:val="3"/>
        </w:numPr>
        <w:shd w:val="clear" w:color="auto" w:fill="FFFFFF"/>
        <w:spacing w:before="0" w:beforeAutospacing="0" w:after="0" w:afterAutospacing="0" w:line="257" w:lineRule="atLeast"/>
        <w:rPr>
          <w:b/>
          <w:color w:val="222222"/>
        </w:rPr>
      </w:pPr>
      <w:r w:rsidRPr="004640E8">
        <w:rPr>
          <w:b/>
          <w:color w:val="222222"/>
        </w:rPr>
        <w:t xml:space="preserve">Public </w:t>
      </w:r>
      <w:r w:rsidR="005D746E" w:rsidRPr="004640E8">
        <w:rPr>
          <w:b/>
          <w:color w:val="222222"/>
        </w:rPr>
        <w:t>Lecture on India's contribution to</w:t>
      </w:r>
      <w:r w:rsidRPr="004640E8">
        <w:rPr>
          <w:b/>
          <w:color w:val="222222"/>
        </w:rPr>
        <w:t xml:space="preserve"> the </w:t>
      </w:r>
      <w:r w:rsidR="005D746E" w:rsidRPr="004640E8">
        <w:rPr>
          <w:b/>
          <w:color w:val="222222"/>
        </w:rPr>
        <w:t>UDHR:</w:t>
      </w:r>
    </w:p>
    <w:p w:rsidR="005D746E" w:rsidRDefault="000B2CE2" w:rsidP="008E46D6">
      <w:pPr>
        <w:pStyle w:val="NormalWeb"/>
        <w:shd w:val="clear" w:color="auto" w:fill="FFFFFF"/>
        <w:spacing w:before="0" w:beforeAutospacing="0" w:after="0" w:afterAutospacing="0" w:line="257" w:lineRule="atLeast"/>
        <w:ind w:left="720"/>
        <w:rPr>
          <w:rStyle w:val="Hyperlink"/>
          <w:color w:val="0563C1"/>
        </w:rPr>
      </w:pPr>
      <w:hyperlink r:id="rId16" w:tgtFrame="_blank" w:history="1">
        <w:r w:rsidR="005D746E">
          <w:rPr>
            <w:rStyle w:val="Hyperlink"/>
            <w:color w:val="0563C1"/>
          </w:rPr>
          <w:t>https://www.youtube.com/watch?time_continue=5&amp;v=8SdqrqPTN7c&amp;feature=emb_logo</w:t>
        </w:r>
      </w:hyperlink>
    </w:p>
    <w:p w:rsidR="004640E8" w:rsidRDefault="004640E8" w:rsidP="008E46D6">
      <w:pPr>
        <w:pStyle w:val="NormalWeb"/>
        <w:shd w:val="clear" w:color="auto" w:fill="FFFFFF"/>
        <w:spacing w:before="0" w:beforeAutospacing="0" w:after="0" w:afterAutospacing="0" w:line="257" w:lineRule="atLeast"/>
        <w:ind w:left="720"/>
        <w:rPr>
          <w:color w:val="222222"/>
        </w:rPr>
      </w:pPr>
    </w:p>
    <w:p w:rsidR="005D746E" w:rsidRDefault="005D746E" w:rsidP="005D746E">
      <w:pPr>
        <w:pStyle w:val="NormalWeb"/>
        <w:shd w:val="clear" w:color="auto" w:fill="FFFFFF"/>
        <w:spacing w:before="0" w:beforeAutospacing="0" w:after="0" w:afterAutospacing="0" w:line="257" w:lineRule="atLeast"/>
        <w:ind w:left="720"/>
        <w:rPr>
          <w:color w:val="222222"/>
        </w:rPr>
      </w:pPr>
      <w:r>
        <w:rPr>
          <w:color w:val="222222"/>
        </w:rPr>
        <w:t>3 December, 2018</w:t>
      </w:r>
    </w:p>
    <w:p w:rsidR="00CB53A1" w:rsidRDefault="00CB53A1" w:rsidP="005D746E">
      <w:pPr>
        <w:pStyle w:val="NormalWeb"/>
        <w:shd w:val="clear" w:color="auto" w:fill="FFFFFF"/>
        <w:spacing w:before="0" w:beforeAutospacing="0" w:after="0" w:afterAutospacing="0" w:line="257" w:lineRule="atLeast"/>
        <w:ind w:left="720"/>
        <w:rPr>
          <w:color w:val="222222"/>
        </w:rPr>
      </w:pPr>
    </w:p>
    <w:p w:rsidR="00CB53A1" w:rsidRPr="004640E8" w:rsidRDefault="000123A1" w:rsidP="00CB53A1">
      <w:pPr>
        <w:pStyle w:val="NormalWeb"/>
        <w:numPr>
          <w:ilvl w:val="0"/>
          <w:numId w:val="3"/>
        </w:numPr>
        <w:shd w:val="clear" w:color="auto" w:fill="FFFFFF"/>
        <w:spacing w:before="0" w:beforeAutospacing="0" w:after="0" w:afterAutospacing="0" w:line="257" w:lineRule="atLeast"/>
        <w:rPr>
          <w:b/>
          <w:color w:val="222222"/>
        </w:rPr>
      </w:pPr>
      <w:r w:rsidRPr="004640E8">
        <w:rPr>
          <w:b/>
          <w:color w:val="222222"/>
        </w:rPr>
        <w:t xml:space="preserve">Opinion Piece on China’s attempts to undermine the international human rights regime: </w:t>
      </w:r>
    </w:p>
    <w:p w:rsidR="000123A1" w:rsidRDefault="000B2CE2" w:rsidP="008E46D6">
      <w:pPr>
        <w:pStyle w:val="NormalWeb"/>
        <w:shd w:val="clear" w:color="auto" w:fill="FFFFFF"/>
        <w:spacing w:before="0" w:beforeAutospacing="0" w:after="0" w:afterAutospacing="0" w:line="257" w:lineRule="atLeast"/>
        <w:ind w:left="720"/>
        <w:rPr>
          <w:rStyle w:val="Hyperlink"/>
        </w:rPr>
      </w:pPr>
      <w:hyperlink r:id="rId17" w:history="1">
        <w:r w:rsidR="000123A1" w:rsidRPr="00D61D14">
          <w:rPr>
            <w:rStyle w:val="Hyperlink"/>
          </w:rPr>
          <w:t>https://thediplomat.com/2018/03/chinas-trojan-horse-human-rights-resolution/</w:t>
        </w:r>
      </w:hyperlink>
    </w:p>
    <w:p w:rsidR="004640E8" w:rsidRDefault="004640E8" w:rsidP="008E46D6">
      <w:pPr>
        <w:pStyle w:val="NormalWeb"/>
        <w:shd w:val="clear" w:color="auto" w:fill="FFFFFF"/>
        <w:spacing w:before="0" w:beforeAutospacing="0" w:after="0" w:afterAutospacing="0" w:line="257" w:lineRule="atLeast"/>
        <w:ind w:left="720"/>
        <w:rPr>
          <w:color w:val="222222"/>
        </w:rPr>
      </w:pPr>
    </w:p>
    <w:p w:rsidR="000123A1" w:rsidRDefault="000123A1" w:rsidP="000123A1">
      <w:pPr>
        <w:pStyle w:val="NormalWeb"/>
        <w:shd w:val="clear" w:color="auto" w:fill="FFFFFF"/>
        <w:spacing w:before="0" w:beforeAutospacing="0" w:after="0" w:afterAutospacing="0" w:line="257" w:lineRule="atLeast"/>
        <w:rPr>
          <w:color w:val="222222"/>
        </w:rPr>
      </w:pPr>
      <w:r>
        <w:rPr>
          <w:color w:val="222222"/>
        </w:rPr>
        <w:tab/>
        <w:t>March 22, 2018</w:t>
      </w:r>
    </w:p>
    <w:p w:rsidR="00791395" w:rsidRDefault="00791395" w:rsidP="000123A1">
      <w:pPr>
        <w:pStyle w:val="NormalWeb"/>
        <w:shd w:val="clear" w:color="auto" w:fill="FFFFFF"/>
        <w:spacing w:before="0" w:beforeAutospacing="0" w:after="0" w:afterAutospacing="0" w:line="257" w:lineRule="atLeast"/>
        <w:rPr>
          <w:color w:val="222222"/>
        </w:rPr>
      </w:pPr>
    </w:p>
    <w:p w:rsidR="00791395" w:rsidRPr="00791395" w:rsidRDefault="00791395" w:rsidP="00791395">
      <w:pPr>
        <w:pStyle w:val="NormalWeb"/>
        <w:numPr>
          <w:ilvl w:val="0"/>
          <w:numId w:val="3"/>
        </w:numPr>
        <w:shd w:val="clear" w:color="auto" w:fill="FFFFFF"/>
        <w:spacing w:before="0" w:beforeAutospacing="0" w:after="0" w:afterAutospacing="0" w:line="257" w:lineRule="atLeast"/>
        <w:rPr>
          <w:color w:val="222222"/>
        </w:rPr>
      </w:pPr>
      <w:r w:rsidRPr="004640E8">
        <w:rPr>
          <w:b/>
          <w:color w:val="222222"/>
        </w:rPr>
        <w:t>Opinion piece on the need for the UN human rights council to significantly increase its work on economic, social and cultural rights, in the face of growing global and national income inequality</w:t>
      </w:r>
      <w:r>
        <w:rPr>
          <w:color w:val="222222"/>
        </w:rPr>
        <w:t>:</w:t>
      </w:r>
    </w:p>
    <w:p w:rsidR="00791395" w:rsidRDefault="000B2CE2" w:rsidP="008E46D6">
      <w:pPr>
        <w:pStyle w:val="NormalWeb"/>
        <w:shd w:val="clear" w:color="auto" w:fill="FFFFFF"/>
        <w:spacing w:before="0" w:beforeAutospacing="0" w:after="0" w:afterAutospacing="0" w:line="257" w:lineRule="atLeast"/>
        <w:ind w:left="720"/>
        <w:rPr>
          <w:color w:val="222222"/>
        </w:rPr>
      </w:pPr>
      <w:hyperlink r:id="rId18" w:history="1">
        <w:r w:rsidR="00791395" w:rsidRPr="009E2899">
          <w:rPr>
            <w:rStyle w:val="Hyperlink"/>
          </w:rPr>
          <w:t>http://www.ishr.ch/news/esc-rights-need-courageous-uncompromising-approach</w:t>
        </w:r>
      </w:hyperlink>
    </w:p>
    <w:p w:rsidR="004640E8" w:rsidRDefault="004640E8" w:rsidP="008E46D6">
      <w:pPr>
        <w:pStyle w:val="NormalWeb"/>
        <w:shd w:val="clear" w:color="auto" w:fill="FFFFFF"/>
        <w:spacing w:before="0" w:beforeAutospacing="0" w:after="0" w:afterAutospacing="0" w:line="257" w:lineRule="atLeast"/>
        <w:ind w:left="720"/>
        <w:rPr>
          <w:color w:val="222222"/>
        </w:rPr>
      </w:pPr>
    </w:p>
    <w:p w:rsidR="00791395" w:rsidRDefault="00791395" w:rsidP="00791395">
      <w:pPr>
        <w:pStyle w:val="NormalWeb"/>
        <w:shd w:val="clear" w:color="auto" w:fill="FFFFFF"/>
        <w:spacing w:before="0" w:beforeAutospacing="0" w:after="0" w:afterAutospacing="0" w:line="257" w:lineRule="atLeast"/>
        <w:ind w:left="720"/>
        <w:rPr>
          <w:color w:val="222222"/>
        </w:rPr>
      </w:pPr>
      <w:r>
        <w:rPr>
          <w:color w:val="222222"/>
        </w:rPr>
        <w:t>5 June, 2016</w:t>
      </w:r>
    </w:p>
    <w:p w:rsidR="00791395" w:rsidRDefault="00791395" w:rsidP="00791395">
      <w:pPr>
        <w:pStyle w:val="NormalWeb"/>
        <w:shd w:val="clear" w:color="auto" w:fill="FFFFFF"/>
        <w:spacing w:before="0" w:beforeAutospacing="0" w:after="0" w:afterAutospacing="0" w:line="257" w:lineRule="atLeast"/>
        <w:ind w:left="720"/>
        <w:rPr>
          <w:color w:val="222222"/>
        </w:rPr>
      </w:pPr>
    </w:p>
    <w:p w:rsidR="00791395" w:rsidRPr="004640E8" w:rsidRDefault="00791395" w:rsidP="00791395">
      <w:pPr>
        <w:pStyle w:val="NormalWeb"/>
        <w:numPr>
          <w:ilvl w:val="0"/>
          <w:numId w:val="3"/>
        </w:numPr>
        <w:shd w:val="clear" w:color="auto" w:fill="FFFFFF"/>
        <w:spacing w:before="0" w:beforeAutospacing="0" w:after="0" w:afterAutospacing="0" w:line="257" w:lineRule="atLeast"/>
        <w:rPr>
          <w:b/>
          <w:color w:val="222222"/>
        </w:rPr>
      </w:pPr>
      <w:r w:rsidRPr="004640E8">
        <w:rPr>
          <w:b/>
          <w:color w:val="222222"/>
        </w:rPr>
        <w:t>Opinion piece highlighting the need for increased focus on the state of human rights defenders of economic, social and cultural rights:</w:t>
      </w:r>
    </w:p>
    <w:p w:rsidR="00791395" w:rsidRDefault="000B2CE2" w:rsidP="008E46D6">
      <w:pPr>
        <w:pStyle w:val="NormalWeb"/>
        <w:shd w:val="clear" w:color="auto" w:fill="FFFFFF"/>
        <w:spacing w:before="0" w:beforeAutospacing="0" w:after="0" w:afterAutospacing="0" w:line="257" w:lineRule="atLeast"/>
        <w:ind w:left="720"/>
        <w:rPr>
          <w:color w:val="222222"/>
        </w:rPr>
      </w:pPr>
      <w:hyperlink r:id="rId19" w:history="1">
        <w:r w:rsidR="00791395" w:rsidRPr="009E2899">
          <w:rPr>
            <w:rStyle w:val="Hyperlink"/>
          </w:rPr>
          <w:t>http://www.ishr.ch/news/defenders-economic-social-and-cultural-rights-should-not-be-second-class</w:t>
        </w:r>
      </w:hyperlink>
    </w:p>
    <w:p w:rsidR="004640E8" w:rsidRDefault="004640E8" w:rsidP="008E46D6">
      <w:pPr>
        <w:pStyle w:val="NormalWeb"/>
        <w:shd w:val="clear" w:color="auto" w:fill="FFFFFF"/>
        <w:spacing w:before="0" w:beforeAutospacing="0" w:after="0" w:afterAutospacing="0" w:line="257" w:lineRule="atLeast"/>
        <w:ind w:left="720"/>
        <w:rPr>
          <w:color w:val="222222"/>
        </w:rPr>
      </w:pPr>
    </w:p>
    <w:p w:rsidR="000123A1" w:rsidRDefault="00791395" w:rsidP="000123A1">
      <w:pPr>
        <w:pStyle w:val="NormalWeb"/>
        <w:shd w:val="clear" w:color="auto" w:fill="FFFFFF"/>
        <w:spacing w:before="0" w:beforeAutospacing="0" w:after="0" w:afterAutospacing="0" w:line="257" w:lineRule="atLeast"/>
        <w:ind w:left="720"/>
        <w:rPr>
          <w:color w:val="222222"/>
        </w:rPr>
      </w:pPr>
      <w:r>
        <w:rPr>
          <w:color w:val="222222"/>
        </w:rPr>
        <w:t>1 September, 2015</w:t>
      </w:r>
    </w:p>
    <w:p w:rsidR="00791395" w:rsidRDefault="00791395" w:rsidP="000123A1">
      <w:pPr>
        <w:pStyle w:val="NormalWeb"/>
        <w:shd w:val="clear" w:color="auto" w:fill="FFFFFF"/>
        <w:spacing w:before="0" w:beforeAutospacing="0" w:after="0" w:afterAutospacing="0" w:line="257" w:lineRule="atLeast"/>
        <w:ind w:left="720"/>
        <w:rPr>
          <w:color w:val="222222"/>
        </w:rPr>
      </w:pPr>
    </w:p>
    <w:p w:rsidR="008E46D6" w:rsidRDefault="008E46D6" w:rsidP="00791395">
      <w:pPr>
        <w:pStyle w:val="NormalWeb"/>
        <w:numPr>
          <w:ilvl w:val="0"/>
          <w:numId w:val="3"/>
        </w:numPr>
        <w:shd w:val="clear" w:color="auto" w:fill="FFFFFF"/>
        <w:spacing w:before="0" w:beforeAutospacing="0" w:after="0" w:afterAutospacing="0" w:line="257" w:lineRule="atLeast"/>
        <w:rPr>
          <w:color w:val="222222"/>
        </w:rPr>
      </w:pPr>
      <w:r w:rsidRPr="004640E8">
        <w:rPr>
          <w:b/>
          <w:color w:val="222222"/>
        </w:rPr>
        <w:t>Op-ed on the need to expose human rights violations as a result of support for global sporting events by FIFA</w:t>
      </w:r>
      <w:r>
        <w:rPr>
          <w:color w:val="222222"/>
        </w:rPr>
        <w:t>:</w:t>
      </w:r>
    </w:p>
    <w:p w:rsidR="008E46D6" w:rsidRDefault="000B2CE2" w:rsidP="008E46D6">
      <w:pPr>
        <w:pStyle w:val="NormalWeb"/>
        <w:shd w:val="clear" w:color="auto" w:fill="FFFFFF"/>
        <w:spacing w:before="0" w:beforeAutospacing="0" w:after="0" w:afterAutospacing="0" w:line="257" w:lineRule="atLeast"/>
        <w:ind w:left="720"/>
        <w:rPr>
          <w:color w:val="222222"/>
        </w:rPr>
      </w:pPr>
      <w:hyperlink r:id="rId20" w:history="1">
        <w:r w:rsidR="008E46D6" w:rsidRPr="009E2899">
          <w:rPr>
            <w:rStyle w:val="Hyperlink"/>
          </w:rPr>
          <w:t>https://mondediplo.com/outsidein/fifa-and-human-rights</w:t>
        </w:r>
      </w:hyperlink>
    </w:p>
    <w:p w:rsidR="004640E8" w:rsidRDefault="004640E8" w:rsidP="008E46D6">
      <w:pPr>
        <w:pStyle w:val="NormalWeb"/>
        <w:shd w:val="clear" w:color="auto" w:fill="FFFFFF"/>
        <w:spacing w:before="0" w:beforeAutospacing="0" w:after="0" w:afterAutospacing="0" w:line="257" w:lineRule="atLeast"/>
        <w:ind w:left="720"/>
        <w:rPr>
          <w:color w:val="222222"/>
        </w:rPr>
      </w:pPr>
    </w:p>
    <w:p w:rsidR="008E46D6" w:rsidRDefault="008E46D6" w:rsidP="008E46D6">
      <w:pPr>
        <w:pStyle w:val="NormalWeb"/>
        <w:shd w:val="clear" w:color="auto" w:fill="FFFFFF"/>
        <w:spacing w:before="0" w:beforeAutospacing="0" w:after="0" w:afterAutospacing="0" w:line="257" w:lineRule="atLeast"/>
        <w:ind w:left="720"/>
        <w:rPr>
          <w:color w:val="222222"/>
        </w:rPr>
      </w:pPr>
      <w:r>
        <w:rPr>
          <w:color w:val="222222"/>
        </w:rPr>
        <w:t>17 June, 2015</w:t>
      </w:r>
    </w:p>
    <w:p w:rsidR="008E46D6" w:rsidRDefault="008E46D6" w:rsidP="008E46D6">
      <w:pPr>
        <w:pStyle w:val="NormalWeb"/>
        <w:shd w:val="clear" w:color="auto" w:fill="FFFFFF"/>
        <w:spacing w:before="0" w:beforeAutospacing="0" w:after="0" w:afterAutospacing="0" w:line="257" w:lineRule="atLeast"/>
        <w:ind w:left="720"/>
        <w:rPr>
          <w:color w:val="222222"/>
        </w:rPr>
      </w:pPr>
    </w:p>
    <w:p w:rsidR="00791395" w:rsidRDefault="00791395" w:rsidP="00791395">
      <w:pPr>
        <w:pStyle w:val="NormalWeb"/>
        <w:numPr>
          <w:ilvl w:val="0"/>
          <w:numId w:val="3"/>
        </w:numPr>
        <w:shd w:val="clear" w:color="auto" w:fill="FFFFFF"/>
        <w:spacing w:before="0" w:beforeAutospacing="0" w:after="0" w:afterAutospacing="0" w:line="257" w:lineRule="atLeast"/>
        <w:rPr>
          <w:color w:val="222222"/>
        </w:rPr>
      </w:pPr>
      <w:r w:rsidRPr="00174C9C">
        <w:rPr>
          <w:b/>
          <w:color w:val="222222"/>
        </w:rPr>
        <w:t>Blog on the global silence that prevails about the practice of development-based displacement and evictions</w:t>
      </w:r>
      <w:r>
        <w:rPr>
          <w:color w:val="222222"/>
        </w:rPr>
        <w:t>:</w:t>
      </w:r>
    </w:p>
    <w:p w:rsidR="00501897" w:rsidRDefault="000B2CE2" w:rsidP="008E46D6">
      <w:pPr>
        <w:pStyle w:val="NormalWeb"/>
        <w:shd w:val="clear" w:color="auto" w:fill="FFFFFF"/>
        <w:spacing w:before="0" w:beforeAutospacing="0" w:after="0" w:afterAutospacing="0" w:line="257" w:lineRule="atLeast"/>
        <w:ind w:left="720"/>
        <w:rPr>
          <w:color w:val="222222"/>
        </w:rPr>
      </w:pPr>
      <w:hyperlink r:id="rId21" w:history="1">
        <w:r w:rsidR="00791395" w:rsidRPr="009E2899">
          <w:rPr>
            <w:rStyle w:val="Hyperlink"/>
          </w:rPr>
          <w:t>http://dran-dran.squarespace.com/evictions-and-displacement</w:t>
        </w:r>
      </w:hyperlink>
    </w:p>
    <w:p w:rsidR="004640E8" w:rsidRPr="008E46D6" w:rsidRDefault="004640E8" w:rsidP="008E46D6">
      <w:pPr>
        <w:pStyle w:val="NormalWeb"/>
        <w:shd w:val="clear" w:color="auto" w:fill="FFFFFF"/>
        <w:spacing w:before="0" w:beforeAutospacing="0" w:after="0" w:afterAutospacing="0" w:line="257" w:lineRule="atLeast"/>
        <w:ind w:left="720"/>
        <w:rPr>
          <w:color w:val="222222"/>
        </w:rPr>
      </w:pPr>
    </w:p>
    <w:p w:rsidR="00791395" w:rsidRDefault="00791395">
      <w:r>
        <w:tab/>
        <w:t>11 June, 2014</w:t>
      </w:r>
    </w:p>
    <w:sectPr w:rsidR="00791395">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CE2" w:rsidRDefault="000B2CE2" w:rsidP="00EB066C">
      <w:pPr>
        <w:spacing w:after="0" w:line="240" w:lineRule="auto"/>
      </w:pPr>
      <w:r>
        <w:separator/>
      </w:r>
    </w:p>
  </w:endnote>
  <w:endnote w:type="continuationSeparator" w:id="0">
    <w:p w:rsidR="000B2CE2" w:rsidRDefault="000B2CE2" w:rsidP="00EB0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5356502"/>
      <w:docPartObj>
        <w:docPartGallery w:val="Page Numbers (Bottom of Page)"/>
        <w:docPartUnique/>
      </w:docPartObj>
    </w:sdtPr>
    <w:sdtEndPr>
      <w:rPr>
        <w:noProof/>
      </w:rPr>
    </w:sdtEndPr>
    <w:sdtContent>
      <w:p w:rsidR="004640E8" w:rsidRDefault="004640E8">
        <w:pPr>
          <w:pStyle w:val="Footer"/>
          <w:jc w:val="right"/>
        </w:pPr>
        <w:r>
          <w:fldChar w:fldCharType="begin"/>
        </w:r>
        <w:r>
          <w:instrText xml:space="preserve"> PAGE   \* MERGEFORMAT </w:instrText>
        </w:r>
        <w:r>
          <w:fldChar w:fldCharType="separate"/>
        </w:r>
        <w:r w:rsidR="000B3743">
          <w:rPr>
            <w:noProof/>
          </w:rPr>
          <w:t>1</w:t>
        </w:r>
        <w:r>
          <w:rPr>
            <w:noProof/>
          </w:rPr>
          <w:fldChar w:fldCharType="end"/>
        </w:r>
      </w:p>
    </w:sdtContent>
  </w:sdt>
  <w:p w:rsidR="00EB066C" w:rsidRDefault="00EB06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CE2" w:rsidRDefault="000B2CE2" w:rsidP="00EB066C">
      <w:pPr>
        <w:spacing w:after="0" w:line="240" w:lineRule="auto"/>
      </w:pPr>
      <w:r>
        <w:separator/>
      </w:r>
    </w:p>
  </w:footnote>
  <w:footnote w:type="continuationSeparator" w:id="0">
    <w:p w:rsidR="000B2CE2" w:rsidRDefault="000B2CE2" w:rsidP="00EB06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6553E"/>
    <w:multiLevelType w:val="hybridMultilevel"/>
    <w:tmpl w:val="66821E5E"/>
    <w:lvl w:ilvl="0" w:tplc="741E09FE">
      <w:start w:val="1"/>
      <w:numFmt w:val="decimal"/>
      <w:lvlText w:val="%1."/>
      <w:lvlJc w:val="left"/>
      <w:pPr>
        <w:ind w:left="132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 w15:restartNumberingAfterBreak="0">
    <w:nsid w:val="38CA6B74"/>
    <w:multiLevelType w:val="hybridMultilevel"/>
    <w:tmpl w:val="A03A5630"/>
    <w:lvl w:ilvl="0" w:tplc="741E09FE">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390C1F"/>
    <w:multiLevelType w:val="hybridMultilevel"/>
    <w:tmpl w:val="2E1421D8"/>
    <w:lvl w:ilvl="0" w:tplc="741E09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873"/>
    <w:rsid w:val="000123A1"/>
    <w:rsid w:val="00054333"/>
    <w:rsid w:val="000B2CE2"/>
    <w:rsid w:val="000B3743"/>
    <w:rsid w:val="00174C9C"/>
    <w:rsid w:val="00232DAC"/>
    <w:rsid w:val="00253CD0"/>
    <w:rsid w:val="003E12FD"/>
    <w:rsid w:val="003F4873"/>
    <w:rsid w:val="00417D86"/>
    <w:rsid w:val="004640E8"/>
    <w:rsid w:val="00501897"/>
    <w:rsid w:val="005D746E"/>
    <w:rsid w:val="0071660F"/>
    <w:rsid w:val="00791395"/>
    <w:rsid w:val="0079333E"/>
    <w:rsid w:val="0081059A"/>
    <w:rsid w:val="008E46D6"/>
    <w:rsid w:val="00977EF3"/>
    <w:rsid w:val="00A4041B"/>
    <w:rsid w:val="00AD3C44"/>
    <w:rsid w:val="00B96A04"/>
    <w:rsid w:val="00CB53A1"/>
    <w:rsid w:val="00E64A0B"/>
    <w:rsid w:val="00EB066C"/>
    <w:rsid w:val="00F2335E"/>
    <w:rsid w:val="00F422E6"/>
    <w:rsid w:val="00FA04A9"/>
    <w:rsid w:val="00FC6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BD8E1"/>
  <w15:chartTrackingRefBased/>
  <w15:docId w15:val="{8D76E9D1-AFDA-417C-A8FE-4E6333DE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C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4873"/>
    <w:pPr>
      <w:spacing w:before="100" w:beforeAutospacing="1" w:after="100" w:afterAutospacing="1" w:line="240" w:lineRule="auto"/>
    </w:pPr>
    <w:rPr>
      <w:rFonts w:eastAsia="Times New Roman" w:cs="Times New Roman"/>
      <w:szCs w:val="24"/>
      <w:lang w:eastAsia="en-GB"/>
    </w:rPr>
  </w:style>
  <w:style w:type="character" w:styleId="Hyperlink">
    <w:name w:val="Hyperlink"/>
    <w:basedOn w:val="DefaultParagraphFont"/>
    <w:uiPriority w:val="99"/>
    <w:unhideWhenUsed/>
    <w:rsid w:val="003F4873"/>
    <w:rPr>
      <w:color w:val="0000FF"/>
      <w:u w:val="single"/>
    </w:rPr>
  </w:style>
  <w:style w:type="character" w:styleId="FollowedHyperlink">
    <w:name w:val="FollowedHyperlink"/>
    <w:basedOn w:val="DefaultParagraphFont"/>
    <w:uiPriority w:val="99"/>
    <w:semiHidden/>
    <w:unhideWhenUsed/>
    <w:rsid w:val="005D746E"/>
    <w:rPr>
      <w:color w:val="954F72" w:themeColor="followedHyperlink"/>
      <w:u w:val="single"/>
    </w:rPr>
  </w:style>
  <w:style w:type="paragraph" w:styleId="Header">
    <w:name w:val="header"/>
    <w:basedOn w:val="Normal"/>
    <w:link w:val="HeaderChar"/>
    <w:uiPriority w:val="99"/>
    <w:unhideWhenUsed/>
    <w:rsid w:val="00EB06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66C"/>
  </w:style>
  <w:style w:type="paragraph" w:styleId="Footer">
    <w:name w:val="footer"/>
    <w:basedOn w:val="Normal"/>
    <w:link w:val="FooterChar"/>
    <w:uiPriority w:val="99"/>
    <w:unhideWhenUsed/>
    <w:rsid w:val="00EB06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9627">
      <w:bodyDiv w:val="1"/>
      <w:marLeft w:val="0"/>
      <w:marRight w:val="0"/>
      <w:marTop w:val="0"/>
      <w:marBottom w:val="0"/>
      <w:divBdr>
        <w:top w:val="none" w:sz="0" w:space="0" w:color="auto"/>
        <w:left w:val="none" w:sz="0" w:space="0" w:color="auto"/>
        <w:bottom w:val="none" w:sz="0" w:space="0" w:color="auto"/>
        <w:right w:val="none" w:sz="0" w:space="0" w:color="auto"/>
      </w:divBdr>
      <w:divsChild>
        <w:div w:id="810824995">
          <w:marLeft w:val="0"/>
          <w:marRight w:val="0"/>
          <w:marTop w:val="0"/>
          <w:marBottom w:val="0"/>
          <w:divBdr>
            <w:top w:val="none" w:sz="0" w:space="0" w:color="auto"/>
            <w:left w:val="none" w:sz="0" w:space="0" w:color="auto"/>
            <w:bottom w:val="none" w:sz="0" w:space="0" w:color="auto"/>
            <w:right w:val="none" w:sz="0" w:space="0" w:color="auto"/>
          </w:divBdr>
        </w:div>
        <w:div w:id="1487478631">
          <w:marLeft w:val="0"/>
          <w:marRight w:val="0"/>
          <w:marTop w:val="0"/>
          <w:marBottom w:val="0"/>
          <w:divBdr>
            <w:top w:val="none" w:sz="0" w:space="0" w:color="auto"/>
            <w:left w:val="none" w:sz="0" w:space="0" w:color="auto"/>
            <w:bottom w:val="none" w:sz="0" w:space="0" w:color="auto"/>
            <w:right w:val="none" w:sz="0" w:space="0" w:color="auto"/>
          </w:divBdr>
          <w:divsChild>
            <w:div w:id="226886766">
              <w:marLeft w:val="0"/>
              <w:marRight w:val="0"/>
              <w:marTop w:val="0"/>
              <w:marBottom w:val="0"/>
              <w:divBdr>
                <w:top w:val="none" w:sz="0" w:space="0" w:color="auto"/>
                <w:left w:val="none" w:sz="0" w:space="0" w:color="auto"/>
                <w:bottom w:val="none" w:sz="0" w:space="0" w:color="auto"/>
                <w:right w:val="none" w:sz="0" w:space="0" w:color="auto"/>
              </w:divBdr>
            </w:div>
            <w:div w:id="98375243">
              <w:marLeft w:val="0"/>
              <w:marRight w:val="0"/>
              <w:marTop w:val="0"/>
              <w:marBottom w:val="0"/>
              <w:divBdr>
                <w:top w:val="none" w:sz="0" w:space="0" w:color="auto"/>
                <w:left w:val="none" w:sz="0" w:space="0" w:color="auto"/>
                <w:bottom w:val="none" w:sz="0" w:space="0" w:color="auto"/>
                <w:right w:val="none" w:sz="0" w:space="0" w:color="auto"/>
              </w:divBdr>
            </w:div>
          </w:divsChild>
        </w:div>
        <w:div w:id="1105424914">
          <w:marLeft w:val="0"/>
          <w:marRight w:val="0"/>
          <w:marTop w:val="0"/>
          <w:marBottom w:val="0"/>
          <w:divBdr>
            <w:top w:val="none" w:sz="0" w:space="0" w:color="auto"/>
            <w:left w:val="none" w:sz="0" w:space="0" w:color="auto"/>
            <w:bottom w:val="none" w:sz="0" w:space="0" w:color="auto"/>
            <w:right w:val="none" w:sz="0" w:space="0" w:color="auto"/>
          </w:divBdr>
        </w:div>
        <w:div w:id="1192918061">
          <w:marLeft w:val="0"/>
          <w:marRight w:val="0"/>
          <w:marTop w:val="0"/>
          <w:marBottom w:val="0"/>
          <w:divBdr>
            <w:top w:val="none" w:sz="0" w:space="0" w:color="auto"/>
            <w:left w:val="none" w:sz="0" w:space="0" w:color="auto"/>
            <w:bottom w:val="none" w:sz="0" w:space="0" w:color="auto"/>
            <w:right w:val="none" w:sz="0" w:space="0" w:color="auto"/>
          </w:divBdr>
        </w:div>
        <w:div w:id="113789844">
          <w:marLeft w:val="0"/>
          <w:marRight w:val="0"/>
          <w:marTop w:val="0"/>
          <w:marBottom w:val="0"/>
          <w:divBdr>
            <w:top w:val="none" w:sz="0" w:space="0" w:color="auto"/>
            <w:left w:val="none" w:sz="0" w:space="0" w:color="auto"/>
            <w:bottom w:val="none" w:sz="0" w:space="0" w:color="auto"/>
            <w:right w:val="none" w:sz="0" w:space="0" w:color="auto"/>
          </w:divBdr>
        </w:div>
        <w:div w:id="542520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7405070">
              <w:marLeft w:val="0"/>
              <w:marRight w:val="0"/>
              <w:marTop w:val="0"/>
              <w:marBottom w:val="0"/>
              <w:divBdr>
                <w:top w:val="none" w:sz="0" w:space="0" w:color="auto"/>
                <w:left w:val="none" w:sz="0" w:space="0" w:color="auto"/>
                <w:bottom w:val="none" w:sz="0" w:space="0" w:color="auto"/>
                <w:right w:val="none" w:sz="0" w:space="0" w:color="auto"/>
              </w:divBdr>
              <w:divsChild>
                <w:div w:id="91509540">
                  <w:marLeft w:val="0"/>
                  <w:marRight w:val="0"/>
                  <w:marTop w:val="0"/>
                  <w:marBottom w:val="0"/>
                  <w:divBdr>
                    <w:top w:val="none" w:sz="0" w:space="0" w:color="auto"/>
                    <w:left w:val="none" w:sz="0" w:space="0" w:color="auto"/>
                    <w:bottom w:val="none" w:sz="0" w:space="0" w:color="auto"/>
                    <w:right w:val="none" w:sz="0" w:space="0" w:color="auto"/>
                  </w:divBdr>
                </w:div>
                <w:div w:id="812410064">
                  <w:marLeft w:val="0"/>
                  <w:marRight w:val="0"/>
                  <w:marTop w:val="0"/>
                  <w:marBottom w:val="0"/>
                  <w:divBdr>
                    <w:top w:val="none" w:sz="0" w:space="0" w:color="auto"/>
                    <w:left w:val="none" w:sz="0" w:space="0" w:color="auto"/>
                    <w:bottom w:val="none" w:sz="0" w:space="0" w:color="auto"/>
                    <w:right w:val="none" w:sz="0" w:space="0" w:color="auto"/>
                  </w:divBdr>
                </w:div>
                <w:div w:id="402526872">
                  <w:marLeft w:val="0"/>
                  <w:marRight w:val="0"/>
                  <w:marTop w:val="0"/>
                  <w:marBottom w:val="0"/>
                  <w:divBdr>
                    <w:top w:val="none" w:sz="0" w:space="0" w:color="auto"/>
                    <w:left w:val="none" w:sz="0" w:space="0" w:color="auto"/>
                    <w:bottom w:val="none" w:sz="0" w:space="0" w:color="auto"/>
                    <w:right w:val="none" w:sz="0" w:space="0" w:color="auto"/>
                  </w:divBdr>
                </w:div>
                <w:div w:id="1384475922">
                  <w:marLeft w:val="0"/>
                  <w:marRight w:val="0"/>
                  <w:marTop w:val="0"/>
                  <w:marBottom w:val="0"/>
                  <w:divBdr>
                    <w:top w:val="none" w:sz="0" w:space="0" w:color="auto"/>
                    <w:left w:val="none" w:sz="0" w:space="0" w:color="auto"/>
                    <w:bottom w:val="none" w:sz="0" w:space="0" w:color="auto"/>
                    <w:right w:val="none" w:sz="0" w:space="0" w:color="auto"/>
                  </w:divBdr>
                </w:div>
                <w:div w:id="1780683168">
                  <w:marLeft w:val="0"/>
                  <w:marRight w:val="0"/>
                  <w:marTop w:val="0"/>
                  <w:marBottom w:val="0"/>
                  <w:divBdr>
                    <w:top w:val="none" w:sz="0" w:space="0" w:color="auto"/>
                    <w:left w:val="none" w:sz="0" w:space="0" w:color="auto"/>
                    <w:bottom w:val="none" w:sz="0" w:space="0" w:color="auto"/>
                    <w:right w:val="none" w:sz="0" w:space="0" w:color="auto"/>
                  </w:divBdr>
                </w:div>
                <w:div w:id="860241057">
                  <w:marLeft w:val="0"/>
                  <w:marRight w:val="0"/>
                  <w:marTop w:val="0"/>
                  <w:marBottom w:val="0"/>
                  <w:divBdr>
                    <w:top w:val="none" w:sz="0" w:space="0" w:color="auto"/>
                    <w:left w:val="none" w:sz="0" w:space="0" w:color="auto"/>
                    <w:bottom w:val="none" w:sz="0" w:space="0" w:color="auto"/>
                    <w:right w:val="none" w:sz="0" w:space="0" w:color="auto"/>
                  </w:divBdr>
                </w:div>
                <w:div w:id="18995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67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ndemocracy.net/en/oureconomy/roosevelts-four-freedoms-werent-just-an-american-idea/" TargetMode="External"/><Relationship Id="rId13" Type="http://schemas.openxmlformats.org/officeDocument/2006/relationships/hyperlink" Target="https://indianexpress.com/article/opinion/coronavirus-migrant-workers-the-call-of-home-6460561/" TargetMode="External"/><Relationship Id="rId18" Type="http://schemas.openxmlformats.org/officeDocument/2006/relationships/hyperlink" Target="http://www.ishr.ch/news/esc-rights-need-courageous-uncompromising-approach" TargetMode="External"/><Relationship Id="rId3" Type="http://schemas.openxmlformats.org/officeDocument/2006/relationships/settings" Target="settings.xml"/><Relationship Id="rId21" Type="http://schemas.openxmlformats.org/officeDocument/2006/relationships/hyperlink" Target="http://dran-dran.squarespace.com/evictions-and-displacement" TargetMode="External"/><Relationship Id="rId7" Type="http://schemas.openxmlformats.org/officeDocument/2006/relationships/hyperlink" Target="https://www.openglobalrights.org/the-un-universal-periodic-review-must-respond-to-covid/?lang=English" TargetMode="External"/><Relationship Id="rId12" Type="http://schemas.openxmlformats.org/officeDocument/2006/relationships/hyperlink" Target="http://opiniojuris.org/2020/06/24/the-universal-periodic-review-upr-and-its-role-in-enhancing-the-work-of-the-un-treaty-body-system/" TargetMode="External"/><Relationship Id="rId17" Type="http://schemas.openxmlformats.org/officeDocument/2006/relationships/hyperlink" Target="https://thediplomat.com/2018/03/chinas-trojan-horse-human-rights-resolution/" TargetMode="External"/><Relationship Id="rId2" Type="http://schemas.openxmlformats.org/officeDocument/2006/relationships/styles" Target="styles.xml"/><Relationship Id="rId16" Type="http://schemas.openxmlformats.org/officeDocument/2006/relationships/hyperlink" Target="https://www.youtube.com/watch?time_continue=5&amp;v=8SdqrqPTN7c&amp;feature=emb_logo" TargetMode="External"/><Relationship Id="rId20" Type="http://schemas.openxmlformats.org/officeDocument/2006/relationships/hyperlink" Target="https://mondediplo.com/outsidein/fifa-and-human-righ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pendemocracy.net/en/oureconomy/we-are-doomed-if-post-covid-19-world-we-cannot-abandon-non-essential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hewire.in/rights/indias-important-contributions-to-the-universal-declaration-of-human-rights" TargetMode="External"/><Relationship Id="rId23" Type="http://schemas.openxmlformats.org/officeDocument/2006/relationships/fontTable" Target="fontTable.xml"/><Relationship Id="rId10" Type="http://schemas.openxmlformats.org/officeDocument/2006/relationships/hyperlink" Target="https://indianexpress.com/article/opinion/when-india-challenged-the-un-charter/" TargetMode="External"/><Relationship Id="rId19" Type="http://schemas.openxmlformats.org/officeDocument/2006/relationships/hyperlink" Target="http://www.ishr.ch/news/defenders-economic-social-and-cultural-rights-should-not-be-second-class" TargetMode="External"/><Relationship Id="rId4" Type="http://schemas.openxmlformats.org/officeDocument/2006/relationships/webSettings" Target="webSettings.xml"/><Relationship Id="rId9" Type="http://schemas.openxmlformats.org/officeDocument/2006/relationships/hyperlink" Target="https://thewire.in/rights/mahatma-gandhi-un-charter-universal-human-rights-multilateralism" TargetMode="External"/><Relationship Id="rId14" Type="http://schemas.openxmlformats.org/officeDocument/2006/relationships/hyperlink" Target="https://www.youtube.com/watch?v=8SdqrqPTN7c&amp;t=17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Miloon Kothari</dc:creator>
  <cp:keywords/>
  <dc:description/>
  <cp:lastModifiedBy>Miloon Kothari</cp:lastModifiedBy>
  <cp:revision>2</cp:revision>
  <dcterms:created xsi:type="dcterms:W3CDTF">2021-04-12T17:38:00Z</dcterms:created>
  <dcterms:modified xsi:type="dcterms:W3CDTF">2021-04-12T17:38:00Z</dcterms:modified>
</cp:coreProperties>
</file>