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E89A" w14:textId="77777777" w:rsidR="004212E3" w:rsidRPr="00C10700" w:rsidRDefault="004212E3" w:rsidP="00D23A8F">
      <w:pPr>
        <w:pStyle w:val="Textkrper"/>
        <w:spacing w:line="276" w:lineRule="auto"/>
        <w:jc w:val="center"/>
        <w:rPr>
          <w:rFonts w:ascii="TheSans UHH" w:hAnsi="TheSans UHH" w:cs="Garamond"/>
          <w:b/>
          <w:bCs/>
          <w:sz w:val="22"/>
          <w:szCs w:val="22"/>
          <w:lang w:val="nl-NL"/>
        </w:rPr>
      </w:pPr>
      <w:r w:rsidRPr="00C10700">
        <w:rPr>
          <w:rFonts w:ascii="TheSans UHH" w:hAnsi="TheSans UHH" w:cs="Garamond"/>
          <w:b/>
          <w:bCs/>
          <w:sz w:val="22"/>
          <w:szCs w:val="22"/>
          <w:lang w:val="nl-NL"/>
        </w:rPr>
        <w:t>ANNE VAN AAKEN</w:t>
      </w:r>
    </w:p>
    <w:p w14:paraId="34933ACE" w14:textId="77777777" w:rsidR="004212E3" w:rsidRPr="00C10700" w:rsidRDefault="004212E3" w:rsidP="00D23A8F">
      <w:pPr>
        <w:pStyle w:val="Textkrper"/>
        <w:spacing w:line="276" w:lineRule="auto"/>
        <w:jc w:val="center"/>
        <w:rPr>
          <w:rFonts w:ascii="TheSans UHH" w:hAnsi="TheSans UHH" w:cs="Garamond"/>
          <w:sz w:val="22"/>
          <w:szCs w:val="22"/>
          <w:lang w:val="nl-NL"/>
        </w:rPr>
      </w:pPr>
      <w:r w:rsidRPr="00C10700">
        <w:rPr>
          <w:rFonts w:ascii="TheSans UHH" w:hAnsi="TheSans UHH" w:cs="Garamond"/>
          <w:sz w:val="22"/>
          <w:szCs w:val="22"/>
          <w:lang w:val="nl-NL"/>
        </w:rPr>
        <w:t>Dr.iur.et lic.rer.pol.</w:t>
      </w:r>
    </w:p>
    <w:p w14:paraId="0F43C908" w14:textId="77777777" w:rsidR="004212E3" w:rsidRPr="00C10700" w:rsidRDefault="004212E3" w:rsidP="00D23A8F">
      <w:pPr>
        <w:pStyle w:val="Textkrper"/>
        <w:spacing w:line="276" w:lineRule="auto"/>
        <w:jc w:val="center"/>
        <w:rPr>
          <w:rFonts w:ascii="TheSans UHH" w:hAnsi="TheSans UHH" w:cs="Garamond"/>
          <w:sz w:val="22"/>
          <w:szCs w:val="22"/>
          <w:lang w:val="nl-NL"/>
        </w:rPr>
      </w:pPr>
      <w:r w:rsidRPr="00C10700">
        <w:rPr>
          <w:rFonts w:ascii="TheSans UHH" w:hAnsi="TheSans UHH" w:cs="Garamond"/>
          <w:sz w:val="22"/>
          <w:szCs w:val="22"/>
          <w:lang w:val="nl-NL"/>
        </w:rPr>
        <w:t>Alexander von Humboldt Professor</w:t>
      </w:r>
    </w:p>
    <w:p w14:paraId="3683E35E" w14:textId="2A2C5797" w:rsidR="004212E3" w:rsidRPr="00C10700" w:rsidRDefault="004212E3" w:rsidP="00D23A8F">
      <w:pPr>
        <w:pStyle w:val="Textkrper"/>
        <w:spacing w:line="276" w:lineRule="auto"/>
        <w:jc w:val="center"/>
        <w:rPr>
          <w:rFonts w:ascii="TheSans UHH" w:hAnsi="TheSans UHH" w:cs="Garamond"/>
          <w:sz w:val="22"/>
          <w:szCs w:val="22"/>
          <w:lang w:val="nl-NL"/>
        </w:rPr>
      </w:pPr>
      <w:r w:rsidRPr="00C10700">
        <w:rPr>
          <w:rFonts w:ascii="TheSans UHH" w:hAnsi="TheSans UHH" w:cs="Garamond"/>
          <w:sz w:val="22"/>
          <w:szCs w:val="22"/>
          <w:lang w:val="nl-NL"/>
        </w:rPr>
        <w:t>Chair for Law and Economics, Legal Theory,</w:t>
      </w:r>
      <w:r w:rsidR="00F87348" w:rsidRPr="00C10700">
        <w:rPr>
          <w:rFonts w:ascii="TheSans UHH" w:hAnsi="TheSans UHH" w:cs="Garamond"/>
          <w:sz w:val="22"/>
          <w:szCs w:val="22"/>
          <w:lang w:val="nl-NL"/>
        </w:rPr>
        <w:t xml:space="preserve"> </w:t>
      </w:r>
      <w:r w:rsidRPr="00C10700">
        <w:rPr>
          <w:rFonts w:ascii="TheSans UHH" w:hAnsi="TheSans UHH" w:cs="Garamond"/>
          <w:sz w:val="22"/>
          <w:szCs w:val="22"/>
          <w:lang w:val="nl-NL"/>
        </w:rPr>
        <w:t>Public International Law and European Law</w:t>
      </w:r>
    </w:p>
    <w:p w14:paraId="7CB64E1C" w14:textId="77777777" w:rsidR="004212E3" w:rsidRPr="00C10700" w:rsidRDefault="004212E3" w:rsidP="00D23A8F">
      <w:pPr>
        <w:pStyle w:val="Textkrper"/>
        <w:spacing w:line="276" w:lineRule="auto"/>
        <w:jc w:val="center"/>
        <w:rPr>
          <w:rFonts w:ascii="TheSans UHH" w:hAnsi="TheSans UHH" w:cs="Garamond"/>
          <w:sz w:val="22"/>
          <w:szCs w:val="22"/>
        </w:rPr>
      </w:pPr>
      <w:r w:rsidRPr="00C10700">
        <w:rPr>
          <w:rFonts w:ascii="TheSans UHH" w:hAnsi="TheSans UHH" w:cs="Garamond"/>
          <w:sz w:val="22"/>
          <w:szCs w:val="22"/>
          <w:lang w:val="nl-NL"/>
        </w:rPr>
        <w:t>Director of the Institute of Law and Economics</w:t>
      </w:r>
    </w:p>
    <w:p w14:paraId="2F85DEF8" w14:textId="5A60D7FF" w:rsidR="004212E3" w:rsidRPr="00C10700" w:rsidRDefault="004212E3" w:rsidP="00D23A8F">
      <w:pPr>
        <w:pStyle w:val="Textkrper"/>
        <w:spacing w:line="276" w:lineRule="auto"/>
        <w:jc w:val="center"/>
        <w:rPr>
          <w:rFonts w:ascii="TheSans UHH" w:hAnsi="TheSans UHH" w:cs="Garamond"/>
          <w:sz w:val="22"/>
          <w:szCs w:val="22"/>
        </w:rPr>
      </w:pPr>
      <w:r w:rsidRPr="00C10700">
        <w:rPr>
          <w:rFonts w:ascii="TheSans UHH" w:hAnsi="TheSans UHH" w:cs="Garamond"/>
          <w:sz w:val="22"/>
          <w:szCs w:val="22"/>
        </w:rPr>
        <w:t>University of Hamburg</w:t>
      </w:r>
    </w:p>
    <w:p w14:paraId="3DC7A30A" w14:textId="77777777" w:rsidR="004212E3" w:rsidRPr="00C10700" w:rsidRDefault="00CA0169" w:rsidP="00D23A8F">
      <w:pPr>
        <w:pStyle w:val="Textkrper"/>
        <w:pBdr>
          <w:bottom w:val="single" w:sz="6" w:space="1" w:color="auto"/>
        </w:pBdr>
        <w:spacing w:line="276" w:lineRule="auto"/>
        <w:jc w:val="center"/>
        <w:rPr>
          <w:rFonts w:ascii="TheSans UHH" w:hAnsi="TheSans UHH" w:cs="Garamond"/>
          <w:sz w:val="22"/>
          <w:szCs w:val="22"/>
          <w:u w:val="single"/>
        </w:rPr>
      </w:pPr>
      <w:hyperlink r:id="rId8" w:history="1">
        <w:r w:rsidR="004212E3" w:rsidRPr="00C10700">
          <w:rPr>
            <w:rStyle w:val="Hyperlink"/>
            <w:rFonts w:ascii="TheSans UHH" w:hAnsi="TheSans UHH" w:cs="Garamond"/>
            <w:sz w:val="22"/>
            <w:szCs w:val="22"/>
          </w:rPr>
          <w:t>anne.van.aaken@uni-hamburg.de</w:t>
        </w:r>
      </w:hyperlink>
    </w:p>
    <w:p w14:paraId="185376BE" w14:textId="77777777" w:rsidR="008543E3" w:rsidRPr="00C10700" w:rsidRDefault="008543E3" w:rsidP="00D23A8F">
      <w:pPr>
        <w:spacing w:line="276" w:lineRule="auto"/>
        <w:rPr>
          <w:rFonts w:ascii="TheSans UHH" w:hAnsi="TheSans UHH"/>
          <w:b w:val="0"/>
          <w:noProof/>
          <w:sz w:val="22"/>
          <w:szCs w:val="22"/>
        </w:rPr>
      </w:pPr>
    </w:p>
    <w:p w14:paraId="676C0581" w14:textId="77777777" w:rsidR="00945B90" w:rsidRPr="00C10700" w:rsidRDefault="00A25DA6"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Personal Information</w:t>
      </w:r>
    </w:p>
    <w:p w14:paraId="361C0853" w14:textId="77777777" w:rsidR="00030BBB" w:rsidRPr="00C10700" w:rsidRDefault="00030BBB" w:rsidP="00D23A8F">
      <w:pPr>
        <w:pBdr>
          <w:top w:val="single" w:sz="2" w:space="1" w:color="auto"/>
        </w:pBdr>
        <w:spacing w:line="276" w:lineRule="auto"/>
        <w:rPr>
          <w:rFonts w:ascii="TheSans UHH" w:hAnsi="TheSans UHH"/>
          <w:bCs/>
          <w:smallCaps/>
          <w:noProof/>
          <w:sz w:val="22"/>
          <w:szCs w:val="22"/>
        </w:rPr>
      </w:pPr>
    </w:p>
    <w:p w14:paraId="42BB5E3B" w14:textId="44C4E6D3" w:rsidR="004212E3" w:rsidRDefault="00030BBB" w:rsidP="00D23A8F">
      <w:pPr>
        <w:spacing w:line="276" w:lineRule="auto"/>
        <w:rPr>
          <w:rFonts w:ascii="TheSans UHH" w:hAnsi="TheSans UHH"/>
          <w:b w:val="0"/>
          <w:noProof/>
          <w:sz w:val="22"/>
          <w:szCs w:val="22"/>
        </w:rPr>
      </w:pPr>
      <w:r w:rsidRPr="00C10700">
        <w:rPr>
          <w:rFonts w:ascii="TheSans UHH" w:hAnsi="TheSans UHH"/>
          <w:b w:val="0"/>
          <w:noProof/>
          <w:sz w:val="22"/>
          <w:szCs w:val="22"/>
        </w:rPr>
        <w:t>Address</w:t>
      </w:r>
      <w:r w:rsidR="001A3256" w:rsidRPr="00C10700">
        <w:rPr>
          <w:rFonts w:ascii="TheSans UHH" w:hAnsi="TheSans UHH"/>
          <w:b w:val="0"/>
          <w:noProof/>
          <w:sz w:val="22"/>
          <w:szCs w:val="22"/>
        </w:rPr>
        <w:t xml:space="preserve"> (professional)</w:t>
      </w:r>
      <w:r w:rsidR="00AB37EA" w:rsidRPr="00C10700">
        <w:rPr>
          <w:rFonts w:ascii="TheSans UHH" w:hAnsi="TheSans UHH"/>
          <w:b w:val="0"/>
          <w:noProof/>
          <w:sz w:val="22"/>
          <w:szCs w:val="22"/>
        </w:rPr>
        <w:t xml:space="preserve">: </w:t>
      </w:r>
      <w:r w:rsidR="00AB37EA" w:rsidRPr="00C10700">
        <w:rPr>
          <w:rFonts w:ascii="TheSans UHH" w:hAnsi="TheSans UHH"/>
          <w:b w:val="0"/>
          <w:noProof/>
          <w:sz w:val="22"/>
          <w:szCs w:val="22"/>
        </w:rPr>
        <w:tab/>
      </w:r>
      <w:r w:rsidR="004212E3" w:rsidRPr="00C10700">
        <w:rPr>
          <w:rFonts w:ascii="TheSans UHH" w:hAnsi="TheSans UHH"/>
          <w:b w:val="0"/>
          <w:noProof/>
          <w:sz w:val="22"/>
          <w:szCs w:val="22"/>
        </w:rPr>
        <w:t>Johnsallee 35</w:t>
      </w:r>
      <w:r w:rsidR="006B3E39" w:rsidRPr="00C10700">
        <w:rPr>
          <w:rFonts w:ascii="TheSans UHH" w:hAnsi="TheSans UHH"/>
          <w:b w:val="0"/>
          <w:noProof/>
          <w:sz w:val="22"/>
          <w:szCs w:val="22"/>
        </w:rPr>
        <w:t xml:space="preserve">, </w:t>
      </w:r>
      <w:r w:rsidR="004212E3" w:rsidRPr="00C10700">
        <w:rPr>
          <w:rFonts w:ascii="TheSans UHH" w:hAnsi="TheSans UHH"/>
          <w:b w:val="0"/>
          <w:noProof/>
          <w:sz w:val="22"/>
          <w:szCs w:val="22"/>
        </w:rPr>
        <w:t>20148 Hamburg, Germany</w:t>
      </w:r>
    </w:p>
    <w:p w14:paraId="50D80B96" w14:textId="3A3D8D2C" w:rsidR="00E91A31" w:rsidRPr="00E91A31" w:rsidRDefault="00E91A31" w:rsidP="00D23A8F">
      <w:pPr>
        <w:spacing w:line="276" w:lineRule="auto"/>
        <w:rPr>
          <w:rFonts w:ascii="TheSans UHH" w:hAnsi="TheSans UHH"/>
          <w:b w:val="0"/>
          <w:noProof/>
          <w:sz w:val="22"/>
          <w:szCs w:val="22"/>
          <w:lang w:val="fr-FR"/>
        </w:rPr>
      </w:pPr>
      <w:r w:rsidRPr="00E91A31">
        <w:rPr>
          <w:rFonts w:ascii="TheSans UHH" w:hAnsi="TheSans UHH"/>
          <w:b w:val="0"/>
          <w:noProof/>
          <w:sz w:val="22"/>
          <w:szCs w:val="22"/>
          <w:lang w:val="fr-FR"/>
        </w:rPr>
        <w:t>Ad</w:t>
      </w:r>
      <w:r w:rsidR="00C149F4">
        <w:rPr>
          <w:rFonts w:ascii="TheSans UHH" w:hAnsi="TheSans UHH"/>
          <w:b w:val="0"/>
          <w:noProof/>
          <w:sz w:val="22"/>
          <w:szCs w:val="22"/>
          <w:lang w:val="fr-FR"/>
        </w:rPr>
        <w:t>d</w:t>
      </w:r>
      <w:r w:rsidRPr="00E91A31">
        <w:rPr>
          <w:rFonts w:ascii="TheSans UHH" w:hAnsi="TheSans UHH"/>
          <w:b w:val="0"/>
          <w:noProof/>
          <w:sz w:val="22"/>
          <w:szCs w:val="22"/>
          <w:lang w:val="fr-FR"/>
        </w:rPr>
        <w:t xml:space="preserve">ress (private): </w:t>
      </w:r>
      <w:r w:rsidRPr="00E91A31">
        <w:rPr>
          <w:rFonts w:ascii="TheSans UHH" w:hAnsi="TheSans UHH"/>
          <w:b w:val="0"/>
          <w:noProof/>
          <w:sz w:val="22"/>
          <w:szCs w:val="22"/>
          <w:lang w:val="fr-FR"/>
        </w:rPr>
        <w:tab/>
      </w:r>
      <w:r w:rsidRPr="00E91A31">
        <w:rPr>
          <w:rFonts w:ascii="TheSans UHH" w:hAnsi="TheSans UHH"/>
          <w:b w:val="0"/>
          <w:noProof/>
          <w:sz w:val="22"/>
          <w:szCs w:val="22"/>
          <w:lang w:val="fr-FR"/>
        </w:rPr>
        <w:tab/>
        <w:t>Chemin de la B</w:t>
      </w:r>
      <w:r>
        <w:rPr>
          <w:rFonts w:ascii="TheSans UHH" w:hAnsi="TheSans UHH"/>
          <w:b w:val="0"/>
          <w:noProof/>
          <w:sz w:val="22"/>
          <w:szCs w:val="22"/>
          <w:lang w:val="fr-FR"/>
        </w:rPr>
        <w:t>ecque 23, CH-1814 La Tour-de-Peilz</w:t>
      </w:r>
    </w:p>
    <w:p w14:paraId="2F92DDF2" w14:textId="57D93461" w:rsidR="00030BBB" w:rsidRPr="00C10700" w:rsidRDefault="00AB37EA" w:rsidP="00D23A8F">
      <w:pPr>
        <w:spacing w:line="276" w:lineRule="auto"/>
        <w:rPr>
          <w:rFonts w:ascii="TheSans UHH" w:hAnsi="TheSans UHH"/>
          <w:b w:val="0"/>
          <w:noProof/>
          <w:sz w:val="22"/>
          <w:szCs w:val="22"/>
          <w:lang w:val="de-CH"/>
        </w:rPr>
      </w:pPr>
      <w:r w:rsidRPr="00C10700">
        <w:rPr>
          <w:rFonts w:ascii="TheSans UHH" w:hAnsi="TheSans UHH"/>
          <w:b w:val="0"/>
          <w:noProof/>
          <w:sz w:val="22"/>
          <w:szCs w:val="22"/>
          <w:lang w:val="de-CH"/>
        </w:rPr>
        <w:t xml:space="preserve">E-mail: </w:t>
      </w:r>
      <w:r w:rsidRPr="00C10700">
        <w:rPr>
          <w:rFonts w:ascii="TheSans UHH" w:hAnsi="TheSans UHH"/>
          <w:b w:val="0"/>
          <w:noProof/>
          <w:sz w:val="22"/>
          <w:szCs w:val="22"/>
          <w:lang w:val="de-CH"/>
        </w:rPr>
        <w:tab/>
      </w:r>
      <w:r w:rsidRPr="00C10700">
        <w:rPr>
          <w:rFonts w:ascii="TheSans UHH" w:hAnsi="TheSans UHH"/>
          <w:b w:val="0"/>
          <w:noProof/>
          <w:sz w:val="22"/>
          <w:szCs w:val="22"/>
          <w:lang w:val="de-CH"/>
        </w:rPr>
        <w:tab/>
      </w:r>
      <w:r w:rsidRPr="00C10700">
        <w:rPr>
          <w:rFonts w:ascii="TheSans UHH" w:hAnsi="TheSans UHH"/>
          <w:b w:val="0"/>
          <w:noProof/>
          <w:sz w:val="22"/>
          <w:szCs w:val="22"/>
          <w:lang w:val="de-CH"/>
        </w:rPr>
        <w:tab/>
      </w:r>
      <w:r w:rsidR="00030BBB" w:rsidRPr="00C10700">
        <w:rPr>
          <w:rFonts w:ascii="TheSans UHH" w:hAnsi="TheSans UHH"/>
          <w:b w:val="0"/>
          <w:noProof/>
          <w:sz w:val="22"/>
          <w:szCs w:val="22"/>
          <w:lang w:val="de-CH"/>
        </w:rPr>
        <w:t>anne.van</w:t>
      </w:r>
      <w:r w:rsidR="004212E3" w:rsidRPr="00C10700">
        <w:rPr>
          <w:rFonts w:ascii="TheSans UHH" w:hAnsi="TheSans UHH"/>
          <w:b w:val="0"/>
          <w:noProof/>
          <w:sz w:val="22"/>
          <w:szCs w:val="22"/>
          <w:lang w:val="de-CH"/>
        </w:rPr>
        <w:t>.aaken@uni-hamburg.de</w:t>
      </w:r>
    </w:p>
    <w:p w14:paraId="30594A35" w14:textId="23B7A7AE" w:rsidR="00945B90" w:rsidRPr="00C10700" w:rsidRDefault="00AB37EA" w:rsidP="00D23A8F">
      <w:pPr>
        <w:spacing w:line="276" w:lineRule="auto"/>
        <w:rPr>
          <w:rFonts w:ascii="TheSans UHH" w:hAnsi="TheSans UHH"/>
          <w:b w:val="0"/>
          <w:noProof/>
          <w:sz w:val="22"/>
          <w:szCs w:val="22"/>
        </w:rPr>
      </w:pPr>
      <w:r w:rsidRPr="00C10700">
        <w:rPr>
          <w:rFonts w:ascii="TheSans UHH" w:hAnsi="TheSans UHH"/>
          <w:b w:val="0"/>
          <w:noProof/>
          <w:sz w:val="22"/>
          <w:szCs w:val="22"/>
        </w:rPr>
        <w:t>Date of Birth:</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945B90" w:rsidRPr="00C10700">
        <w:rPr>
          <w:rFonts w:ascii="TheSans UHH" w:hAnsi="TheSans UHH"/>
          <w:b w:val="0"/>
          <w:noProof/>
          <w:sz w:val="22"/>
          <w:szCs w:val="22"/>
        </w:rPr>
        <w:t>April 19, 1969</w:t>
      </w:r>
    </w:p>
    <w:p w14:paraId="6C809D0E" w14:textId="3AE868D9" w:rsidR="00945B90" w:rsidRPr="00C10700" w:rsidRDefault="00C2730B" w:rsidP="00D23A8F">
      <w:pPr>
        <w:spacing w:line="276" w:lineRule="auto"/>
        <w:rPr>
          <w:rFonts w:ascii="TheSans UHH" w:hAnsi="TheSans UHH"/>
          <w:b w:val="0"/>
          <w:noProof/>
          <w:sz w:val="22"/>
          <w:szCs w:val="22"/>
        </w:rPr>
      </w:pPr>
      <w:r w:rsidRPr="00C10700">
        <w:rPr>
          <w:rFonts w:ascii="TheSans UHH" w:hAnsi="TheSans UHH"/>
          <w:b w:val="0"/>
          <w:noProof/>
          <w:sz w:val="22"/>
          <w:szCs w:val="22"/>
        </w:rPr>
        <w:t xml:space="preserve">Place of Birth: </w:t>
      </w:r>
      <w:r w:rsidRPr="00C10700">
        <w:rPr>
          <w:rFonts w:ascii="TheSans UHH" w:hAnsi="TheSans UHH"/>
          <w:b w:val="0"/>
          <w:noProof/>
          <w:sz w:val="22"/>
          <w:szCs w:val="22"/>
        </w:rPr>
        <w:tab/>
      </w:r>
      <w:r w:rsidRPr="00C10700">
        <w:rPr>
          <w:rFonts w:ascii="TheSans UHH" w:hAnsi="TheSans UHH"/>
          <w:b w:val="0"/>
          <w:noProof/>
          <w:sz w:val="22"/>
          <w:szCs w:val="22"/>
        </w:rPr>
        <w:tab/>
      </w:r>
      <w:r w:rsidR="00C10700">
        <w:rPr>
          <w:rFonts w:ascii="TheSans UHH" w:hAnsi="TheSans UHH"/>
          <w:b w:val="0"/>
          <w:noProof/>
          <w:sz w:val="22"/>
          <w:szCs w:val="22"/>
        </w:rPr>
        <w:tab/>
      </w:r>
      <w:r w:rsidR="00945B90" w:rsidRPr="00C10700">
        <w:rPr>
          <w:rFonts w:ascii="TheSans UHH" w:hAnsi="TheSans UHH"/>
          <w:b w:val="0"/>
          <w:noProof/>
          <w:sz w:val="22"/>
          <w:szCs w:val="22"/>
        </w:rPr>
        <w:t xml:space="preserve">Bonn, Germany </w:t>
      </w:r>
    </w:p>
    <w:p w14:paraId="74B2A81D" w14:textId="72715990" w:rsidR="00945B90" w:rsidRPr="00C10700" w:rsidRDefault="00AB37EA" w:rsidP="00D23A8F">
      <w:pPr>
        <w:tabs>
          <w:tab w:val="left" w:pos="708"/>
          <w:tab w:val="left" w:pos="1416"/>
          <w:tab w:val="left" w:pos="2124"/>
          <w:tab w:val="left" w:pos="2832"/>
          <w:tab w:val="left" w:pos="3540"/>
          <w:tab w:val="center" w:pos="4816"/>
        </w:tabs>
        <w:spacing w:after="240" w:line="276" w:lineRule="auto"/>
        <w:rPr>
          <w:rFonts w:ascii="TheSans UHH" w:hAnsi="TheSans UHH"/>
          <w:b w:val="0"/>
          <w:noProof/>
          <w:sz w:val="22"/>
          <w:szCs w:val="22"/>
        </w:rPr>
      </w:pPr>
      <w:r w:rsidRPr="00C10700">
        <w:rPr>
          <w:rFonts w:ascii="TheSans UHH" w:hAnsi="TheSans UHH"/>
          <w:b w:val="0"/>
          <w:noProof/>
          <w:sz w:val="22"/>
          <w:szCs w:val="22"/>
        </w:rPr>
        <w:t xml:space="preserve">Nationality: </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945B90" w:rsidRPr="00C10700">
        <w:rPr>
          <w:rFonts w:ascii="TheSans UHH" w:hAnsi="TheSans UHH"/>
          <w:b w:val="0"/>
          <w:noProof/>
          <w:sz w:val="22"/>
          <w:szCs w:val="22"/>
        </w:rPr>
        <w:t>German</w:t>
      </w:r>
    </w:p>
    <w:p w14:paraId="18F78CDD" w14:textId="329D90F5" w:rsidR="00104E77" w:rsidRPr="00C10700" w:rsidRDefault="00104E77" w:rsidP="00D23A8F">
      <w:pPr>
        <w:tabs>
          <w:tab w:val="left" w:pos="708"/>
          <w:tab w:val="left" w:pos="1416"/>
          <w:tab w:val="left" w:pos="2124"/>
          <w:tab w:val="left" w:pos="2832"/>
          <w:tab w:val="left" w:pos="3540"/>
          <w:tab w:val="center" w:pos="4816"/>
        </w:tabs>
        <w:spacing w:after="240"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4212E3" w:rsidRPr="00C10700">
        <w:rPr>
          <w:rFonts w:ascii="TheSans UHH" w:hAnsi="TheSans UHH"/>
          <w:b w:val="0"/>
          <w:noProof/>
          <w:sz w:val="22"/>
          <w:szCs w:val="22"/>
        </w:rPr>
        <w:t>Married, o</w:t>
      </w:r>
      <w:r w:rsidRPr="00C10700">
        <w:rPr>
          <w:rFonts w:ascii="TheSans UHH" w:hAnsi="TheSans UHH"/>
          <w:b w:val="0"/>
          <w:noProof/>
          <w:sz w:val="22"/>
          <w:szCs w:val="22"/>
        </w:rPr>
        <w:t xml:space="preserve">ne daughter, born July </w:t>
      </w:r>
      <w:r w:rsidR="005B27A5" w:rsidRPr="00C10700">
        <w:rPr>
          <w:rFonts w:ascii="TheSans UHH" w:hAnsi="TheSans UHH"/>
          <w:b w:val="0"/>
          <w:noProof/>
          <w:sz w:val="22"/>
          <w:szCs w:val="22"/>
        </w:rPr>
        <w:t xml:space="preserve">27, </w:t>
      </w:r>
      <w:r w:rsidRPr="00C10700">
        <w:rPr>
          <w:rFonts w:ascii="TheSans UHH" w:hAnsi="TheSans UHH"/>
          <w:b w:val="0"/>
          <w:noProof/>
          <w:sz w:val="22"/>
          <w:szCs w:val="22"/>
        </w:rPr>
        <w:t>2015</w:t>
      </w:r>
    </w:p>
    <w:p w14:paraId="7786C33C" w14:textId="07FCC3FF" w:rsidR="00AE6A59" w:rsidRPr="00C10700" w:rsidRDefault="00F111D0" w:rsidP="00AE6A59">
      <w:pPr>
        <w:spacing w:after="480" w:line="276" w:lineRule="auto"/>
        <w:ind w:left="2829" w:hanging="2829"/>
        <w:rPr>
          <w:rFonts w:ascii="TheSans UHH" w:hAnsi="TheSans UHH"/>
          <w:b w:val="0"/>
          <w:noProof/>
          <w:sz w:val="22"/>
          <w:szCs w:val="22"/>
        </w:rPr>
      </w:pPr>
      <w:r w:rsidRPr="00C10700">
        <w:rPr>
          <w:rFonts w:ascii="TheSans UHH" w:hAnsi="TheSans UHH"/>
          <w:b w:val="0"/>
          <w:noProof/>
          <w:sz w:val="22"/>
          <w:szCs w:val="22"/>
        </w:rPr>
        <w:t>Languages spoken:</w:t>
      </w:r>
      <w:r w:rsidRPr="00C10700">
        <w:rPr>
          <w:rFonts w:ascii="TheSans UHH" w:hAnsi="TheSans UHH"/>
          <w:b w:val="0"/>
          <w:noProof/>
          <w:sz w:val="22"/>
          <w:szCs w:val="22"/>
        </w:rPr>
        <w:tab/>
        <w:t>German (mother tongue), English, French, Spanish, Italian (basic), Latin (passive)</w:t>
      </w:r>
    </w:p>
    <w:p w14:paraId="5F923E7A" w14:textId="77777777" w:rsidR="00030BBB" w:rsidRPr="00C10700" w:rsidRDefault="00213262"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Education</w:t>
      </w:r>
    </w:p>
    <w:p w14:paraId="0873A5FD" w14:textId="77777777" w:rsidR="00213262" w:rsidRPr="00C10700" w:rsidRDefault="00213262" w:rsidP="00D23A8F">
      <w:pPr>
        <w:pBdr>
          <w:top w:val="single" w:sz="2" w:space="1" w:color="auto"/>
        </w:pBdr>
        <w:spacing w:line="276" w:lineRule="auto"/>
        <w:rPr>
          <w:rFonts w:ascii="TheSans UHH" w:hAnsi="TheSans UHH"/>
          <w:bCs/>
          <w:smallCaps/>
          <w:noProof/>
          <w:sz w:val="22"/>
          <w:szCs w:val="22"/>
        </w:rPr>
      </w:pPr>
    </w:p>
    <w:p w14:paraId="57B3A251" w14:textId="77777777" w:rsidR="00396C55" w:rsidRPr="00C10700" w:rsidRDefault="009E09EF" w:rsidP="00D23A8F">
      <w:pPr>
        <w:spacing w:line="276" w:lineRule="auto"/>
        <w:rPr>
          <w:rFonts w:ascii="TheSans UHH" w:hAnsi="TheSans UHH"/>
          <w:b w:val="0"/>
          <w:noProof/>
          <w:sz w:val="22"/>
          <w:szCs w:val="22"/>
        </w:rPr>
      </w:pPr>
      <w:r w:rsidRPr="00C10700">
        <w:rPr>
          <w:rFonts w:ascii="TheSans UHH" w:hAnsi="TheSans UHH"/>
          <w:b w:val="0"/>
          <w:noProof/>
          <w:sz w:val="22"/>
          <w:szCs w:val="22"/>
        </w:rPr>
        <w:t>04/</w:t>
      </w:r>
      <w:r w:rsidR="00213262" w:rsidRPr="00C10700">
        <w:rPr>
          <w:rFonts w:ascii="TheSans UHH" w:hAnsi="TheSans UHH"/>
          <w:b w:val="0"/>
          <w:noProof/>
          <w:sz w:val="22"/>
          <w:szCs w:val="22"/>
        </w:rPr>
        <w:t>2012</w:t>
      </w:r>
      <w:r w:rsidR="00213262" w:rsidRPr="00C10700">
        <w:rPr>
          <w:rFonts w:ascii="TheSans UHH" w:hAnsi="TheSans UHH"/>
          <w:b w:val="0"/>
          <w:noProof/>
          <w:sz w:val="22"/>
          <w:szCs w:val="22"/>
        </w:rPr>
        <w:tab/>
      </w:r>
      <w:r w:rsidR="00213262" w:rsidRPr="00C10700">
        <w:rPr>
          <w:rFonts w:ascii="TheSans UHH" w:hAnsi="TheSans UHH"/>
          <w:b w:val="0"/>
          <w:noProof/>
          <w:sz w:val="22"/>
          <w:szCs w:val="22"/>
        </w:rPr>
        <w:tab/>
      </w:r>
      <w:r w:rsidR="0056567A" w:rsidRPr="00C10700">
        <w:rPr>
          <w:rFonts w:ascii="TheSans UHH" w:hAnsi="TheSans UHH"/>
          <w:b w:val="0"/>
          <w:noProof/>
          <w:sz w:val="22"/>
          <w:szCs w:val="22"/>
        </w:rPr>
        <w:tab/>
      </w:r>
      <w:r w:rsidR="00131C0C" w:rsidRPr="00C10700">
        <w:rPr>
          <w:rFonts w:ascii="TheSans UHH" w:hAnsi="TheSans UHH"/>
          <w:b w:val="0"/>
          <w:smallCaps/>
          <w:noProof/>
          <w:sz w:val="22"/>
          <w:szCs w:val="22"/>
        </w:rPr>
        <w:t>University of Osnabrück</w:t>
      </w:r>
      <w:r w:rsidR="00131C0C" w:rsidRPr="00C10700">
        <w:rPr>
          <w:rFonts w:ascii="TheSans UHH" w:hAnsi="TheSans UHH"/>
          <w:b w:val="0"/>
          <w:bCs/>
          <w:smallCaps/>
          <w:noProof/>
          <w:sz w:val="22"/>
          <w:szCs w:val="22"/>
        </w:rPr>
        <w:t xml:space="preserve">, </w:t>
      </w:r>
      <w:r w:rsidR="00131C0C" w:rsidRPr="00C10700">
        <w:rPr>
          <w:rFonts w:ascii="TheSans UHH" w:hAnsi="TheSans UHH"/>
          <w:b w:val="0"/>
          <w:noProof/>
          <w:sz w:val="22"/>
          <w:szCs w:val="22"/>
        </w:rPr>
        <w:t xml:space="preserve">Osnabrück, Germany </w:t>
      </w:r>
    </w:p>
    <w:p w14:paraId="01F57686" w14:textId="1F46FB29" w:rsidR="00131C0C" w:rsidRPr="00C10700" w:rsidRDefault="00213262" w:rsidP="00D23A8F">
      <w:pPr>
        <w:spacing w:after="240" w:line="276" w:lineRule="auto"/>
        <w:ind w:left="2829"/>
        <w:rPr>
          <w:rFonts w:ascii="TheSans UHH" w:hAnsi="TheSans UHH"/>
          <w:b w:val="0"/>
          <w:noProof/>
          <w:sz w:val="22"/>
          <w:szCs w:val="22"/>
        </w:rPr>
      </w:pPr>
      <w:r w:rsidRPr="00C10700">
        <w:rPr>
          <w:rFonts w:ascii="TheSans UHH" w:hAnsi="TheSans UHH"/>
          <w:b w:val="0"/>
          <w:noProof/>
          <w:sz w:val="22"/>
          <w:szCs w:val="22"/>
        </w:rPr>
        <w:t>Habilitation</w:t>
      </w:r>
      <w:r w:rsidR="00131C0C" w:rsidRPr="00C10700">
        <w:rPr>
          <w:rFonts w:ascii="TheSans UHH" w:hAnsi="TheSans UHH"/>
          <w:b w:val="0"/>
          <w:noProof/>
          <w:sz w:val="22"/>
          <w:szCs w:val="22"/>
        </w:rPr>
        <w:t xml:space="preserve">, </w:t>
      </w:r>
      <w:r w:rsidR="00021A58" w:rsidRPr="00C10700">
        <w:rPr>
          <w:rFonts w:ascii="TheSans UHH" w:hAnsi="TheSans UHH"/>
          <w:b w:val="0"/>
          <w:i/>
          <w:noProof/>
          <w:sz w:val="22"/>
          <w:szCs w:val="22"/>
        </w:rPr>
        <w:t>v</w:t>
      </w:r>
      <w:r w:rsidR="00131C0C" w:rsidRPr="00C10700">
        <w:rPr>
          <w:rFonts w:ascii="TheSans UHH" w:hAnsi="TheSans UHH"/>
          <w:b w:val="0"/>
          <w:i/>
          <w:noProof/>
          <w:sz w:val="22"/>
          <w:szCs w:val="22"/>
        </w:rPr>
        <w:t>enia legendi</w:t>
      </w:r>
      <w:r w:rsidR="00131C0C" w:rsidRPr="00C10700">
        <w:rPr>
          <w:rFonts w:ascii="TheSans UHH" w:hAnsi="TheSans UHH"/>
          <w:b w:val="0"/>
          <w:noProof/>
          <w:sz w:val="22"/>
          <w:szCs w:val="22"/>
        </w:rPr>
        <w:t xml:space="preserve"> for Public International Law and Legal Theory</w:t>
      </w:r>
    </w:p>
    <w:p w14:paraId="40D0B178" w14:textId="0D2BBDC9" w:rsidR="00131C0C" w:rsidRPr="00C10700" w:rsidRDefault="00D92326" w:rsidP="00D23A8F">
      <w:pPr>
        <w:spacing w:line="276" w:lineRule="auto"/>
        <w:rPr>
          <w:rFonts w:ascii="TheSans UHH" w:hAnsi="TheSans UHH"/>
          <w:b w:val="0"/>
          <w:noProof/>
          <w:sz w:val="22"/>
          <w:szCs w:val="22"/>
        </w:rPr>
      </w:pPr>
      <w:r w:rsidRPr="00C10700">
        <w:rPr>
          <w:rFonts w:ascii="TheSans UHH" w:hAnsi="TheSans UHH"/>
          <w:b w:val="0"/>
          <w:noProof/>
          <w:sz w:val="22"/>
          <w:szCs w:val="22"/>
        </w:rPr>
        <w:t>2001</w:t>
      </w:r>
      <w:r w:rsidRPr="00C10700">
        <w:rPr>
          <w:rFonts w:ascii="TheSans UHH" w:hAnsi="TheSans UHH"/>
          <w:b w:val="0"/>
          <w:smallCaps/>
          <w:noProof/>
          <w:sz w:val="22"/>
          <w:szCs w:val="22"/>
        </w:rPr>
        <w:tab/>
      </w:r>
      <w:r w:rsidRPr="00C10700">
        <w:rPr>
          <w:rFonts w:ascii="TheSans UHH" w:hAnsi="TheSans UHH"/>
          <w:b w:val="0"/>
          <w:smallCaps/>
          <w:noProof/>
          <w:sz w:val="22"/>
          <w:szCs w:val="22"/>
        </w:rPr>
        <w:tab/>
      </w:r>
      <w:r w:rsidR="0056567A" w:rsidRPr="00C10700">
        <w:rPr>
          <w:rFonts w:ascii="TheSans UHH" w:hAnsi="TheSans UHH"/>
          <w:b w:val="0"/>
          <w:smallCaps/>
          <w:noProof/>
          <w:sz w:val="22"/>
          <w:szCs w:val="22"/>
        </w:rPr>
        <w:tab/>
      </w:r>
      <w:r w:rsidR="00E5655E" w:rsidRPr="00C10700">
        <w:rPr>
          <w:rFonts w:ascii="TheSans UHH" w:hAnsi="TheSans UHH"/>
          <w:b w:val="0"/>
          <w:smallCaps/>
          <w:noProof/>
          <w:sz w:val="22"/>
          <w:szCs w:val="22"/>
        </w:rPr>
        <w:tab/>
      </w:r>
      <w:r w:rsidR="00B10846" w:rsidRPr="00C10700">
        <w:rPr>
          <w:rFonts w:ascii="TheSans UHH" w:hAnsi="TheSans UHH"/>
          <w:b w:val="0"/>
          <w:smallCaps/>
          <w:noProof/>
          <w:sz w:val="22"/>
          <w:szCs w:val="22"/>
        </w:rPr>
        <w:t>European University Viadrina</w:t>
      </w:r>
      <w:r w:rsidR="00131C0C" w:rsidRPr="00C10700">
        <w:rPr>
          <w:rFonts w:ascii="TheSans UHH" w:hAnsi="TheSans UHH"/>
          <w:b w:val="0"/>
          <w:noProof/>
          <w:sz w:val="22"/>
          <w:szCs w:val="22"/>
        </w:rPr>
        <w:t xml:space="preserve">, </w:t>
      </w:r>
      <w:r w:rsidR="00B10846" w:rsidRPr="00C10700">
        <w:rPr>
          <w:rFonts w:ascii="TheSans UHH" w:hAnsi="TheSans UHH"/>
          <w:b w:val="0"/>
          <w:noProof/>
          <w:sz w:val="22"/>
          <w:szCs w:val="22"/>
        </w:rPr>
        <w:t>Frankfurt/Oder, Germany</w:t>
      </w:r>
    </w:p>
    <w:p w14:paraId="21352AAE" w14:textId="46E6FDE2" w:rsidR="00131C0C" w:rsidRPr="00C10700" w:rsidRDefault="00D92326"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Dr. iur.</w:t>
      </w:r>
      <w:r w:rsidR="00131C0C" w:rsidRPr="00C10700">
        <w:rPr>
          <w:rFonts w:ascii="TheSans UHH" w:hAnsi="TheSans UHH"/>
          <w:b w:val="0"/>
          <w:noProof/>
          <w:sz w:val="22"/>
          <w:szCs w:val="22"/>
        </w:rPr>
        <w:t xml:space="preserve">, </w:t>
      </w:r>
      <w:r w:rsidR="00021A58" w:rsidRPr="00C10700">
        <w:rPr>
          <w:rFonts w:ascii="TheSans UHH" w:hAnsi="TheSans UHH"/>
          <w:b w:val="0"/>
          <w:i/>
          <w:noProof/>
          <w:sz w:val="22"/>
          <w:szCs w:val="22"/>
        </w:rPr>
        <w:t>s</w:t>
      </w:r>
      <w:r w:rsidR="00131C0C" w:rsidRPr="00C10700">
        <w:rPr>
          <w:rFonts w:ascii="TheSans UHH" w:hAnsi="TheSans UHH"/>
          <w:b w:val="0"/>
          <w:i/>
          <w:noProof/>
          <w:sz w:val="22"/>
          <w:szCs w:val="22"/>
        </w:rPr>
        <w:t>umma cum laude</w:t>
      </w:r>
      <w:r w:rsidR="00021A58" w:rsidRPr="00C10700">
        <w:rPr>
          <w:rFonts w:ascii="TheSans UHH" w:hAnsi="TheSans UHH"/>
          <w:b w:val="0"/>
          <w:noProof/>
          <w:sz w:val="22"/>
          <w:szCs w:val="22"/>
        </w:rPr>
        <w:t>, supervised by Prof. Dr. Gerard Rowe</w:t>
      </w:r>
    </w:p>
    <w:p w14:paraId="647D814B" w14:textId="2BA7D3D7" w:rsidR="00B10846" w:rsidRPr="00C10700" w:rsidRDefault="00B10846" w:rsidP="00D23A8F">
      <w:pPr>
        <w:spacing w:after="240" w:line="276" w:lineRule="auto"/>
        <w:ind w:left="2829"/>
        <w:rPr>
          <w:rFonts w:ascii="TheSans UHH" w:hAnsi="TheSans UHH"/>
          <w:b w:val="0"/>
          <w:noProof/>
          <w:sz w:val="22"/>
          <w:szCs w:val="22"/>
        </w:rPr>
      </w:pPr>
      <w:r w:rsidRPr="00C10700">
        <w:rPr>
          <w:rFonts w:ascii="TheSans UHH" w:hAnsi="TheSans UHH"/>
          <w:b w:val="0"/>
          <w:noProof/>
          <w:sz w:val="22"/>
          <w:szCs w:val="22"/>
          <w:lang w:val="de-CH"/>
        </w:rPr>
        <w:t xml:space="preserve">Dissertation: </w:t>
      </w:r>
      <w:r w:rsidR="00131C0C" w:rsidRPr="00C10700">
        <w:rPr>
          <w:rFonts w:ascii="TheSans UHH" w:hAnsi="TheSans UHH"/>
          <w:b w:val="0"/>
          <w:noProof/>
          <w:sz w:val="22"/>
          <w:szCs w:val="22"/>
          <w:lang w:val="de-CH"/>
        </w:rPr>
        <w:t>“Rational Choice in der Rechtswis</w:t>
      </w:r>
      <w:r w:rsidRPr="00C10700">
        <w:rPr>
          <w:rFonts w:ascii="TheSans UHH" w:hAnsi="TheSans UHH"/>
          <w:b w:val="0"/>
          <w:noProof/>
          <w:sz w:val="22"/>
          <w:szCs w:val="22"/>
          <w:lang w:val="de-CH"/>
        </w:rPr>
        <w:t xml:space="preserve">senschaft. </w:t>
      </w:r>
      <w:r w:rsidRPr="00C10700">
        <w:rPr>
          <w:rFonts w:ascii="TheSans UHH" w:hAnsi="TheSans UHH"/>
          <w:b w:val="0"/>
          <w:noProof/>
          <w:sz w:val="22"/>
          <w:szCs w:val="22"/>
        </w:rPr>
        <w:t>Zum Stellenwert der Ökonomischen Theorie im Recht” / “</w:t>
      </w:r>
      <w:r w:rsidR="00131C0C" w:rsidRPr="00C10700">
        <w:rPr>
          <w:rFonts w:ascii="TheSans UHH" w:hAnsi="TheSans UHH"/>
          <w:b w:val="0"/>
          <w:noProof/>
          <w:sz w:val="22"/>
          <w:szCs w:val="22"/>
        </w:rPr>
        <w:t>Rational Choice</w:t>
      </w:r>
      <w:r w:rsidRPr="00C10700">
        <w:rPr>
          <w:rFonts w:ascii="TheSans UHH" w:hAnsi="TheSans UHH"/>
          <w:b w:val="0"/>
          <w:noProof/>
          <w:sz w:val="22"/>
          <w:szCs w:val="22"/>
        </w:rPr>
        <w:t xml:space="preserve"> Theory in Law: On the Signifi</w:t>
      </w:r>
      <w:r w:rsidR="00131C0C" w:rsidRPr="00C10700">
        <w:rPr>
          <w:rFonts w:ascii="TheSans UHH" w:hAnsi="TheSans UHH"/>
          <w:b w:val="0"/>
          <w:noProof/>
          <w:sz w:val="22"/>
          <w:szCs w:val="22"/>
        </w:rPr>
        <w:t>c</w:t>
      </w:r>
      <w:r w:rsidRPr="00C10700">
        <w:rPr>
          <w:rFonts w:ascii="TheSans UHH" w:hAnsi="TheSans UHH"/>
          <w:b w:val="0"/>
          <w:noProof/>
          <w:sz w:val="22"/>
          <w:szCs w:val="22"/>
        </w:rPr>
        <w:t xml:space="preserve">ance of Economic Theory in Law” </w:t>
      </w:r>
    </w:p>
    <w:p w14:paraId="53DA8BAF" w14:textId="7C13B6BE" w:rsidR="00D23A8F" w:rsidRPr="00C10700" w:rsidRDefault="009E09EF" w:rsidP="00D23A8F">
      <w:pPr>
        <w:spacing w:after="240" w:line="276" w:lineRule="auto"/>
        <w:rPr>
          <w:rFonts w:ascii="TheSans UHH" w:hAnsi="TheSans UHH"/>
          <w:b w:val="0"/>
          <w:noProof/>
          <w:sz w:val="22"/>
          <w:szCs w:val="22"/>
        </w:rPr>
      </w:pPr>
      <w:r w:rsidRPr="00C10700">
        <w:rPr>
          <w:rFonts w:ascii="TheSans UHH" w:hAnsi="TheSans UHH"/>
          <w:b w:val="0"/>
          <w:bCs/>
          <w:smallCaps/>
          <w:noProof/>
          <w:sz w:val="22"/>
          <w:szCs w:val="22"/>
        </w:rPr>
        <w:t>02/1998 – 08/1998</w:t>
      </w:r>
      <w:r w:rsidRPr="00C10700">
        <w:rPr>
          <w:rFonts w:ascii="TheSans UHH" w:hAnsi="TheSans UHH"/>
          <w:b w:val="0"/>
          <w:bCs/>
          <w:smallCaps/>
          <w:noProof/>
          <w:sz w:val="22"/>
          <w:szCs w:val="22"/>
        </w:rPr>
        <w:tab/>
      </w:r>
      <w:r w:rsidR="0056567A" w:rsidRPr="00C10700">
        <w:rPr>
          <w:rFonts w:ascii="TheSans UHH" w:hAnsi="TheSans UHH"/>
          <w:b w:val="0"/>
          <w:bCs/>
          <w:smallCaps/>
          <w:noProof/>
          <w:sz w:val="22"/>
          <w:szCs w:val="22"/>
        </w:rPr>
        <w:tab/>
      </w:r>
      <w:r w:rsidR="00B47B76" w:rsidRPr="00C10700">
        <w:rPr>
          <w:rFonts w:ascii="TheSans UHH" w:hAnsi="TheSans UHH"/>
          <w:b w:val="0"/>
          <w:smallCaps/>
          <w:noProof/>
          <w:sz w:val="22"/>
          <w:szCs w:val="22"/>
        </w:rPr>
        <w:t>Yale Law School</w:t>
      </w:r>
      <w:r w:rsidR="00B47B76" w:rsidRPr="00C10700">
        <w:rPr>
          <w:rFonts w:ascii="TheSans UHH" w:hAnsi="TheSans UHH"/>
          <w:b w:val="0"/>
          <w:noProof/>
          <w:sz w:val="22"/>
          <w:szCs w:val="22"/>
        </w:rPr>
        <w:t>, New Haven, Connecticut, USA</w:t>
      </w:r>
      <w:r w:rsidR="00D92326" w:rsidRPr="00C10700">
        <w:rPr>
          <w:rFonts w:ascii="TheSans UHH" w:hAnsi="TheSans UHH"/>
          <w:b w:val="0"/>
          <w:bCs/>
          <w:smallCaps/>
          <w:noProof/>
          <w:sz w:val="22"/>
          <w:szCs w:val="22"/>
        </w:rPr>
        <w:tab/>
      </w:r>
      <w:r w:rsidR="00B47B76" w:rsidRPr="00C10700">
        <w:rPr>
          <w:rFonts w:ascii="TheSans UHH" w:hAnsi="TheSans UHH"/>
          <w:b w:val="0"/>
          <w:bCs/>
          <w:smallCaps/>
          <w:noProof/>
          <w:sz w:val="22"/>
          <w:szCs w:val="22"/>
        </w:rPr>
        <w:tab/>
      </w:r>
      <w:r w:rsidR="00B47B76" w:rsidRPr="00C10700">
        <w:rPr>
          <w:rFonts w:ascii="TheSans UHH" w:hAnsi="TheSans UHH"/>
          <w:b w:val="0"/>
          <w:bCs/>
          <w:smallCaps/>
          <w:noProof/>
          <w:sz w:val="22"/>
          <w:szCs w:val="22"/>
        </w:rPr>
        <w:tab/>
      </w:r>
      <w:r w:rsidR="00B47B76" w:rsidRPr="00C10700">
        <w:rPr>
          <w:rFonts w:ascii="TheSans UHH" w:hAnsi="TheSans UHH"/>
          <w:b w:val="0"/>
          <w:bCs/>
          <w:smallCaps/>
          <w:noProof/>
          <w:sz w:val="22"/>
          <w:szCs w:val="22"/>
        </w:rPr>
        <w:tab/>
      </w:r>
      <w:r w:rsidR="00B47B76" w:rsidRPr="00C10700">
        <w:rPr>
          <w:rFonts w:ascii="TheSans UHH" w:hAnsi="TheSans UHH"/>
          <w:b w:val="0"/>
          <w:bCs/>
          <w:smallCaps/>
          <w:noProof/>
          <w:sz w:val="22"/>
          <w:szCs w:val="22"/>
        </w:rPr>
        <w:tab/>
      </w:r>
      <w:r w:rsidR="00C2730B" w:rsidRPr="00C10700">
        <w:rPr>
          <w:rFonts w:ascii="TheSans UHH" w:hAnsi="TheSans UHH"/>
          <w:b w:val="0"/>
          <w:bCs/>
          <w:smallCaps/>
          <w:noProof/>
          <w:sz w:val="22"/>
          <w:szCs w:val="22"/>
        </w:rPr>
        <w:tab/>
      </w:r>
      <w:r w:rsidR="005666B2" w:rsidRPr="00C10700">
        <w:rPr>
          <w:rFonts w:ascii="TheSans UHH" w:hAnsi="TheSans UHH"/>
          <w:b w:val="0"/>
          <w:noProof/>
          <w:sz w:val="22"/>
          <w:szCs w:val="22"/>
        </w:rPr>
        <w:tab/>
      </w:r>
      <w:r w:rsidR="00B47B76" w:rsidRPr="00C10700">
        <w:rPr>
          <w:rFonts w:ascii="TheSans UHH" w:hAnsi="TheSans UHH"/>
          <w:b w:val="0"/>
          <w:noProof/>
          <w:sz w:val="22"/>
          <w:szCs w:val="22"/>
        </w:rPr>
        <w:t>Scholar</w:t>
      </w:r>
    </w:p>
    <w:p w14:paraId="461B5FC2" w14:textId="31399F18" w:rsidR="007E6FF2" w:rsidRPr="00C10700" w:rsidRDefault="00021A58" w:rsidP="00D23A8F">
      <w:pPr>
        <w:spacing w:line="276" w:lineRule="auto"/>
        <w:rPr>
          <w:rFonts w:ascii="TheSans UHH" w:hAnsi="TheSans UHH"/>
          <w:b w:val="0"/>
          <w:noProof/>
          <w:sz w:val="22"/>
          <w:szCs w:val="22"/>
        </w:rPr>
      </w:pPr>
      <w:r w:rsidRPr="00C10700">
        <w:rPr>
          <w:rFonts w:ascii="TheSans UHH" w:hAnsi="TheSans UHH"/>
          <w:b w:val="0"/>
          <w:bCs/>
          <w:smallCaps/>
          <w:noProof/>
          <w:sz w:val="22"/>
          <w:szCs w:val="22"/>
        </w:rPr>
        <w:t>09</w:t>
      </w:r>
      <w:r w:rsidR="009E09EF" w:rsidRPr="00C10700">
        <w:rPr>
          <w:rFonts w:ascii="TheSans UHH" w:hAnsi="TheSans UHH"/>
          <w:b w:val="0"/>
          <w:bCs/>
          <w:smallCaps/>
          <w:noProof/>
          <w:sz w:val="22"/>
          <w:szCs w:val="22"/>
        </w:rPr>
        <w:t>/</w:t>
      </w:r>
      <w:r w:rsidR="00B47B76" w:rsidRPr="00C10700">
        <w:rPr>
          <w:rFonts w:ascii="TheSans UHH" w:hAnsi="TheSans UHH"/>
          <w:b w:val="0"/>
          <w:bCs/>
          <w:smallCaps/>
          <w:noProof/>
          <w:sz w:val="22"/>
          <w:szCs w:val="22"/>
        </w:rPr>
        <w:t>1997 –</w:t>
      </w:r>
      <w:r w:rsidRPr="00C10700">
        <w:rPr>
          <w:rFonts w:ascii="TheSans UHH" w:hAnsi="TheSans UHH"/>
          <w:b w:val="0"/>
          <w:bCs/>
          <w:smallCaps/>
          <w:noProof/>
          <w:sz w:val="22"/>
          <w:szCs w:val="22"/>
        </w:rPr>
        <w:t xml:space="preserve"> 01</w:t>
      </w:r>
      <w:r w:rsidR="009E09EF" w:rsidRPr="00C10700">
        <w:rPr>
          <w:rFonts w:ascii="TheSans UHH" w:hAnsi="TheSans UHH"/>
          <w:b w:val="0"/>
          <w:bCs/>
          <w:smallCaps/>
          <w:noProof/>
          <w:sz w:val="22"/>
          <w:szCs w:val="22"/>
        </w:rPr>
        <w:t>/</w:t>
      </w:r>
      <w:r w:rsidR="00B47B76" w:rsidRPr="00C10700">
        <w:rPr>
          <w:rFonts w:ascii="TheSans UHH" w:hAnsi="TheSans UHH"/>
          <w:b w:val="0"/>
          <w:bCs/>
          <w:smallCaps/>
          <w:noProof/>
          <w:sz w:val="22"/>
          <w:szCs w:val="22"/>
        </w:rPr>
        <w:t>1998</w:t>
      </w:r>
      <w:r w:rsidR="00B47B76" w:rsidRPr="00C10700">
        <w:rPr>
          <w:rFonts w:ascii="TheSans UHH" w:hAnsi="TheSans UHH"/>
          <w:b w:val="0"/>
          <w:bCs/>
          <w:smallCaps/>
          <w:noProof/>
          <w:sz w:val="22"/>
          <w:szCs w:val="22"/>
        </w:rPr>
        <w:tab/>
      </w:r>
      <w:r w:rsidR="0056567A" w:rsidRPr="00C10700">
        <w:rPr>
          <w:rFonts w:ascii="TheSans UHH" w:hAnsi="TheSans UHH"/>
          <w:b w:val="0"/>
          <w:bCs/>
          <w:smallCaps/>
          <w:noProof/>
          <w:sz w:val="22"/>
          <w:szCs w:val="22"/>
        </w:rPr>
        <w:tab/>
      </w:r>
      <w:r w:rsidR="007E6FF2" w:rsidRPr="00C10700">
        <w:rPr>
          <w:rFonts w:ascii="TheSans UHH" w:hAnsi="TheSans UHH"/>
          <w:b w:val="0"/>
          <w:smallCaps/>
          <w:noProof/>
          <w:sz w:val="22"/>
          <w:szCs w:val="22"/>
        </w:rPr>
        <w:t>UC Berkeley School of Law</w:t>
      </w:r>
      <w:r w:rsidR="007E6FF2" w:rsidRPr="00C10700">
        <w:rPr>
          <w:rFonts w:ascii="TheSans UHH" w:hAnsi="TheSans UHH"/>
          <w:b w:val="0"/>
          <w:noProof/>
          <w:sz w:val="22"/>
          <w:szCs w:val="22"/>
        </w:rPr>
        <w:t>, Berkeley, California, USA</w:t>
      </w:r>
    </w:p>
    <w:p w14:paraId="520AFE78" w14:textId="4335AEBF" w:rsidR="007E6FF2" w:rsidRPr="00C10700" w:rsidRDefault="009E09EF"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Visiting Scholar</w:t>
      </w:r>
    </w:p>
    <w:p w14:paraId="16607D1B" w14:textId="546A818A" w:rsidR="007E6FF2" w:rsidRPr="00C10700" w:rsidRDefault="0056567A"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2003</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4C5FC2" w:rsidRPr="00C10700">
        <w:rPr>
          <w:rFonts w:ascii="TheSans UHH" w:hAnsi="TheSans UHH"/>
          <w:b w:val="0"/>
          <w:noProof/>
          <w:sz w:val="22"/>
          <w:szCs w:val="22"/>
        </w:rPr>
        <w:tab/>
      </w:r>
      <w:r w:rsidRPr="00C10700">
        <w:rPr>
          <w:rFonts w:ascii="TheSans UHH" w:hAnsi="TheSans UHH"/>
          <w:b w:val="0"/>
          <w:noProof/>
          <w:sz w:val="22"/>
          <w:szCs w:val="22"/>
        </w:rPr>
        <w:t xml:space="preserve">Admitted to the Bar in Germany </w:t>
      </w:r>
    </w:p>
    <w:p w14:paraId="0EAC3BFE" w14:textId="77777777" w:rsidR="001579ED" w:rsidRPr="00C10700" w:rsidRDefault="0056567A" w:rsidP="00D23A8F">
      <w:pPr>
        <w:spacing w:line="276" w:lineRule="auto"/>
        <w:rPr>
          <w:rFonts w:ascii="TheSans UHH" w:hAnsi="TheSans UHH"/>
          <w:b w:val="0"/>
          <w:noProof/>
          <w:sz w:val="22"/>
          <w:szCs w:val="22"/>
        </w:rPr>
      </w:pPr>
      <w:r w:rsidRPr="00C10700">
        <w:rPr>
          <w:rFonts w:ascii="TheSans UHH" w:hAnsi="TheSans UHH"/>
          <w:b w:val="0"/>
          <w:bCs/>
          <w:smallCaps/>
          <w:noProof/>
          <w:sz w:val="22"/>
          <w:szCs w:val="22"/>
        </w:rPr>
        <w:lastRenderedPageBreak/>
        <w:t>11/2000 – 11/2002</w:t>
      </w:r>
      <w:r w:rsidRPr="00C10700">
        <w:rPr>
          <w:rFonts w:ascii="TheSans UHH" w:hAnsi="TheSans UHH"/>
          <w:b w:val="0"/>
          <w:bCs/>
          <w:smallCaps/>
          <w:noProof/>
          <w:sz w:val="22"/>
          <w:szCs w:val="22"/>
        </w:rPr>
        <w:tab/>
      </w:r>
      <w:r w:rsidRPr="00C10700">
        <w:rPr>
          <w:rFonts w:ascii="TheSans UHH" w:hAnsi="TheSans UHH"/>
          <w:b w:val="0"/>
          <w:bCs/>
          <w:smallCaps/>
          <w:noProof/>
          <w:sz w:val="22"/>
          <w:szCs w:val="22"/>
        </w:rPr>
        <w:tab/>
      </w:r>
      <w:r w:rsidR="001579ED" w:rsidRPr="00C10700">
        <w:rPr>
          <w:rFonts w:ascii="TheSans UHH" w:hAnsi="TheSans UHH"/>
          <w:b w:val="0"/>
          <w:noProof/>
          <w:sz w:val="22"/>
          <w:szCs w:val="22"/>
        </w:rPr>
        <w:t>Kammergericht Berlin (High Court), Berlin, Germany</w:t>
      </w:r>
    </w:p>
    <w:p w14:paraId="3A8BDC6F" w14:textId="0C8E2B9E" w:rsidR="001579ED" w:rsidRPr="00C10700" w:rsidRDefault="001579ED"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Clerk</w:t>
      </w:r>
      <w:r w:rsidR="0056567A" w:rsidRPr="00C10700">
        <w:rPr>
          <w:rFonts w:ascii="TheSans UHH" w:hAnsi="TheSans UHH"/>
          <w:b w:val="0"/>
          <w:noProof/>
          <w:sz w:val="22"/>
          <w:szCs w:val="22"/>
        </w:rPr>
        <w:t xml:space="preserve">ship and </w:t>
      </w:r>
      <w:r w:rsidRPr="00C10700">
        <w:rPr>
          <w:rFonts w:ascii="TheSans UHH" w:hAnsi="TheSans UHH"/>
          <w:b w:val="0"/>
          <w:noProof/>
          <w:sz w:val="22"/>
          <w:szCs w:val="22"/>
        </w:rPr>
        <w:t>Second State Examination (Bar Exam) 2002</w:t>
      </w:r>
    </w:p>
    <w:p w14:paraId="2294725B" w14:textId="14F878DE" w:rsidR="001579ED" w:rsidRPr="00C10700" w:rsidRDefault="0056567A" w:rsidP="00D23A8F">
      <w:pPr>
        <w:spacing w:line="276" w:lineRule="auto"/>
        <w:rPr>
          <w:rFonts w:ascii="TheSans UHH" w:hAnsi="TheSans UHH"/>
          <w:b w:val="0"/>
          <w:noProof/>
          <w:sz w:val="22"/>
          <w:szCs w:val="22"/>
        </w:rPr>
      </w:pPr>
      <w:r w:rsidRPr="00C10700">
        <w:rPr>
          <w:rFonts w:ascii="TheSans UHH" w:hAnsi="TheSans UHH"/>
          <w:b w:val="0"/>
          <w:iCs/>
          <w:noProof/>
          <w:sz w:val="22"/>
          <w:szCs w:val="22"/>
        </w:rPr>
        <w:t>1992 –</w:t>
      </w:r>
      <w:r w:rsidR="004C5FC2" w:rsidRPr="00C10700">
        <w:rPr>
          <w:rFonts w:ascii="TheSans UHH" w:hAnsi="TheSans UHH"/>
          <w:b w:val="0"/>
          <w:iCs/>
          <w:noProof/>
          <w:sz w:val="22"/>
          <w:szCs w:val="22"/>
        </w:rPr>
        <w:t xml:space="preserve"> </w:t>
      </w:r>
      <w:r w:rsidRPr="00C10700">
        <w:rPr>
          <w:rFonts w:ascii="TheSans UHH" w:hAnsi="TheSans UHH"/>
          <w:b w:val="0"/>
          <w:iCs/>
          <w:noProof/>
          <w:sz w:val="22"/>
          <w:szCs w:val="22"/>
        </w:rPr>
        <w:t>1997</w:t>
      </w:r>
      <w:r w:rsidR="004C5FC2" w:rsidRPr="00C10700">
        <w:rPr>
          <w:rFonts w:ascii="TheSans UHH" w:hAnsi="TheSans UHH"/>
          <w:b w:val="0"/>
          <w:iCs/>
          <w:noProof/>
          <w:sz w:val="22"/>
          <w:szCs w:val="22"/>
        </w:rPr>
        <w:tab/>
      </w:r>
      <w:r w:rsidR="004C5FC2" w:rsidRPr="00C10700">
        <w:rPr>
          <w:rFonts w:ascii="TheSans UHH" w:hAnsi="TheSans UHH"/>
          <w:b w:val="0"/>
          <w:bCs/>
          <w:smallCaps/>
          <w:noProof/>
          <w:sz w:val="22"/>
          <w:szCs w:val="22"/>
        </w:rPr>
        <w:tab/>
      </w:r>
      <w:r w:rsidR="004C5FC2" w:rsidRPr="00C10700">
        <w:rPr>
          <w:rFonts w:ascii="TheSans UHH" w:hAnsi="TheSans UHH"/>
          <w:b w:val="0"/>
          <w:bCs/>
          <w:smallCaps/>
          <w:noProof/>
          <w:sz w:val="22"/>
          <w:szCs w:val="22"/>
        </w:rPr>
        <w:tab/>
      </w:r>
      <w:r w:rsidR="001579ED" w:rsidRPr="00C10700">
        <w:rPr>
          <w:rFonts w:ascii="TheSans UHH" w:hAnsi="TheSans UHH"/>
          <w:b w:val="0"/>
          <w:smallCaps/>
          <w:noProof/>
          <w:sz w:val="22"/>
          <w:szCs w:val="22"/>
        </w:rPr>
        <w:t>Ludwig Maximilian University</w:t>
      </w:r>
      <w:r w:rsidR="001579ED" w:rsidRPr="00C10700">
        <w:rPr>
          <w:rFonts w:ascii="TheSans UHH" w:hAnsi="TheSans UHH"/>
          <w:b w:val="0"/>
          <w:noProof/>
          <w:sz w:val="22"/>
          <w:szCs w:val="22"/>
        </w:rPr>
        <w:t>, Munich, Germany</w:t>
      </w:r>
    </w:p>
    <w:p w14:paraId="1D05CB7B" w14:textId="7A5C64A1" w:rsidR="004212E3" w:rsidRPr="00C10700" w:rsidRDefault="001579ED" w:rsidP="00D23A8F">
      <w:pPr>
        <w:spacing w:line="276" w:lineRule="auto"/>
        <w:ind w:left="2832"/>
        <w:rPr>
          <w:rFonts w:ascii="TheSans UHH" w:hAnsi="TheSans UHH"/>
          <w:b w:val="0"/>
          <w:noProof/>
          <w:sz w:val="22"/>
          <w:szCs w:val="22"/>
        </w:rPr>
      </w:pPr>
      <w:r w:rsidRPr="00C10700">
        <w:rPr>
          <w:rFonts w:ascii="TheSans UHH" w:hAnsi="TheSans UHH"/>
          <w:b w:val="0"/>
          <w:noProof/>
          <w:sz w:val="22"/>
          <w:szCs w:val="22"/>
        </w:rPr>
        <w:t>Law Studies, First State Examination i</w:t>
      </w:r>
      <w:r w:rsidR="004C5FC2" w:rsidRPr="00C10700">
        <w:rPr>
          <w:rFonts w:ascii="TheSans UHH" w:hAnsi="TheSans UHH"/>
          <w:b w:val="0"/>
          <w:noProof/>
          <w:sz w:val="22"/>
          <w:szCs w:val="22"/>
        </w:rPr>
        <w:t>n Bavaria (equivalent to J.D.)</w:t>
      </w:r>
    </w:p>
    <w:p w14:paraId="458D7AAF" w14:textId="77777777" w:rsidR="007F1A32" w:rsidRPr="00C10700" w:rsidRDefault="007F1A32" w:rsidP="00D23A8F">
      <w:pPr>
        <w:spacing w:line="276" w:lineRule="auto"/>
        <w:ind w:left="2832"/>
        <w:rPr>
          <w:rFonts w:ascii="TheSans UHH" w:hAnsi="TheSans UHH"/>
          <w:b w:val="0"/>
          <w:noProof/>
          <w:sz w:val="22"/>
          <w:szCs w:val="22"/>
        </w:rPr>
      </w:pPr>
    </w:p>
    <w:p w14:paraId="6FB1F944" w14:textId="6A6B4390" w:rsidR="00A25DA6" w:rsidRPr="00C10700" w:rsidRDefault="004C5FC2" w:rsidP="00D23A8F">
      <w:pPr>
        <w:spacing w:line="276" w:lineRule="auto"/>
        <w:rPr>
          <w:rFonts w:ascii="TheSans UHH" w:hAnsi="TheSans UHH"/>
          <w:b w:val="0"/>
          <w:noProof/>
          <w:sz w:val="22"/>
          <w:szCs w:val="22"/>
        </w:rPr>
      </w:pPr>
      <w:r w:rsidRPr="00C10700">
        <w:rPr>
          <w:rFonts w:ascii="TheSans UHH" w:hAnsi="TheSans UHH"/>
          <w:b w:val="0"/>
          <w:smallCaps/>
          <w:noProof/>
          <w:sz w:val="22"/>
          <w:szCs w:val="22"/>
        </w:rPr>
        <w:t>1987 – 1992</w:t>
      </w:r>
      <w:r w:rsidRPr="00C10700">
        <w:rPr>
          <w:rFonts w:ascii="TheSans UHH" w:hAnsi="TheSans UHH"/>
          <w:b w:val="0"/>
          <w:smallCaps/>
          <w:noProof/>
          <w:sz w:val="22"/>
          <w:szCs w:val="22"/>
        </w:rPr>
        <w:tab/>
      </w:r>
      <w:r w:rsidRPr="00C10700">
        <w:rPr>
          <w:rFonts w:ascii="TheSans UHH" w:hAnsi="TheSans UHH"/>
          <w:b w:val="0"/>
          <w:smallCaps/>
          <w:noProof/>
          <w:sz w:val="22"/>
          <w:szCs w:val="22"/>
        </w:rPr>
        <w:tab/>
      </w:r>
      <w:r w:rsidRPr="00C10700">
        <w:rPr>
          <w:rFonts w:ascii="TheSans UHH" w:hAnsi="TheSans UHH"/>
          <w:b w:val="0"/>
          <w:smallCaps/>
          <w:noProof/>
          <w:sz w:val="22"/>
          <w:szCs w:val="22"/>
        </w:rPr>
        <w:tab/>
      </w:r>
      <w:r w:rsidR="00A25DA6" w:rsidRPr="00C10700">
        <w:rPr>
          <w:rFonts w:ascii="TheSans UHH" w:hAnsi="TheSans UHH"/>
          <w:b w:val="0"/>
          <w:smallCaps/>
          <w:noProof/>
          <w:sz w:val="22"/>
          <w:szCs w:val="22"/>
        </w:rPr>
        <w:t>University of Fribourg</w:t>
      </w:r>
      <w:r w:rsidR="00A25DA6" w:rsidRPr="00C10700">
        <w:rPr>
          <w:rFonts w:ascii="TheSans UHH" w:hAnsi="TheSans UHH"/>
          <w:b w:val="0"/>
          <w:noProof/>
          <w:sz w:val="22"/>
          <w:szCs w:val="22"/>
        </w:rPr>
        <w:t>, Fribourg, Switzerland</w:t>
      </w:r>
    </w:p>
    <w:p w14:paraId="01AA0D70" w14:textId="3B59384A" w:rsidR="00080224" w:rsidRPr="00C10700" w:rsidRDefault="00A25DA6" w:rsidP="00D23A8F">
      <w:pPr>
        <w:spacing w:line="276" w:lineRule="auto"/>
        <w:ind w:left="2832"/>
        <w:rPr>
          <w:rFonts w:ascii="TheSans UHH" w:hAnsi="TheSans UHH"/>
          <w:b w:val="0"/>
          <w:noProof/>
          <w:sz w:val="22"/>
          <w:szCs w:val="22"/>
        </w:rPr>
      </w:pPr>
      <w:r w:rsidRPr="00C10700">
        <w:rPr>
          <w:rFonts w:ascii="TheSans UHH" w:hAnsi="TheSans UHH"/>
          <w:b w:val="0"/>
          <w:noProof/>
          <w:sz w:val="22"/>
          <w:szCs w:val="22"/>
        </w:rPr>
        <w:t>Studies in Economics (Bilingual, German/French), Lic.rer.pol. (Master equivalent)</w:t>
      </w:r>
      <w:r w:rsidR="00080224" w:rsidRPr="00C10700">
        <w:rPr>
          <w:rFonts w:ascii="TheSans UHH" w:hAnsi="TheSans UHH"/>
          <w:b w:val="0"/>
          <w:noProof/>
          <w:sz w:val="22"/>
          <w:szCs w:val="22"/>
        </w:rPr>
        <w:t xml:space="preserve"> Diploma thesis (</w:t>
      </w:r>
      <w:r w:rsidR="00080224" w:rsidRPr="00C10700">
        <w:rPr>
          <w:rFonts w:ascii="TheSans UHH" w:hAnsi="TheSans UHH"/>
          <w:b w:val="0"/>
          <w:i/>
          <w:noProof/>
          <w:sz w:val="22"/>
          <w:szCs w:val="22"/>
        </w:rPr>
        <w:t>summa cum laude</w:t>
      </w:r>
      <w:r w:rsidR="00080224" w:rsidRPr="00C10700">
        <w:rPr>
          <w:rFonts w:ascii="TheSans UHH" w:hAnsi="TheSans UHH"/>
          <w:b w:val="0"/>
          <w:noProof/>
          <w:sz w:val="22"/>
          <w:szCs w:val="22"/>
        </w:rPr>
        <w:t>): “An Economic Theory of Public Opinion”</w:t>
      </w:r>
    </w:p>
    <w:p w14:paraId="1FA5C9A5" w14:textId="36359496" w:rsidR="00514619" w:rsidRPr="00C10700" w:rsidRDefault="00080224" w:rsidP="00D23A8F">
      <w:pPr>
        <w:spacing w:after="480" w:line="276" w:lineRule="auto"/>
        <w:ind w:left="2832" w:firstLine="3"/>
        <w:rPr>
          <w:rFonts w:ascii="TheSans UHH" w:hAnsi="TheSans UHH"/>
          <w:b w:val="0"/>
          <w:noProof/>
          <w:sz w:val="22"/>
          <w:szCs w:val="22"/>
        </w:rPr>
      </w:pPr>
      <w:r w:rsidRPr="00C10700">
        <w:rPr>
          <w:rFonts w:ascii="TheSans UHH" w:hAnsi="TheSans UHH"/>
          <w:b w:val="0"/>
          <w:noProof/>
          <w:sz w:val="22"/>
          <w:szCs w:val="22"/>
        </w:rPr>
        <w:t>Studies in Communication Sciences, dipl. journ. (Bachelor equivalent)</w:t>
      </w:r>
    </w:p>
    <w:p w14:paraId="7F962493" w14:textId="20590CEE" w:rsidR="00A25DA6" w:rsidRPr="00C10700" w:rsidRDefault="00A25DA6" w:rsidP="00D23A8F">
      <w:pPr>
        <w:spacing w:line="276" w:lineRule="auto"/>
        <w:rPr>
          <w:rFonts w:ascii="TheSans UHH" w:hAnsi="TheSans UHH"/>
          <w:b w:val="0"/>
          <w:noProof/>
          <w:sz w:val="22"/>
          <w:szCs w:val="22"/>
        </w:rPr>
      </w:pPr>
      <w:r w:rsidRPr="00C10700">
        <w:rPr>
          <w:rFonts w:ascii="TheSans UHH" w:hAnsi="TheSans UHH"/>
          <w:bCs/>
          <w:smallCaps/>
          <w:noProof/>
          <w:sz w:val="22"/>
          <w:szCs w:val="22"/>
        </w:rPr>
        <w:t>Academic Employment</w:t>
      </w:r>
    </w:p>
    <w:p w14:paraId="65F51BF3" w14:textId="77777777" w:rsidR="00514619" w:rsidRPr="00C10700" w:rsidRDefault="00514619" w:rsidP="00D23A8F">
      <w:pPr>
        <w:pBdr>
          <w:top w:val="single" w:sz="2" w:space="1" w:color="auto"/>
        </w:pBdr>
        <w:spacing w:line="276" w:lineRule="auto"/>
        <w:rPr>
          <w:rFonts w:ascii="TheSans UHH" w:hAnsi="TheSans UHH"/>
          <w:b w:val="0"/>
          <w:noProof/>
          <w:sz w:val="22"/>
          <w:szCs w:val="22"/>
        </w:rPr>
      </w:pPr>
    </w:p>
    <w:p w14:paraId="59AB2FD7" w14:textId="6ECD7B38" w:rsidR="00997E77" w:rsidRPr="00C10700" w:rsidRDefault="002A5DC8" w:rsidP="00D23A8F">
      <w:pPr>
        <w:pBdr>
          <w:top w:val="single" w:sz="2" w:space="1" w:color="auto"/>
        </w:pBd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Since</w:t>
      </w:r>
      <w:r w:rsidR="00997E77" w:rsidRPr="00C10700">
        <w:rPr>
          <w:rFonts w:ascii="TheSans UHH" w:hAnsi="TheSans UHH"/>
          <w:b w:val="0"/>
          <w:noProof/>
          <w:sz w:val="22"/>
          <w:szCs w:val="22"/>
        </w:rPr>
        <w:t xml:space="preserve"> Fall 2018</w:t>
      </w:r>
      <w:r w:rsidR="00997E77" w:rsidRPr="00C10700">
        <w:rPr>
          <w:rFonts w:ascii="TheSans UHH" w:hAnsi="TheSans UHH"/>
          <w:b w:val="0"/>
          <w:noProof/>
          <w:sz w:val="22"/>
          <w:szCs w:val="22"/>
        </w:rPr>
        <w:tab/>
      </w:r>
      <w:r w:rsidR="00997E77" w:rsidRPr="00C10700">
        <w:rPr>
          <w:rFonts w:ascii="TheSans UHH" w:hAnsi="TheSans UHH"/>
          <w:b w:val="0"/>
          <w:smallCaps/>
          <w:noProof/>
          <w:sz w:val="22"/>
          <w:szCs w:val="22"/>
        </w:rPr>
        <w:t>University of Hamburg</w:t>
      </w:r>
      <w:r w:rsidR="00997E77" w:rsidRPr="00C10700">
        <w:rPr>
          <w:rFonts w:ascii="TheSans UHH" w:hAnsi="TheSans UHH"/>
          <w:b w:val="0"/>
          <w:noProof/>
          <w:sz w:val="22"/>
          <w:szCs w:val="22"/>
        </w:rPr>
        <w:t>, Law School, Alexander von Humboldt Professor for Law and Economics, Legal Theory, Public International Law and European Law</w:t>
      </w:r>
      <w:r w:rsidR="004212E3" w:rsidRPr="00C10700">
        <w:rPr>
          <w:rFonts w:ascii="TheSans UHH" w:hAnsi="TheSans UHH"/>
          <w:b w:val="0"/>
          <w:noProof/>
          <w:sz w:val="22"/>
          <w:szCs w:val="22"/>
        </w:rPr>
        <w:t>, Director of the Institute of Law and Economics</w:t>
      </w:r>
    </w:p>
    <w:p w14:paraId="6AC56F46" w14:textId="77777777" w:rsidR="00997E77" w:rsidRPr="00C10700" w:rsidRDefault="00997E77" w:rsidP="00D23A8F">
      <w:pPr>
        <w:pBdr>
          <w:top w:val="single" w:sz="2" w:space="1" w:color="auto"/>
        </w:pBdr>
        <w:spacing w:line="276" w:lineRule="auto"/>
        <w:ind w:left="2832" w:hanging="2832"/>
        <w:rPr>
          <w:rFonts w:ascii="TheSans UHH" w:hAnsi="TheSans UHH"/>
          <w:b w:val="0"/>
          <w:noProof/>
          <w:sz w:val="22"/>
          <w:szCs w:val="22"/>
        </w:rPr>
      </w:pPr>
    </w:p>
    <w:p w14:paraId="3E0618E8" w14:textId="22E82D4D" w:rsidR="00213262" w:rsidRPr="00C10700" w:rsidRDefault="004C5FC2" w:rsidP="00D23A8F">
      <w:pPr>
        <w:pBdr>
          <w:top w:val="single" w:sz="2" w:space="1" w:color="auto"/>
        </w:pBdr>
        <w:spacing w:line="276" w:lineRule="auto"/>
        <w:rPr>
          <w:rFonts w:ascii="TheSans UHH" w:hAnsi="TheSans UHH"/>
          <w:b w:val="0"/>
          <w:noProof/>
          <w:sz w:val="22"/>
          <w:szCs w:val="22"/>
        </w:rPr>
      </w:pPr>
      <w:r w:rsidRPr="00C10700">
        <w:rPr>
          <w:rFonts w:ascii="TheSans UHH" w:hAnsi="TheSans UHH"/>
          <w:b w:val="0"/>
          <w:noProof/>
          <w:sz w:val="22"/>
          <w:szCs w:val="22"/>
        </w:rPr>
        <w:t>2012</w:t>
      </w:r>
      <w:r w:rsidR="00997E77" w:rsidRPr="00C10700">
        <w:rPr>
          <w:rFonts w:ascii="TheSans UHH" w:hAnsi="TheSans UHH"/>
          <w:b w:val="0"/>
          <w:noProof/>
          <w:sz w:val="22"/>
          <w:szCs w:val="22"/>
        </w:rPr>
        <w:t>-2018</w:t>
      </w:r>
      <w:r w:rsidR="00C2730B" w:rsidRPr="00C10700">
        <w:rPr>
          <w:rFonts w:ascii="TheSans UHH" w:hAnsi="TheSans UHH"/>
          <w:b w:val="0"/>
          <w:bCs/>
          <w:smallCaps/>
          <w:noProof/>
          <w:sz w:val="22"/>
          <w:szCs w:val="22"/>
        </w:rPr>
        <w:tab/>
      </w:r>
      <w:r w:rsidR="00C2730B" w:rsidRPr="00C10700">
        <w:rPr>
          <w:rFonts w:ascii="TheSans UHH" w:hAnsi="TheSans UHH"/>
          <w:b w:val="0"/>
          <w:bCs/>
          <w:smallCaps/>
          <w:noProof/>
          <w:sz w:val="22"/>
          <w:szCs w:val="22"/>
        </w:rPr>
        <w:tab/>
      </w:r>
      <w:r w:rsidR="00B65EFF" w:rsidRPr="00C10700">
        <w:rPr>
          <w:rFonts w:ascii="TheSans UHH" w:hAnsi="TheSans UHH"/>
          <w:b w:val="0"/>
          <w:bCs/>
          <w:smallCaps/>
          <w:noProof/>
          <w:sz w:val="22"/>
          <w:szCs w:val="22"/>
        </w:rPr>
        <w:tab/>
      </w:r>
      <w:r w:rsidR="00213262" w:rsidRPr="00C10700">
        <w:rPr>
          <w:rFonts w:ascii="TheSans UHH" w:hAnsi="TheSans UHH"/>
          <w:b w:val="0"/>
          <w:smallCaps/>
          <w:noProof/>
          <w:sz w:val="22"/>
          <w:szCs w:val="22"/>
        </w:rPr>
        <w:t>University of St. Gallen</w:t>
      </w:r>
      <w:r w:rsidR="00213262" w:rsidRPr="00C10700">
        <w:rPr>
          <w:rFonts w:ascii="TheSans UHH" w:hAnsi="TheSans UHH"/>
          <w:b w:val="0"/>
          <w:bCs/>
          <w:smallCaps/>
          <w:noProof/>
          <w:sz w:val="22"/>
          <w:szCs w:val="22"/>
        </w:rPr>
        <w:t xml:space="preserve">, </w:t>
      </w:r>
      <w:r w:rsidR="00213262" w:rsidRPr="00C10700">
        <w:rPr>
          <w:rFonts w:ascii="TheSans UHH" w:hAnsi="TheSans UHH"/>
          <w:b w:val="0"/>
          <w:noProof/>
          <w:sz w:val="22"/>
          <w:szCs w:val="22"/>
        </w:rPr>
        <w:t>St. Gallen, Switzerland</w:t>
      </w:r>
    </w:p>
    <w:p w14:paraId="28C2A462" w14:textId="073E3344" w:rsidR="004C5FC2" w:rsidRPr="00C10700" w:rsidRDefault="00213262" w:rsidP="00D23A8F">
      <w:pPr>
        <w:spacing w:after="360" w:line="276" w:lineRule="auto"/>
        <w:ind w:left="2829"/>
        <w:rPr>
          <w:rFonts w:ascii="TheSans UHH" w:hAnsi="TheSans UHH"/>
          <w:b w:val="0"/>
          <w:noProof/>
          <w:sz w:val="22"/>
          <w:szCs w:val="22"/>
        </w:rPr>
      </w:pPr>
      <w:r w:rsidRPr="00C10700">
        <w:rPr>
          <w:rFonts w:ascii="TheSans UHH" w:hAnsi="TheSans UHH"/>
          <w:b w:val="0"/>
          <w:noProof/>
          <w:sz w:val="22"/>
          <w:szCs w:val="22"/>
        </w:rPr>
        <w:t xml:space="preserve">Full Professor for Law and Economics, Legal Theory, Public International Law and </w:t>
      </w:r>
      <w:r w:rsidR="004C5FC2" w:rsidRPr="00C10700">
        <w:rPr>
          <w:rFonts w:ascii="TheSans UHH" w:hAnsi="TheSans UHH"/>
          <w:b w:val="0"/>
          <w:noProof/>
          <w:sz w:val="22"/>
          <w:szCs w:val="22"/>
        </w:rPr>
        <w:t>European Law</w:t>
      </w:r>
    </w:p>
    <w:p w14:paraId="15FA3C2A" w14:textId="405CB85D" w:rsidR="00607669" w:rsidRPr="00C10700" w:rsidRDefault="00607669"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10/2006 – 11/2012</w:t>
      </w:r>
      <w:r w:rsidRPr="00C10700">
        <w:rPr>
          <w:rFonts w:ascii="TheSans UHH" w:hAnsi="TheSans UHH"/>
          <w:b w:val="0"/>
          <w:noProof/>
          <w:sz w:val="22"/>
          <w:szCs w:val="22"/>
        </w:rPr>
        <w:tab/>
      </w:r>
      <w:r w:rsidRPr="00C10700">
        <w:rPr>
          <w:rFonts w:ascii="TheSans UHH" w:hAnsi="TheSans UHH"/>
          <w:b w:val="0"/>
          <w:smallCaps/>
          <w:noProof/>
          <w:sz w:val="22"/>
          <w:szCs w:val="22"/>
        </w:rPr>
        <w:t>Max Schmidheiny Foundation</w:t>
      </w:r>
      <w:r w:rsidRPr="00C10700">
        <w:rPr>
          <w:rFonts w:ascii="TheSans UHH" w:hAnsi="TheSans UHH"/>
          <w:b w:val="0"/>
          <w:noProof/>
          <w:sz w:val="22"/>
          <w:szCs w:val="22"/>
        </w:rPr>
        <w:t xml:space="preserve"> Tenure-Track-Professor for Law and Economics, Public, International and European Law</w:t>
      </w:r>
      <w:r w:rsidR="00997E77" w:rsidRPr="00C10700">
        <w:rPr>
          <w:rFonts w:ascii="TheSans UHH" w:hAnsi="TheSans UHH"/>
          <w:b w:val="0"/>
          <w:noProof/>
          <w:sz w:val="22"/>
          <w:szCs w:val="22"/>
        </w:rPr>
        <w:t>, University of St. Gallen, Switzerland</w:t>
      </w:r>
    </w:p>
    <w:p w14:paraId="3BE2C63D" w14:textId="77777777" w:rsidR="00607669" w:rsidRPr="00C10700" w:rsidRDefault="00607669"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07/2005 – 09/2006</w:t>
      </w:r>
      <w:r w:rsidRPr="00C10700">
        <w:rPr>
          <w:rFonts w:ascii="TheSans UHH" w:hAnsi="TheSans UHH"/>
          <w:b w:val="0"/>
          <w:noProof/>
          <w:sz w:val="22"/>
          <w:szCs w:val="22"/>
        </w:rPr>
        <w:tab/>
      </w:r>
      <w:r w:rsidRPr="00C10700">
        <w:rPr>
          <w:rFonts w:ascii="TheSans UHH" w:hAnsi="TheSans UHH"/>
          <w:b w:val="0"/>
          <w:smallCaps/>
          <w:noProof/>
          <w:sz w:val="22"/>
          <w:szCs w:val="22"/>
        </w:rPr>
        <w:t>Max Planck Institute for Research of Collective Goods</w:t>
      </w:r>
      <w:r w:rsidRPr="00C10700">
        <w:rPr>
          <w:rFonts w:ascii="TheSans UHH" w:hAnsi="TheSans UHH"/>
          <w:b w:val="0"/>
          <w:noProof/>
          <w:sz w:val="22"/>
          <w:szCs w:val="22"/>
        </w:rPr>
        <w:t>, Bonn, Germany</w:t>
      </w:r>
    </w:p>
    <w:p w14:paraId="6055B50B" w14:textId="08F8E05B" w:rsidR="00607669" w:rsidRPr="00C10700" w:rsidRDefault="00D51E25" w:rsidP="00D23A8F">
      <w:pPr>
        <w:spacing w:after="360" w:line="276" w:lineRule="auto"/>
        <w:ind w:left="2829"/>
        <w:rPr>
          <w:rFonts w:ascii="TheSans UHH" w:hAnsi="TheSans UHH"/>
          <w:b w:val="0"/>
          <w:noProof/>
          <w:sz w:val="22"/>
          <w:szCs w:val="22"/>
        </w:rPr>
      </w:pPr>
      <w:r w:rsidRPr="00C10700">
        <w:rPr>
          <w:rFonts w:ascii="TheSans UHH" w:hAnsi="TheSans UHH"/>
          <w:b w:val="0"/>
          <w:noProof/>
          <w:sz w:val="22"/>
          <w:szCs w:val="22"/>
        </w:rPr>
        <w:t>Senior Research Fellow</w:t>
      </w:r>
    </w:p>
    <w:p w14:paraId="530F451B" w14:textId="77777777" w:rsidR="0004656B" w:rsidRPr="00C10700" w:rsidRDefault="00607669"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04/2003 –</w:t>
      </w:r>
      <w:r w:rsidR="0004656B" w:rsidRPr="00C10700">
        <w:rPr>
          <w:rFonts w:ascii="TheSans UHH" w:hAnsi="TheSans UHH"/>
          <w:b w:val="0"/>
          <w:noProof/>
          <w:sz w:val="22"/>
          <w:szCs w:val="22"/>
        </w:rPr>
        <w:t xml:space="preserve"> 06/2005</w:t>
      </w:r>
      <w:r w:rsidR="0004656B" w:rsidRPr="00C10700">
        <w:rPr>
          <w:rFonts w:ascii="TheSans UHH" w:hAnsi="TheSans UHH"/>
          <w:b w:val="0"/>
          <w:noProof/>
          <w:sz w:val="22"/>
          <w:szCs w:val="22"/>
        </w:rPr>
        <w:tab/>
      </w:r>
      <w:r w:rsidR="0004656B" w:rsidRPr="00C10700">
        <w:rPr>
          <w:rFonts w:ascii="TheSans UHH" w:hAnsi="TheSans UHH"/>
          <w:b w:val="0"/>
          <w:bCs/>
          <w:smallCaps/>
          <w:noProof/>
          <w:sz w:val="22"/>
          <w:szCs w:val="22"/>
        </w:rPr>
        <w:t>Max Planck Institute for Comparative Public Law and International Law</w:t>
      </w:r>
      <w:r w:rsidR="0004656B" w:rsidRPr="00C10700">
        <w:rPr>
          <w:rFonts w:ascii="TheSans UHH" w:hAnsi="TheSans UHH"/>
          <w:b w:val="0"/>
          <w:noProof/>
          <w:sz w:val="22"/>
          <w:szCs w:val="22"/>
        </w:rPr>
        <w:t>, Heidelberg, Germany</w:t>
      </w:r>
    </w:p>
    <w:p w14:paraId="6B0406AA" w14:textId="082E548D" w:rsidR="0004656B" w:rsidRPr="00C10700" w:rsidRDefault="00607669" w:rsidP="00D23A8F">
      <w:pPr>
        <w:spacing w:after="360" w:line="276" w:lineRule="auto"/>
        <w:ind w:left="2829"/>
        <w:rPr>
          <w:rFonts w:ascii="TheSans UHH" w:hAnsi="TheSans UHH"/>
          <w:b w:val="0"/>
          <w:noProof/>
          <w:sz w:val="22"/>
          <w:szCs w:val="22"/>
        </w:rPr>
      </w:pPr>
      <w:r w:rsidRPr="00C10700">
        <w:rPr>
          <w:rFonts w:ascii="TheSans UHH" w:hAnsi="TheSans UHH"/>
          <w:b w:val="0"/>
          <w:noProof/>
          <w:sz w:val="22"/>
          <w:szCs w:val="22"/>
        </w:rPr>
        <w:t>Senior Research Fell</w:t>
      </w:r>
      <w:r w:rsidR="0004656B" w:rsidRPr="00C10700">
        <w:rPr>
          <w:rFonts w:ascii="TheSans UHH" w:hAnsi="TheSans UHH"/>
          <w:b w:val="0"/>
          <w:noProof/>
          <w:sz w:val="22"/>
          <w:szCs w:val="22"/>
        </w:rPr>
        <w:t xml:space="preserve">ow, </w:t>
      </w:r>
      <w:r w:rsidRPr="00C10700">
        <w:rPr>
          <w:rFonts w:ascii="TheSans UHH" w:hAnsi="TheSans UHH"/>
          <w:b w:val="0"/>
          <w:noProof/>
          <w:sz w:val="22"/>
          <w:szCs w:val="22"/>
        </w:rPr>
        <w:t>Main Focus: International Economic Law, Internati</w:t>
      </w:r>
      <w:r w:rsidR="0004656B" w:rsidRPr="00C10700">
        <w:rPr>
          <w:rFonts w:ascii="TheSans UHH" w:hAnsi="TheSans UHH"/>
          <w:b w:val="0"/>
          <w:noProof/>
          <w:sz w:val="22"/>
          <w:szCs w:val="22"/>
        </w:rPr>
        <w:t>onal Financial Institutions, In</w:t>
      </w:r>
      <w:r w:rsidRPr="00C10700">
        <w:rPr>
          <w:rFonts w:ascii="TheSans UHH" w:hAnsi="TheSans UHH"/>
          <w:b w:val="0"/>
          <w:noProof/>
          <w:sz w:val="22"/>
          <w:szCs w:val="22"/>
        </w:rPr>
        <w:t>vestment Law, Legal Theory, German Public Law</w:t>
      </w:r>
    </w:p>
    <w:p w14:paraId="14808B57" w14:textId="77777777" w:rsidR="0004656B" w:rsidRPr="00C10700" w:rsidRDefault="0004656B" w:rsidP="00D23A8F">
      <w:pPr>
        <w:spacing w:line="276" w:lineRule="auto"/>
        <w:rPr>
          <w:rFonts w:ascii="TheSans UHH" w:hAnsi="TheSans UHH"/>
          <w:b w:val="0"/>
          <w:noProof/>
          <w:sz w:val="22"/>
          <w:szCs w:val="22"/>
        </w:rPr>
      </w:pPr>
      <w:r w:rsidRPr="00C10700">
        <w:rPr>
          <w:rFonts w:ascii="TheSans UHH" w:hAnsi="TheSans UHH"/>
          <w:b w:val="0"/>
          <w:noProof/>
          <w:sz w:val="22"/>
          <w:szCs w:val="22"/>
        </w:rPr>
        <w:t>09/2000 – 02/2003</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smallCaps/>
          <w:noProof/>
          <w:sz w:val="22"/>
          <w:szCs w:val="22"/>
        </w:rPr>
        <w:t>Humboldt University of Berlin</w:t>
      </w:r>
      <w:r w:rsidRPr="00C10700">
        <w:rPr>
          <w:rFonts w:ascii="TheSans UHH" w:hAnsi="TheSans UHH"/>
          <w:b w:val="0"/>
          <w:noProof/>
          <w:sz w:val="22"/>
          <w:szCs w:val="22"/>
        </w:rPr>
        <w:t>, Berlin, Germany</w:t>
      </w:r>
    </w:p>
    <w:p w14:paraId="7C53E8A8" w14:textId="3024FE28" w:rsidR="0004656B" w:rsidRPr="00C10700" w:rsidRDefault="0004656B" w:rsidP="00D23A8F">
      <w:pPr>
        <w:spacing w:after="360" w:line="276" w:lineRule="auto"/>
        <w:ind w:left="2829"/>
        <w:rPr>
          <w:rFonts w:ascii="TheSans UHH" w:hAnsi="TheSans UHH"/>
          <w:b w:val="0"/>
          <w:noProof/>
          <w:sz w:val="22"/>
          <w:szCs w:val="22"/>
        </w:rPr>
      </w:pPr>
      <w:r w:rsidRPr="00C10700">
        <w:rPr>
          <w:rFonts w:ascii="TheSans UHH" w:hAnsi="TheSans UHH"/>
          <w:b w:val="0"/>
          <w:noProof/>
          <w:sz w:val="22"/>
          <w:szCs w:val="22"/>
        </w:rPr>
        <w:t>Assistant Lecturer, Law Faculty, Chair of Interna</w:t>
      </w:r>
      <w:r w:rsidR="007C714D" w:rsidRPr="00C10700">
        <w:rPr>
          <w:rFonts w:ascii="TheSans UHH" w:hAnsi="TheSans UHH"/>
          <w:b w:val="0"/>
          <w:noProof/>
          <w:sz w:val="22"/>
          <w:szCs w:val="22"/>
        </w:rPr>
        <w:t>tional, European and German Pri</w:t>
      </w:r>
      <w:r w:rsidRPr="00C10700">
        <w:rPr>
          <w:rFonts w:ascii="TheSans UHH" w:hAnsi="TheSans UHH"/>
          <w:b w:val="0"/>
          <w:noProof/>
          <w:sz w:val="22"/>
          <w:szCs w:val="22"/>
        </w:rPr>
        <w:t>vate and Economic La</w:t>
      </w:r>
      <w:r w:rsidR="007C714D" w:rsidRPr="00C10700">
        <w:rPr>
          <w:rFonts w:ascii="TheSans UHH" w:hAnsi="TheSans UHH"/>
          <w:b w:val="0"/>
          <w:noProof/>
          <w:sz w:val="22"/>
          <w:szCs w:val="22"/>
        </w:rPr>
        <w:t>w, Institutional Economics (</w:t>
      </w:r>
      <w:r w:rsidRPr="00C10700">
        <w:rPr>
          <w:rFonts w:ascii="TheSans UHH" w:hAnsi="TheSans UHH"/>
          <w:b w:val="0"/>
          <w:noProof/>
          <w:sz w:val="22"/>
          <w:szCs w:val="22"/>
        </w:rPr>
        <w:t>Prof. Dr. Dr. Dr. h.c. Christian Kirchner</w:t>
      </w:r>
      <w:r w:rsidR="007C714D" w:rsidRPr="00C10700">
        <w:rPr>
          <w:rFonts w:ascii="TheSans UHH" w:hAnsi="TheSans UHH"/>
          <w:b w:val="0"/>
          <w:noProof/>
          <w:sz w:val="22"/>
          <w:szCs w:val="22"/>
        </w:rPr>
        <w:t>)</w:t>
      </w:r>
    </w:p>
    <w:p w14:paraId="3A116FD7" w14:textId="77777777" w:rsidR="007E694A" w:rsidRPr="00C10700" w:rsidRDefault="007E694A" w:rsidP="00D23A8F">
      <w:pPr>
        <w:spacing w:line="276" w:lineRule="auto"/>
        <w:rPr>
          <w:rFonts w:ascii="TheSans UHH" w:hAnsi="TheSans UHH"/>
          <w:b w:val="0"/>
          <w:noProof/>
          <w:sz w:val="22"/>
          <w:szCs w:val="22"/>
        </w:rPr>
      </w:pPr>
      <w:r w:rsidRPr="00C10700">
        <w:rPr>
          <w:rFonts w:ascii="TheSans UHH" w:hAnsi="TheSans UHH"/>
          <w:b w:val="0"/>
          <w:noProof/>
          <w:sz w:val="22"/>
          <w:szCs w:val="22"/>
        </w:rPr>
        <w:t>09/1998 – 08/2000</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smallCaps/>
          <w:noProof/>
          <w:sz w:val="22"/>
          <w:szCs w:val="22"/>
        </w:rPr>
        <w:t>University of Fribourg</w:t>
      </w:r>
      <w:r w:rsidRPr="00C10700">
        <w:rPr>
          <w:rFonts w:ascii="TheSans UHH" w:hAnsi="TheSans UHH"/>
          <w:b w:val="0"/>
          <w:noProof/>
          <w:sz w:val="22"/>
          <w:szCs w:val="22"/>
        </w:rPr>
        <w:t>, Fribourg, Switzerland</w:t>
      </w:r>
    </w:p>
    <w:p w14:paraId="12D46722" w14:textId="12D05B33" w:rsidR="000F2244" w:rsidRPr="00C10700" w:rsidRDefault="007E694A" w:rsidP="00D23A8F">
      <w:pPr>
        <w:spacing w:after="480" w:line="276" w:lineRule="auto"/>
        <w:ind w:left="2829"/>
        <w:rPr>
          <w:rFonts w:ascii="TheSans UHH" w:hAnsi="TheSans UHH"/>
          <w:b w:val="0"/>
          <w:noProof/>
          <w:sz w:val="22"/>
          <w:szCs w:val="22"/>
        </w:rPr>
      </w:pPr>
      <w:r w:rsidRPr="00C10700">
        <w:rPr>
          <w:rFonts w:ascii="TheSans UHH" w:hAnsi="TheSans UHH"/>
          <w:b w:val="0"/>
          <w:noProof/>
          <w:sz w:val="22"/>
          <w:szCs w:val="22"/>
        </w:rPr>
        <w:t>Assistant Lecturer, Chair</w:t>
      </w:r>
      <w:r w:rsidR="007C714D" w:rsidRPr="00C10700">
        <w:rPr>
          <w:rFonts w:ascii="TheSans UHH" w:hAnsi="TheSans UHH"/>
          <w:b w:val="0"/>
          <w:noProof/>
          <w:sz w:val="22"/>
          <w:szCs w:val="22"/>
        </w:rPr>
        <w:t xml:space="preserve"> of Economic and Social Policy (</w:t>
      </w:r>
      <w:r w:rsidRPr="00C10700">
        <w:rPr>
          <w:rFonts w:ascii="TheSans UHH" w:hAnsi="TheSans UHH"/>
          <w:b w:val="0"/>
          <w:noProof/>
          <w:sz w:val="22"/>
          <w:szCs w:val="22"/>
        </w:rPr>
        <w:t>Prof. Dr. Henner Kleinewefers</w:t>
      </w:r>
      <w:r w:rsidR="007C714D" w:rsidRPr="00C10700">
        <w:rPr>
          <w:rFonts w:ascii="TheSans UHH" w:hAnsi="TheSans UHH"/>
          <w:b w:val="0"/>
          <w:noProof/>
          <w:sz w:val="22"/>
          <w:szCs w:val="22"/>
        </w:rPr>
        <w:t>)</w:t>
      </w:r>
    </w:p>
    <w:p w14:paraId="1A4FE665" w14:textId="77777777" w:rsidR="007E694A" w:rsidRPr="00C10700" w:rsidRDefault="007E694A"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Other Academic Affiliations</w:t>
      </w:r>
    </w:p>
    <w:p w14:paraId="06467388" w14:textId="77777777" w:rsidR="0004656B" w:rsidRPr="00C10700" w:rsidRDefault="0004656B" w:rsidP="00D23A8F">
      <w:pPr>
        <w:pBdr>
          <w:top w:val="single" w:sz="2" w:space="1" w:color="auto"/>
        </w:pBdr>
        <w:spacing w:line="276" w:lineRule="auto"/>
        <w:rPr>
          <w:rFonts w:ascii="TheSans UHH" w:hAnsi="TheSans UHH"/>
          <w:b w:val="0"/>
          <w:noProof/>
          <w:sz w:val="22"/>
          <w:szCs w:val="22"/>
        </w:rPr>
      </w:pPr>
    </w:p>
    <w:p w14:paraId="57CADCC8" w14:textId="43436703" w:rsidR="007E694A" w:rsidRPr="00C10700" w:rsidRDefault="007E694A" w:rsidP="00D23A8F">
      <w:pPr>
        <w:pBdr>
          <w:top w:val="single" w:sz="2" w:space="1" w:color="auto"/>
        </w:pBdr>
        <w:spacing w:line="276" w:lineRule="auto"/>
        <w:rPr>
          <w:rFonts w:ascii="TheSans UHH" w:hAnsi="TheSans UHH"/>
          <w:b w:val="0"/>
          <w:noProof/>
          <w:sz w:val="22"/>
          <w:szCs w:val="22"/>
        </w:rPr>
      </w:pPr>
      <w:r w:rsidRPr="00C10700">
        <w:rPr>
          <w:rFonts w:ascii="TheSans UHH" w:hAnsi="TheSans UHH"/>
          <w:b w:val="0"/>
          <w:noProof/>
          <w:sz w:val="22"/>
          <w:szCs w:val="22"/>
        </w:rPr>
        <w:t>Since 2010</w:t>
      </w:r>
      <w:r w:rsidR="00991C29">
        <w:rPr>
          <w:rFonts w:ascii="TheSans UHH" w:hAnsi="TheSans UHH"/>
          <w:b w:val="0"/>
          <w:noProof/>
          <w:sz w:val="22"/>
          <w:szCs w:val="22"/>
        </w:rPr>
        <w:t>-2021</w:t>
      </w:r>
      <w:r w:rsidRPr="00C10700">
        <w:rPr>
          <w:rFonts w:ascii="TheSans UHH" w:hAnsi="TheSans UHH"/>
          <w:b w:val="0"/>
          <w:noProof/>
          <w:sz w:val="22"/>
          <w:szCs w:val="22"/>
        </w:rPr>
        <w:tab/>
      </w:r>
      <w:r w:rsidRPr="00C10700">
        <w:rPr>
          <w:rFonts w:ascii="TheSans UHH" w:hAnsi="TheSans UHH"/>
          <w:b w:val="0"/>
          <w:noProof/>
          <w:sz w:val="22"/>
          <w:szCs w:val="22"/>
        </w:rPr>
        <w:tab/>
      </w:r>
      <w:r w:rsidR="00CC1A22" w:rsidRPr="00C10700">
        <w:rPr>
          <w:rFonts w:ascii="TheSans UHH" w:hAnsi="TheSans UHH"/>
          <w:b w:val="0"/>
          <w:smallCaps/>
          <w:noProof/>
          <w:sz w:val="22"/>
          <w:szCs w:val="22"/>
        </w:rPr>
        <w:t>Graduiertenkolleg Hamburg</w:t>
      </w:r>
      <w:r w:rsidR="00CC1A22" w:rsidRPr="00C10700">
        <w:rPr>
          <w:rFonts w:ascii="TheSans UHH" w:hAnsi="TheSans UHH"/>
          <w:b w:val="0"/>
          <w:noProof/>
          <w:sz w:val="22"/>
          <w:szCs w:val="22"/>
        </w:rPr>
        <w:t>, Hamburg, Germany</w:t>
      </w:r>
    </w:p>
    <w:p w14:paraId="74A60479" w14:textId="5917E325" w:rsidR="004043C1" w:rsidRPr="00C10700" w:rsidRDefault="007E694A" w:rsidP="00D23A8F">
      <w:pPr>
        <w:spacing w:after="240" w:line="276" w:lineRule="auto"/>
        <w:ind w:left="2829"/>
        <w:rPr>
          <w:rFonts w:ascii="TheSans UHH" w:hAnsi="TheSans UHH"/>
          <w:b w:val="0"/>
          <w:noProof/>
          <w:sz w:val="22"/>
          <w:szCs w:val="22"/>
        </w:rPr>
      </w:pPr>
      <w:r w:rsidRPr="00C10700">
        <w:rPr>
          <w:rFonts w:ascii="TheSans UHH" w:hAnsi="TheSans UHH"/>
          <w:b w:val="0"/>
          <w:noProof/>
          <w:sz w:val="22"/>
          <w:szCs w:val="22"/>
        </w:rPr>
        <w:t>Affiliated with the Graduiertenkolleg ‘The Economics of the Internationa</w:t>
      </w:r>
      <w:r w:rsidR="007C714D" w:rsidRPr="00C10700">
        <w:rPr>
          <w:rFonts w:ascii="TheSans UHH" w:hAnsi="TheSans UHH"/>
          <w:b w:val="0"/>
          <w:noProof/>
          <w:sz w:val="22"/>
          <w:szCs w:val="22"/>
        </w:rPr>
        <w:t xml:space="preserve">lisation of the Law’ </w:t>
      </w:r>
      <w:r w:rsidRPr="00C10700">
        <w:rPr>
          <w:rFonts w:ascii="TheSans UHH" w:hAnsi="TheSans UHH"/>
          <w:b w:val="0"/>
          <w:noProof/>
          <w:sz w:val="22"/>
          <w:szCs w:val="22"/>
        </w:rPr>
        <w:t>(University of Hamburg, MP</w:t>
      </w:r>
      <w:r w:rsidR="00CC1A22" w:rsidRPr="00C10700">
        <w:rPr>
          <w:rFonts w:ascii="TheSans UHH" w:hAnsi="TheSans UHH"/>
          <w:b w:val="0"/>
          <w:noProof/>
          <w:sz w:val="22"/>
          <w:szCs w:val="22"/>
        </w:rPr>
        <w:t>I Private Law, Bucerius), super</w:t>
      </w:r>
      <w:r w:rsidR="00C128D5" w:rsidRPr="00C10700">
        <w:rPr>
          <w:rFonts w:ascii="TheSans UHH" w:hAnsi="TheSans UHH"/>
          <w:b w:val="0"/>
          <w:noProof/>
          <w:sz w:val="22"/>
          <w:szCs w:val="22"/>
        </w:rPr>
        <w:t>vising 3</w:t>
      </w:r>
      <w:r w:rsidRPr="00C10700">
        <w:rPr>
          <w:rFonts w:ascii="TheSans UHH" w:hAnsi="TheSans UHH"/>
          <w:b w:val="0"/>
          <w:noProof/>
          <w:sz w:val="22"/>
          <w:szCs w:val="22"/>
        </w:rPr>
        <w:t xml:space="preserve"> PhD students</w:t>
      </w:r>
    </w:p>
    <w:p w14:paraId="03C5D974" w14:textId="4F91C2B6" w:rsidR="00CC1A22" w:rsidRPr="00C10700" w:rsidRDefault="00CC1A22" w:rsidP="00D23A8F">
      <w:pPr>
        <w:spacing w:line="276" w:lineRule="auto"/>
        <w:rPr>
          <w:rFonts w:ascii="TheSans UHH" w:hAnsi="TheSans UHH"/>
          <w:noProof/>
          <w:sz w:val="22"/>
          <w:szCs w:val="22"/>
        </w:rPr>
      </w:pPr>
      <w:r w:rsidRPr="00C10700">
        <w:rPr>
          <w:rFonts w:ascii="TheSans UHH" w:hAnsi="TheSans UHH"/>
          <w:b w:val="0"/>
          <w:noProof/>
          <w:sz w:val="22"/>
          <w:szCs w:val="22"/>
        </w:rPr>
        <w:t>2011</w:t>
      </w:r>
      <w:r w:rsidR="00546BB0" w:rsidRPr="00C10700">
        <w:rPr>
          <w:rFonts w:ascii="TheSans UHH" w:hAnsi="TheSans UHH"/>
          <w:b w:val="0"/>
          <w:noProof/>
          <w:sz w:val="22"/>
          <w:szCs w:val="22"/>
        </w:rPr>
        <w:t>-2015</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812BFD" w:rsidRPr="00C10700">
        <w:rPr>
          <w:rFonts w:ascii="TheSans UHH" w:hAnsi="TheSans UHH"/>
          <w:b w:val="0"/>
          <w:noProof/>
          <w:sz w:val="22"/>
          <w:szCs w:val="22"/>
        </w:rPr>
        <w:t>DISSETTLE</w:t>
      </w:r>
    </w:p>
    <w:p w14:paraId="5833D8A2" w14:textId="77777777" w:rsidR="00CC1A22" w:rsidRPr="00C10700" w:rsidRDefault="00CC1A22" w:rsidP="00D23A8F">
      <w:pPr>
        <w:spacing w:line="276" w:lineRule="auto"/>
        <w:ind w:left="2832"/>
        <w:rPr>
          <w:rFonts w:ascii="TheSans UHH" w:hAnsi="TheSans UHH"/>
          <w:b w:val="0"/>
          <w:noProof/>
          <w:sz w:val="22"/>
          <w:szCs w:val="22"/>
        </w:rPr>
      </w:pPr>
      <w:r w:rsidRPr="00C10700">
        <w:rPr>
          <w:rFonts w:ascii="TheSans UHH" w:hAnsi="TheSans UHH"/>
          <w:b w:val="0"/>
          <w:noProof/>
          <w:sz w:val="22"/>
          <w:szCs w:val="22"/>
        </w:rPr>
        <w:t>Dispute Settlement in Trade: Training in Law and Economics</w:t>
      </w:r>
    </w:p>
    <w:p w14:paraId="4F2B1006" w14:textId="7A9EEB6B" w:rsidR="0092028A" w:rsidRPr="00C10700" w:rsidRDefault="00CC1A22" w:rsidP="00D23A8F">
      <w:pPr>
        <w:spacing w:line="276" w:lineRule="auto"/>
        <w:ind w:left="2832"/>
        <w:rPr>
          <w:rFonts w:ascii="TheSans UHH" w:hAnsi="TheSans UHH"/>
          <w:b w:val="0"/>
          <w:noProof/>
          <w:sz w:val="22"/>
          <w:szCs w:val="22"/>
        </w:rPr>
      </w:pPr>
      <w:r w:rsidRPr="00C10700">
        <w:rPr>
          <w:rFonts w:ascii="TheSans UHH" w:hAnsi="TheSans UHH"/>
          <w:b w:val="0"/>
          <w:noProof/>
          <w:sz w:val="22"/>
          <w:szCs w:val="22"/>
        </w:rPr>
        <w:t>The DISSETTLE research pr</w:t>
      </w:r>
      <w:r w:rsidR="004043C1" w:rsidRPr="00C10700">
        <w:rPr>
          <w:rFonts w:ascii="TheSans UHH" w:hAnsi="TheSans UHH"/>
          <w:b w:val="0"/>
          <w:noProof/>
          <w:sz w:val="22"/>
          <w:szCs w:val="22"/>
        </w:rPr>
        <w:t xml:space="preserve">oject and training program is </w:t>
      </w:r>
      <w:r w:rsidRPr="00C10700">
        <w:rPr>
          <w:rFonts w:ascii="TheSans UHH" w:hAnsi="TheSans UHH"/>
          <w:b w:val="0"/>
          <w:noProof/>
          <w:sz w:val="22"/>
          <w:szCs w:val="22"/>
        </w:rPr>
        <w:t>fu</w:t>
      </w:r>
      <w:r w:rsidR="004043C1" w:rsidRPr="00C10700">
        <w:rPr>
          <w:rFonts w:ascii="TheSans UHH" w:hAnsi="TheSans UHH"/>
          <w:b w:val="0"/>
          <w:noProof/>
          <w:sz w:val="22"/>
          <w:szCs w:val="22"/>
        </w:rPr>
        <w:t>nded by the European Commission’</w:t>
      </w:r>
      <w:r w:rsidRPr="00C10700">
        <w:rPr>
          <w:rFonts w:ascii="TheSans UHH" w:hAnsi="TheSans UHH"/>
          <w:b w:val="0"/>
          <w:noProof/>
          <w:sz w:val="22"/>
          <w:szCs w:val="22"/>
        </w:rPr>
        <w:t>s Seventh Framework Programme as a Marie Curie Initial Training (</w:t>
      </w:r>
      <w:hyperlink r:id="rId9" w:history="1">
        <w:r w:rsidR="006E3D4C" w:rsidRPr="00C10700">
          <w:rPr>
            <w:rStyle w:val="Hyperlink"/>
            <w:rFonts w:ascii="TheSans UHH" w:hAnsi="TheSans UHH"/>
            <w:b w:val="0"/>
            <w:noProof/>
            <w:sz w:val="22"/>
            <w:szCs w:val="22"/>
          </w:rPr>
          <w:t>www.dissettle.org</w:t>
        </w:r>
      </w:hyperlink>
      <w:r w:rsidR="00EA7037" w:rsidRPr="00C10700">
        <w:rPr>
          <w:rFonts w:ascii="TheSans UHH" w:hAnsi="TheSans UHH"/>
          <w:b w:val="0"/>
          <w:noProof/>
          <w:sz w:val="22"/>
          <w:szCs w:val="22"/>
        </w:rPr>
        <w:t>.</w:t>
      </w:r>
      <w:r w:rsidRPr="00C10700">
        <w:rPr>
          <w:rFonts w:ascii="TheSans UHH" w:hAnsi="TheSans UHH"/>
          <w:b w:val="0"/>
          <w:noProof/>
          <w:sz w:val="22"/>
          <w:szCs w:val="22"/>
        </w:rPr>
        <w:t>)</w:t>
      </w:r>
      <w:r w:rsidR="006E3D4C" w:rsidRPr="00C10700">
        <w:rPr>
          <w:rFonts w:ascii="TheSans UHH" w:hAnsi="TheSans UHH"/>
          <w:b w:val="0"/>
          <w:noProof/>
          <w:sz w:val="22"/>
          <w:szCs w:val="22"/>
        </w:rPr>
        <w:t xml:space="preserve"> </w:t>
      </w:r>
    </w:p>
    <w:p w14:paraId="1A01DDC8" w14:textId="68A3B874" w:rsidR="00514619" w:rsidRPr="00C10700" w:rsidRDefault="00941BB9" w:rsidP="00D23A8F">
      <w:pPr>
        <w:spacing w:after="480" w:line="276" w:lineRule="auto"/>
        <w:ind w:left="2829"/>
        <w:rPr>
          <w:rFonts w:ascii="TheSans UHH" w:hAnsi="TheSans UHH"/>
          <w:b w:val="0"/>
          <w:noProof/>
          <w:sz w:val="22"/>
          <w:szCs w:val="22"/>
        </w:rPr>
      </w:pPr>
      <w:r>
        <w:rPr>
          <w:rFonts w:ascii="TheSans UHH" w:hAnsi="TheSans UHH"/>
          <w:b w:val="0"/>
          <w:noProof/>
          <w:sz w:val="22"/>
          <w:szCs w:val="22"/>
        </w:rPr>
        <w:t>The partners were</w:t>
      </w:r>
      <w:r w:rsidR="0092028A" w:rsidRPr="00C10700">
        <w:rPr>
          <w:rFonts w:ascii="TheSans UHH" w:hAnsi="TheSans UHH"/>
          <w:b w:val="0"/>
          <w:noProof/>
          <w:sz w:val="22"/>
          <w:szCs w:val="22"/>
        </w:rPr>
        <w:t>: HEID (Geneva), Bocconi (Milano), Université de Libre Bruxelle, University of Warsaw, University</w:t>
      </w:r>
      <w:r w:rsidR="006E3D4C" w:rsidRPr="00C10700">
        <w:rPr>
          <w:rFonts w:ascii="TheSans UHH" w:hAnsi="TheSans UHH"/>
          <w:b w:val="0"/>
          <w:noProof/>
          <w:sz w:val="22"/>
          <w:szCs w:val="22"/>
        </w:rPr>
        <w:t xml:space="preserve"> of St. Gallen, Supervision of 5</w:t>
      </w:r>
      <w:r w:rsidR="00514619" w:rsidRPr="00C10700">
        <w:rPr>
          <w:rFonts w:ascii="TheSans UHH" w:hAnsi="TheSans UHH"/>
          <w:b w:val="0"/>
          <w:noProof/>
          <w:sz w:val="22"/>
          <w:szCs w:val="22"/>
        </w:rPr>
        <w:t xml:space="preserve"> Fellows</w:t>
      </w:r>
    </w:p>
    <w:p w14:paraId="662D722F" w14:textId="774E2B1E" w:rsidR="00AE6A59" w:rsidRPr="00C10700" w:rsidRDefault="001A3256" w:rsidP="00C10700">
      <w:pPr>
        <w:spacing w:after="480" w:line="276" w:lineRule="auto"/>
        <w:ind w:left="2829" w:hanging="2829"/>
        <w:rPr>
          <w:rFonts w:ascii="TheSans UHH" w:hAnsi="TheSans UHH"/>
          <w:b w:val="0"/>
          <w:noProof/>
          <w:sz w:val="22"/>
          <w:szCs w:val="22"/>
        </w:rPr>
      </w:pPr>
      <w:r w:rsidRPr="00C10700">
        <w:rPr>
          <w:rFonts w:ascii="TheSans UHH" w:hAnsi="TheSans UHH"/>
          <w:b w:val="0"/>
          <w:noProof/>
          <w:sz w:val="22"/>
          <w:szCs w:val="22"/>
        </w:rPr>
        <w:t>2018-</w:t>
      </w:r>
      <w:r w:rsidRPr="00C10700">
        <w:rPr>
          <w:rFonts w:ascii="TheSans UHH" w:hAnsi="TheSans UHH"/>
          <w:b w:val="0"/>
          <w:noProof/>
          <w:sz w:val="22"/>
          <w:szCs w:val="22"/>
        </w:rPr>
        <w:tab/>
      </w:r>
      <w:r w:rsidRPr="00C10700">
        <w:rPr>
          <w:rFonts w:ascii="TheSans UHH" w:hAnsi="TheSans UHH"/>
          <w:b w:val="0"/>
          <w:noProof/>
          <w:sz w:val="22"/>
          <w:szCs w:val="22"/>
        </w:rPr>
        <w:tab/>
        <w:t>Principal Investigator, Minerva Center for the Rule of Law under Extreme Conditions, University of Haifa</w:t>
      </w:r>
    </w:p>
    <w:p w14:paraId="60DF5A0A" w14:textId="77777777" w:rsidR="00AB5626" w:rsidRPr="00C10700" w:rsidRDefault="00AB5626"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Offers for Tenured Professorships from other Universities</w:t>
      </w:r>
    </w:p>
    <w:p w14:paraId="738E2A57" w14:textId="77777777" w:rsidR="00AB5626" w:rsidRPr="00C10700" w:rsidRDefault="00AB5626" w:rsidP="00D23A8F">
      <w:pPr>
        <w:pBdr>
          <w:top w:val="single" w:sz="2" w:space="1" w:color="auto"/>
        </w:pBdr>
        <w:spacing w:line="276" w:lineRule="auto"/>
        <w:rPr>
          <w:rFonts w:ascii="TheSans UHH" w:hAnsi="TheSans UHH"/>
          <w:b w:val="0"/>
          <w:noProof/>
          <w:sz w:val="22"/>
          <w:szCs w:val="22"/>
        </w:rPr>
      </w:pPr>
    </w:p>
    <w:p w14:paraId="2FFB3D59" w14:textId="77777777" w:rsidR="00AB5626" w:rsidRPr="00C10700" w:rsidRDefault="00AB5626" w:rsidP="00D23A8F">
      <w:pPr>
        <w:spacing w:line="276" w:lineRule="auto"/>
        <w:rPr>
          <w:rFonts w:ascii="TheSans UHH" w:hAnsi="TheSans UHH"/>
          <w:b w:val="0"/>
          <w:noProof/>
          <w:sz w:val="22"/>
          <w:szCs w:val="22"/>
        </w:rPr>
      </w:pPr>
      <w:r w:rsidRPr="00C10700">
        <w:rPr>
          <w:rFonts w:ascii="TheSans UHH" w:hAnsi="TheSans UHH"/>
          <w:b w:val="0"/>
          <w:noProof/>
          <w:sz w:val="22"/>
          <w:szCs w:val="22"/>
        </w:rPr>
        <w:t>05/2014</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smallCaps/>
          <w:noProof/>
          <w:sz w:val="22"/>
          <w:szCs w:val="22"/>
        </w:rPr>
        <w:t>Hertie School of Governance</w:t>
      </w:r>
      <w:r w:rsidRPr="00C10700">
        <w:rPr>
          <w:rFonts w:ascii="TheSans UHH" w:hAnsi="TheSans UHH"/>
          <w:b w:val="0"/>
          <w:noProof/>
          <w:sz w:val="22"/>
          <w:szCs w:val="22"/>
        </w:rPr>
        <w:t>, Berlin, Germany</w:t>
      </w:r>
    </w:p>
    <w:p w14:paraId="007BD040" w14:textId="570D9A1E" w:rsidR="00AB5626" w:rsidRPr="00C10700" w:rsidRDefault="00AB5626" w:rsidP="00D23A8F">
      <w:pPr>
        <w:spacing w:after="480" w:line="276" w:lineRule="auto"/>
        <w:ind w:left="2126" w:firstLine="709"/>
        <w:rPr>
          <w:rFonts w:ascii="TheSans UHH" w:hAnsi="TheSans UHH"/>
          <w:b w:val="0"/>
          <w:noProof/>
          <w:sz w:val="22"/>
          <w:szCs w:val="22"/>
        </w:rPr>
      </w:pPr>
      <w:r w:rsidRPr="00C10700">
        <w:rPr>
          <w:rFonts w:ascii="TheSans UHH" w:hAnsi="TheSans UHH"/>
          <w:b w:val="0"/>
          <w:noProof/>
          <w:sz w:val="22"/>
          <w:szCs w:val="22"/>
        </w:rPr>
        <w:t>Profe</w:t>
      </w:r>
      <w:r w:rsidR="004043C1" w:rsidRPr="00C10700">
        <w:rPr>
          <w:rFonts w:ascii="TheSans UHH" w:hAnsi="TheSans UHH"/>
          <w:b w:val="0"/>
          <w:noProof/>
          <w:sz w:val="22"/>
          <w:szCs w:val="22"/>
        </w:rPr>
        <w:t>ssorship for International Law (</w:t>
      </w:r>
      <w:r w:rsidRPr="00C10700">
        <w:rPr>
          <w:rFonts w:ascii="TheSans UHH" w:hAnsi="TheSans UHH"/>
          <w:b w:val="0"/>
          <w:noProof/>
          <w:sz w:val="22"/>
          <w:szCs w:val="22"/>
        </w:rPr>
        <w:t>declined</w:t>
      </w:r>
      <w:r w:rsidR="004043C1" w:rsidRPr="00C10700">
        <w:rPr>
          <w:rFonts w:ascii="TheSans UHH" w:hAnsi="TheSans UHH"/>
          <w:b w:val="0"/>
          <w:noProof/>
          <w:sz w:val="22"/>
          <w:szCs w:val="22"/>
        </w:rPr>
        <w:t>)</w:t>
      </w:r>
    </w:p>
    <w:p w14:paraId="74F99B04" w14:textId="2BCBA4B4" w:rsidR="007A709A" w:rsidRPr="00C10700" w:rsidRDefault="00BF73C7" w:rsidP="00AE6A59">
      <w:pPr>
        <w:spacing w:after="480" w:line="276" w:lineRule="auto"/>
        <w:ind w:left="2832" w:hanging="2832"/>
        <w:rPr>
          <w:rFonts w:ascii="TheSans UHH" w:hAnsi="TheSans UHH"/>
          <w:b w:val="0"/>
          <w:noProof/>
          <w:sz w:val="22"/>
          <w:szCs w:val="22"/>
          <w:highlight w:val="yellow"/>
        </w:rPr>
      </w:pPr>
      <w:r w:rsidRPr="00C10700">
        <w:rPr>
          <w:rFonts w:ascii="TheSans UHH" w:hAnsi="TheSans UHH"/>
          <w:b w:val="0"/>
          <w:noProof/>
          <w:sz w:val="22"/>
          <w:szCs w:val="22"/>
        </w:rPr>
        <w:t>05</w:t>
      </w:r>
      <w:r w:rsidR="000158F7" w:rsidRPr="00C10700">
        <w:rPr>
          <w:rFonts w:ascii="TheSans UHH" w:hAnsi="TheSans UHH"/>
          <w:b w:val="0"/>
          <w:noProof/>
          <w:sz w:val="22"/>
          <w:szCs w:val="22"/>
        </w:rPr>
        <w:t>/2017</w:t>
      </w:r>
      <w:r w:rsidR="000158F7" w:rsidRPr="00C10700">
        <w:rPr>
          <w:rFonts w:ascii="TheSans UHH" w:hAnsi="TheSans UHH"/>
          <w:b w:val="0"/>
          <w:noProof/>
          <w:sz w:val="22"/>
          <w:szCs w:val="22"/>
        </w:rPr>
        <w:tab/>
        <w:t xml:space="preserve">Alexander von Humboldt Professorship of the </w:t>
      </w:r>
      <w:r w:rsidR="003E1937" w:rsidRPr="00C10700">
        <w:rPr>
          <w:rFonts w:ascii="TheSans UHH" w:hAnsi="TheSans UHH"/>
          <w:b w:val="0"/>
          <w:noProof/>
          <w:sz w:val="22"/>
          <w:szCs w:val="22"/>
        </w:rPr>
        <w:t>Alexander von Humboldt Foundation (</w:t>
      </w:r>
      <w:r w:rsidR="000158F7" w:rsidRPr="00C10700">
        <w:rPr>
          <w:rFonts w:ascii="TheSans UHH" w:hAnsi="TheSans UHH"/>
          <w:b w:val="0"/>
          <w:noProof/>
          <w:sz w:val="22"/>
          <w:szCs w:val="22"/>
        </w:rPr>
        <w:t>Ge</w:t>
      </w:r>
      <w:r w:rsidR="00D51E25" w:rsidRPr="00C10700">
        <w:rPr>
          <w:rFonts w:ascii="TheSans UHH" w:hAnsi="TheSans UHH"/>
          <w:b w:val="0"/>
          <w:noProof/>
          <w:sz w:val="22"/>
          <w:szCs w:val="22"/>
        </w:rPr>
        <w:t>rman Government</w:t>
      </w:r>
      <w:r w:rsidR="003E1937" w:rsidRPr="00C10700">
        <w:rPr>
          <w:rFonts w:ascii="TheSans UHH" w:hAnsi="TheSans UHH"/>
          <w:b w:val="0"/>
          <w:noProof/>
          <w:sz w:val="22"/>
          <w:szCs w:val="22"/>
        </w:rPr>
        <w:t>)</w:t>
      </w:r>
      <w:r w:rsidR="00D51E25" w:rsidRPr="00C10700">
        <w:rPr>
          <w:rFonts w:ascii="TheSans UHH" w:hAnsi="TheSans UHH"/>
          <w:b w:val="0"/>
          <w:noProof/>
          <w:sz w:val="22"/>
          <w:szCs w:val="22"/>
        </w:rPr>
        <w:t xml:space="preserve"> </w:t>
      </w:r>
      <w:r w:rsidR="000158F7" w:rsidRPr="00C10700">
        <w:rPr>
          <w:rFonts w:ascii="TheSans UHH" w:hAnsi="TheSans UHH"/>
          <w:b w:val="0"/>
          <w:noProof/>
          <w:sz w:val="22"/>
          <w:szCs w:val="22"/>
        </w:rPr>
        <w:t>at the University of Hamburg</w:t>
      </w:r>
      <w:r w:rsidR="000F2244" w:rsidRPr="00C10700">
        <w:rPr>
          <w:rFonts w:ascii="TheSans UHH" w:hAnsi="TheSans UHH"/>
          <w:b w:val="0"/>
          <w:noProof/>
          <w:sz w:val="22"/>
          <w:szCs w:val="22"/>
        </w:rPr>
        <w:t xml:space="preserve"> (a</w:t>
      </w:r>
      <w:r w:rsidR="004212E3" w:rsidRPr="00C10700">
        <w:rPr>
          <w:rFonts w:ascii="TheSans UHH" w:hAnsi="TheSans UHH"/>
          <w:b w:val="0"/>
          <w:noProof/>
          <w:sz w:val="22"/>
          <w:szCs w:val="22"/>
        </w:rPr>
        <w:t>ccepted</w:t>
      </w:r>
      <w:r w:rsidR="000F2244" w:rsidRPr="00C10700">
        <w:rPr>
          <w:rFonts w:ascii="TheSans UHH" w:hAnsi="TheSans UHH"/>
          <w:b w:val="0"/>
          <w:noProof/>
          <w:sz w:val="22"/>
          <w:szCs w:val="22"/>
        </w:rPr>
        <w:t>)</w:t>
      </w:r>
    </w:p>
    <w:p w14:paraId="28F0CB4B" w14:textId="2927A32F" w:rsidR="00AB5626" w:rsidRPr="00C10700" w:rsidRDefault="004043C1"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Fellowships</w:t>
      </w:r>
      <w:r w:rsidR="00E36A9B" w:rsidRPr="00C10700">
        <w:rPr>
          <w:rFonts w:ascii="TheSans UHH" w:hAnsi="TheSans UHH"/>
          <w:bCs/>
          <w:smallCaps/>
          <w:noProof/>
          <w:sz w:val="22"/>
          <w:szCs w:val="22"/>
        </w:rPr>
        <w:t>/</w:t>
      </w:r>
      <w:r w:rsidR="00AB5626" w:rsidRPr="00C10700">
        <w:rPr>
          <w:rFonts w:ascii="TheSans UHH" w:hAnsi="TheSans UHH"/>
          <w:bCs/>
          <w:smallCaps/>
          <w:noProof/>
          <w:sz w:val="22"/>
          <w:szCs w:val="22"/>
        </w:rPr>
        <w:t>Scholarships</w:t>
      </w:r>
      <w:r w:rsidR="00E36A9B" w:rsidRPr="00C10700">
        <w:rPr>
          <w:rFonts w:ascii="TheSans UHH" w:hAnsi="TheSans UHH"/>
          <w:bCs/>
          <w:smallCaps/>
          <w:noProof/>
          <w:sz w:val="22"/>
          <w:szCs w:val="22"/>
        </w:rPr>
        <w:t>/Prizes</w:t>
      </w:r>
    </w:p>
    <w:p w14:paraId="463E32B6" w14:textId="77777777" w:rsidR="00C83CC0" w:rsidRPr="00C10700" w:rsidRDefault="00C83CC0" w:rsidP="00D23A8F">
      <w:pPr>
        <w:pBdr>
          <w:top w:val="single" w:sz="2" w:space="1" w:color="auto"/>
        </w:pBdr>
        <w:spacing w:line="276" w:lineRule="auto"/>
        <w:ind w:left="2832" w:hanging="2832"/>
        <w:rPr>
          <w:rFonts w:ascii="TheSans UHH" w:hAnsi="TheSans UHH"/>
          <w:b w:val="0"/>
          <w:noProof/>
          <w:sz w:val="22"/>
          <w:szCs w:val="22"/>
        </w:rPr>
      </w:pPr>
    </w:p>
    <w:p w14:paraId="60E8FE1D" w14:textId="6F010DF6" w:rsidR="00E36A9B" w:rsidRDefault="00E36A9B" w:rsidP="00C10700">
      <w:pPr>
        <w:pBdr>
          <w:top w:val="single" w:sz="2" w:space="1" w:color="auto"/>
        </w:pBd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2020</w:t>
      </w:r>
      <w:r w:rsidRPr="00C10700">
        <w:rPr>
          <w:rFonts w:ascii="TheSans UHH" w:hAnsi="TheSans UHH"/>
          <w:b w:val="0"/>
          <w:noProof/>
          <w:sz w:val="22"/>
          <w:szCs w:val="22"/>
        </w:rPr>
        <w:tab/>
        <w:t>Finalist in Falling Walls/Berlin Science Week in the category “Social Sciences and Humanities</w:t>
      </w:r>
      <w:r w:rsidR="00964F9D" w:rsidRPr="00C10700">
        <w:rPr>
          <w:rFonts w:ascii="TheSans UHH" w:hAnsi="TheSans UHH"/>
          <w:b w:val="0"/>
          <w:noProof/>
          <w:sz w:val="22"/>
          <w:szCs w:val="22"/>
        </w:rPr>
        <w:t>”</w:t>
      </w:r>
    </w:p>
    <w:p w14:paraId="1681809E" w14:textId="77777777" w:rsidR="00C10700" w:rsidRPr="00C10700" w:rsidRDefault="00C10700" w:rsidP="00C10700">
      <w:pPr>
        <w:pBdr>
          <w:top w:val="single" w:sz="2" w:space="1" w:color="auto"/>
        </w:pBdr>
        <w:spacing w:line="276" w:lineRule="auto"/>
        <w:ind w:left="2832" w:hanging="2832"/>
        <w:rPr>
          <w:rFonts w:ascii="TheSans UHH" w:hAnsi="TheSans UHH"/>
          <w:b w:val="0"/>
          <w:noProof/>
          <w:sz w:val="22"/>
          <w:szCs w:val="22"/>
        </w:rPr>
      </w:pPr>
    </w:p>
    <w:p w14:paraId="628870F0" w14:textId="5597ACA2" w:rsidR="00AB5626" w:rsidRPr="00C10700" w:rsidRDefault="003D487D" w:rsidP="00D23A8F">
      <w:pPr>
        <w:pBdr>
          <w:top w:val="single" w:sz="2" w:space="1" w:color="auto"/>
        </w:pBdr>
        <w:spacing w:line="276" w:lineRule="auto"/>
        <w:ind w:left="2832" w:hanging="2832"/>
        <w:rPr>
          <w:rFonts w:ascii="TheSans UHH" w:hAnsi="TheSans UHH"/>
          <w:b w:val="0"/>
          <w:noProof/>
          <w:sz w:val="22"/>
          <w:szCs w:val="22"/>
          <w:lang w:val="de-DE"/>
        </w:rPr>
      </w:pPr>
      <w:r w:rsidRPr="00C10700">
        <w:rPr>
          <w:rFonts w:ascii="TheSans UHH" w:hAnsi="TheSans UHH"/>
          <w:b w:val="0"/>
          <w:noProof/>
          <w:sz w:val="22"/>
          <w:szCs w:val="22"/>
          <w:lang w:val="de-DE"/>
        </w:rPr>
        <w:t>2010,</w:t>
      </w:r>
      <w:r w:rsidR="004043C1" w:rsidRPr="00C10700">
        <w:rPr>
          <w:rFonts w:ascii="TheSans UHH" w:hAnsi="TheSans UHH"/>
          <w:b w:val="0"/>
          <w:noProof/>
          <w:sz w:val="22"/>
          <w:szCs w:val="22"/>
          <w:lang w:val="de-DE"/>
        </w:rPr>
        <w:t xml:space="preserve"> </w:t>
      </w:r>
      <w:r w:rsidR="00AB5626" w:rsidRPr="00C10700">
        <w:rPr>
          <w:rFonts w:ascii="TheSans UHH" w:hAnsi="TheSans UHH"/>
          <w:b w:val="0"/>
          <w:noProof/>
          <w:sz w:val="22"/>
          <w:szCs w:val="22"/>
          <w:lang w:val="de-DE"/>
        </w:rPr>
        <w:t>2011</w:t>
      </w:r>
      <w:r w:rsidR="00E25225" w:rsidRPr="00C10700">
        <w:rPr>
          <w:rFonts w:ascii="TheSans UHH" w:hAnsi="TheSans UHH"/>
          <w:b w:val="0"/>
          <w:noProof/>
          <w:sz w:val="22"/>
          <w:szCs w:val="22"/>
          <w:lang w:val="de-DE"/>
        </w:rPr>
        <w:tab/>
        <w:t>Institute for Advanced Study (Wissenschaftskolleg zu Berlin), Berlin, Germany</w:t>
      </w:r>
    </w:p>
    <w:p w14:paraId="630456B0" w14:textId="633F8ABF" w:rsidR="00E25225" w:rsidRPr="00C10700" w:rsidRDefault="00E25225"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Fellow</w:t>
      </w:r>
    </w:p>
    <w:p w14:paraId="387E808B" w14:textId="6133D6A6" w:rsidR="00E25225" w:rsidRPr="00C10700" w:rsidRDefault="003D487D"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2006,</w:t>
      </w:r>
      <w:r w:rsidR="00E25225" w:rsidRPr="00C10700">
        <w:rPr>
          <w:rFonts w:ascii="TheSans UHH" w:hAnsi="TheSans UHH"/>
          <w:b w:val="0"/>
          <w:noProof/>
          <w:sz w:val="22"/>
          <w:szCs w:val="22"/>
        </w:rPr>
        <w:t xml:space="preserve"> 2007</w:t>
      </w:r>
      <w:r w:rsidR="00E25225" w:rsidRPr="00C10700">
        <w:rPr>
          <w:rFonts w:ascii="TheSans UHH" w:hAnsi="TheSans UHH"/>
          <w:b w:val="0"/>
          <w:noProof/>
          <w:sz w:val="22"/>
          <w:szCs w:val="22"/>
        </w:rPr>
        <w:tab/>
        <w:t>International Center for Economic Research</w:t>
      </w:r>
      <w:r w:rsidR="00401E28" w:rsidRPr="00C10700">
        <w:rPr>
          <w:rFonts w:ascii="TheSans UHH" w:hAnsi="TheSans UHH"/>
          <w:b w:val="0"/>
          <w:noProof/>
          <w:sz w:val="22"/>
          <w:szCs w:val="22"/>
        </w:rPr>
        <w:t xml:space="preserve"> </w:t>
      </w:r>
      <w:r w:rsidR="00401E28" w:rsidRPr="00C10700">
        <w:rPr>
          <w:rFonts w:ascii="TheSans UHH" w:hAnsi="TheSans UHH"/>
          <w:b w:val="0"/>
          <w:bCs/>
          <w:smallCaps/>
          <w:noProof/>
          <w:sz w:val="22"/>
          <w:szCs w:val="22"/>
        </w:rPr>
        <w:t>(ICER),</w:t>
      </w:r>
      <w:r w:rsidR="00E25225" w:rsidRPr="00C10700">
        <w:rPr>
          <w:rFonts w:ascii="TheSans UHH" w:hAnsi="TheSans UHH"/>
          <w:b w:val="0"/>
          <w:noProof/>
          <w:sz w:val="22"/>
          <w:szCs w:val="22"/>
        </w:rPr>
        <w:t xml:space="preserve"> Turin, Italy </w:t>
      </w:r>
    </w:p>
    <w:p w14:paraId="3635E854" w14:textId="748498AE" w:rsidR="00E25225" w:rsidRPr="00C10700" w:rsidRDefault="00E25225"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3-month Fellowship</w:t>
      </w:r>
    </w:p>
    <w:p w14:paraId="4D1EB236" w14:textId="13C47A6C" w:rsidR="00E25225" w:rsidRPr="00C10700" w:rsidRDefault="004043C1"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02</w:t>
      </w:r>
      <w:r w:rsidR="00E25225" w:rsidRPr="00C10700">
        <w:rPr>
          <w:rFonts w:ascii="TheSans UHH" w:hAnsi="TheSans UHH"/>
          <w:b w:val="0"/>
          <w:noProof/>
          <w:sz w:val="22"/>
          <w:szCs w:val="22"/>
        </w:rPr>
        <w:t xml:space="preserve"> – 04/2003</w:t>
      </w:r>
      <w:r w:rsidR="00401E28" w:rsidRPr="00C10700">
        <w:rPr>
          <w:rFonts w:ascii="TheSans UHH" w:hAnsi="TheSans UHH"/>
          <w:b w:val="0"/>
          <w:noProof/>
          <w:sz w:val="22"/>
          <w:szCs w:val="22"/>
        </w:rPr>
        <w:tab/>
        <w:t xml:space="preserve">EU Fifth Framework Program </w:t>
      </w:r>
      <w:r w:rsidR="00E25225" w:rsidRPr="00C10700">
        <w:rPr>
          <w:rFonts w:ascii="TheSans UHH" w:hAnsi="TheSans UHH"/>
          <w:b w:val="0"/>
          <w:noProof/>
          <w:sz w:val="22"/>
          <w:szCs w:val="22"/>
        </w:rPr>
        <w:t>“Improving</w:t>
      </w:r>
      <w:r w:rsidR="00401E28" w:rsidRPr="00C10700">
        <w:rPr>
          <w:rFonts w:ascii="TheSans UHH" w:hAnsi="TheSans UHH"/>
          <w:b w:val="0"/>
          <w:noProof/>
          <w:sz w:val="22"/>
          <w:szCs w:val="22"/>
        </w:rPr>
        <w:t xml:space="preserve"> Human Potential”, Law Department, University of Turin, Turin, Italy</w:t>
      </w:r>
      <w:r w:rsidR="00E25225" w:rsidRPr="00C10700">
        <w:rPr>
          <w:rFonts w:ascii="TheSans UHH" w:hAnsi="TheSans UHH"/>
          <w:b w:val="0"/>
          <w:noProof/>
          <w:sz w:val="22"/>
          <w:szCs w:val="22"/>
        </w:rPr>
        <w:t xml:space="preserve"> </w:t>
      </w:r>
    </w:p>
    <w:p w14:paraId="2DA79756" w14:textId="77777777" w:rsidR="00E25225" w:rsidRPr="00C10700" w:rsidRDefault="00401E28"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 xml:space="preserve">“Uniform </w:t>
      </w:r>
      <w:r w:rsidR="00E25225" w:rsidRPr="00C10700">
        <w:rPr>
          <w:rFonts w:ascii="TheSans UHH" w:hAnsi="TheSans UHH"/>
          <w:b w:val="0"/>
          <w:noProof/>
          <w:sz w:val="22"/>
          <w:szCs w:val="22"/>
        </w:rPr>
        <w:t>Terminology for</w:t>
      </w:r>
      <w:r w:rsidRPr="00C10700">
        <w:rPr>
          <w:rFonts w:ascii="TheSans UHH" w:hAnsi="TheSans UHH"/>
          <w:b w:val="0"/>
          <w:noProof/>
          <w:sz w:val="22"/>
          <w:szCs w:val="22"/>
        </w:rPr>
        <w:t xml:space="preserve"> European Private Law”-Project</w:t>
      </w:r>
    </w:p>
    <w:p w14:paraId="005D3CC1" w14:textId="1BAD660C" w:rsidR="00401E28" w:rsidRPr="00C10700" w:rsidRDefault="00401E28"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 xml:space="preserve">Post-Doctoral Fellowship </w:t>
      </w:r>
    </w:p>
    <w:p w14:paraId="13F071BC" w14:textId="2AA8ED67" w:rsidR="006030A0" w:rsidRPr="00C10700" w:rsidRDefault="006E3D4C"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1997</w:t>
      </w:r>
      <w:r w:rsidR="006502DC" w:rsidRPr="00C10700">
        <w:rPr>
          <w:rFonts w:ascii="TheSans UHH" w:hAnsi="TheSans UHH"/>
          <w:b w:val="0"/>
          <w:noProof/>
          <w:sz w:val="22"/>
          <w:szCs w:val="22"/>
        </w:rPr>
        <w:tab/>
      </w:r>
      <w:r w:rsidR="00401E28" w:rsidRPr="00C10700">
        <w:rPr>
          <w:rFonts w:ascii="TheSans UHH" w:hAnsi="TheSans UHH"/>
          <w:b w:val="0"/>
          <w:noProof/>
          <w:sz w:val="22"/>
          <w:szCs w:val="22"/>
        </w:rPr>
        <w:t xml:space="preserve">Olin-Foundation Grant for Law and Economics </w:t>
      </w:r>
    </w:p>
    <w:p w14:paraId="083E7AD7" w14:textId="09C328F0" w:rsidR="006502DC" w:rsidRPr="00C10700" w:rsidRDefault="00401E28" w:rsidP="00D23A8F">
      <w:pPr>
        <w:spacing w:after="240" w:line="276" w:lineRule="auto"/>
        <w:ind w:left="2829"/>
        <w:rPr>
          <w:rFonts w:ascii="TheSans UHH" w:hAnsi="TheSans UHH"/>
          <w:b w:val="0"/>
          <w:noProof/>
          <w:sz w:val="22"/>
          <w:szCs w:val="22"/>
        </w:rPr>
      </w:pPr>
      <w:r w:rsidRPr="00C10700">
        <w:rPr>
          <w:rFonts w:ascii="TheSans UHH" w:hAnsi="TheSans UHH"/>
          <w:b w:val="0"/>
          <w:noProof/>
          <w:sz w:val="22"/>
          <w:szCs w:val="22"/>
        </w:rPr>
        <w:t>for th</w:t>
      </w:r>
      <w:r w:rsidR="006030A0" w:rsidRPr="00C10700">
        <w:rPr>
          <w:rFonts w:ascii="TheSans UHH" w:hAnsi="TheSans UHH"/>
          <w:b w:val="0"/>
          <w:noProof/>
          <w:sz w:val="22"/>
          <w:szCs w:val="22"/>
        </w:rPr>
        <w:t>e V</w:t>
      </w:r>
      <w:r w:rsidRPr="00C10700">
        <w:rPr>
          <w:rFonts w:ascii="TheSans UHH" w:hAnsi="TheSans UHH"/>
          <w:b w:val="0"/>
          <w:noProof/>
          <w:sz w:val="22"/>
          <w:szCs w:val="22"/>
        </w:rPr>
        <w:t xml:space="preserve">isiting </w:t>
      </w:r>
      <w:r w:rsidR="006030A0" w:rsidRPr="00C10700">
        <w:rPr>
          <w:rFonts w:ascii="TheSans UHH" w:hAnsi="TheSans UHH"/>
          <w:b w:val="0"/>
          <w:noProof/>
          <w:sz w:val="22"/>
          <w:szCs w:val="22"/>
        </w:rPr>
        <w:t>S</w:t>
      </w:r>
      <w:r w:rsidRPr="00C10700">
        <w:rPr>
          <w:rFonts w:ascii="TheSans UHH" w:hAnsi="TheSans UHH"/>
          <w:b w:val="0"/>
          <w:noProof/>
          <w:sz w:val="22"/>
          <w:szCs w:val="22"/>
        </w:rPr>
        <w:t>cholarship at UC</w:t>
      </w:r>
      <w:r w:rsidR="006502DC" w:rsidRPr="00C10700">
        <w:rPr>
          <w:rFonts w:ascii="TheSans UHH" w:hAnsi="TheSans UHH"/>
          <w:b w:val="0"/>
          <w:noProof/>
          <w:sz w:val="22"/>
          <w:szCs w:val="22"/>
        </w:rPr>
        <w:t xml:space="preserve"> Berkeley Law School</w:t>
      </w:r>
    </w:p>
    <w:p w14:paraId="51967E21" w14:textId="63DB1F00" w:rsidR="00AE6A59" w:rsidRPr="00C10700" w:rsidRDefault="006E3D4C" w:rsidP="00AE6A59">
      <w:pPr>
        <w:spacing w:line="276" w:lineRule="auto"/>
        <w:ind w:left="2832" w:hanging="2832"/>
        <w:rPr>
          <w:rFonts w:ascii="TheSans UHH" w:hAnsi="TheSans UHH"/>
          <w:b w:val="0"/>
          <w:noProof/>
          <w:sz w:val="22"/>
          <w:szCs w:val="22"/>
          <w:lang w:val="de-CH"/>
        </w:rPr>
      </w:pPr>
      <w:r w:rsidRPr="00C10700">
        <w:rPr>
          <w:rFonts w:ascii="TheSans UHH" w:hAnsi="TheSans UHH"/>
          <w:b w:val="0"/>
          <w:noProof/>
          <w:sz w:val="22"/>
          <w:szCs w:val="22"/>
          <w:lang w:val="de-CH"/>
        </w:rPr>
        <w:t>1997</w:t>
      </w:r>
      <w:r w:rsidR="003D487D" w:rsidRPr="00C10700">
        <w:rPr>
          <w:rFonts w:ascii="TheSans UHH" w:hAnsi="TheSans UHH"/>
          <w:b w:val="0"/>
          <w:noProof/>
          <w:sz w:val="22"/>
          <w:szCs w:val="22"/>
          <w:lang w:val="de-CH"/>
        </w:rPr>
        <w:t xml:space="preserve"> – </w:t>
      </w:r>
      <w:r w:rsidRPr="00C10700">
        <w:rPr>
          <w:rFonts w:ascii="TheSans UHH" w:hAnsi="TheSans UHH"/>
          <w:b w:val="0"/>
          <w:noProof/>
          <w:sz w:val="22"/>
          <w:szCs w:val="22"/>
          <w:lang w:val="de-CH"/>
        </w:rPr>
        <w:t>2001</w:t>
      </w:r>
      <w:r w:rsidR="006502DC" w:rsidRPr="00C10700">
        <w:rPr>
          <w:rFonts w:ascii="TheSans UHH" w:hAnsi="TheSans UHH"/>
          <w:b w:val="0"/>
          <w:noProof/>
          <w:sz w:val="22"/>
          <w:szCs w:val="22"/>
          <w:lang w:val="de-CH"/>
        </w:rPr>
        <w:tab/>
        <w:t>Studienstiftung des deutschen Volkes</w:t>
      </w:r>
      <w:r w:rsidR="006502DC" w:rsidRPr="00C10700">
        <w:rPr>
          <w:rFonts w:ascii="TheSans UHH" w:hAnsi="TheSans UHH"/>
          <w:b w:val="0"/>
          <w:bCs/>
          <w:smallCaps/>
          <w:noProof/>
          <w:sz w:val="22"/>
          <w:szCs w:val="22"/>
          <w:lang w:val="de-CH"/>
        </w:rPr>
        <w:t xml:space="preserve"> </w:t>
      </w:r>
      <w:r w:rsidR="006502DC" w:rsidRPr="00C10700">
        <w:rPr>
          <w:rFonts w:ascii="TheSans UHH" w:hAnsi="TheSans UHH"/>
          <w:b w:val="0"/>
          <w:noProof/>
          <w:sz w:val="22"/>
          <w:szCs w:val="22"/>
          <w:lang w:val="de-CH"/>
        </w:rPr>
        <w:t>(German National Merit Foundation)</w:t>
      </w:r>
      <w:r w:rsidR="00997E77" w:rsidRPr="00C10700">
        <w:rPr>
          <w:rFonts w:ascii="TheSans UHH" w:hAnsi="TheSans UHH"/>
          <w:b w:val="0"/>
          <w:noProof/>
          <w:sz w:val="22"/>
          <w:szCs w:val="22"/>
          <w:lang w:val="de-CH"/>
        </w:rPr>
        <w:t xml:space="preserve">, </w:t>
      </w:r>
      <w:r w:rsidR="006502DC" w:rsidRPr="00C10700">
        <w:rPr>
          <w:rFonts w:ascii="TheSans UHH" w:hAnsi="TheSans UHH"/>
          <w:b w:val="0"/>
          <w:noProof/>
          <w:sz w:val="22"/>
          <w:szCs w:val="22"/>
          <w:lang w:val="de-CH"/>
        </w:rPr>
        <w:t>Doctoral Scholarship</w:t>
      </w:r>
    </w:p>
    <w:p w14:paraId="41D75979" w14:textId="77777777" w:rsidR="00AE6A59" w:rsidRPr="00C10700" w:rsidRDefault="00AE6A59" w:rsidP="00AE6A59">
      <w:pPr>
        <w:spacing w:line="276" w:lineRule="auto"/>
        <w:ind w:left="2832" w:hanging="2832"/>
        <w:rPr>
          <w:rFonts w:ascii="TheSans UHH" w:hAnsi="TheSans UHH"/>
          <w:b w:val="0"/>
          <w:noProof/>
          <w:sz w:val="22"/>
          <w:szCs w:val="22"/>
          <w:lang w:val="de-CH"/>
        </w:rPr>
      </w:pPr>
    </w:p>
    <w:p w14:paraId="498C3545" w14:textId="69B6D658" w:rsidR="006502DC" w:rsidRPr="00C10700" w:rsidRDefault="006502DC" w:rsidP="00D23A8F">
      <w:pPr>
        <w:spacing w:line="276" w:lineRule="auto"/>
        <w:rPr>
          <w:rFonts w:ascii="TheSans UHH" w:hAnsi="TheSans UHH"/>
          <w:bCs/>
          <w:smallCaps/>
          <w:noProof/>
          <w:sz w:val="22"/>
          <w:szCs w:val="22"/>
          <w:lang w:val="de-CH"/>
        </w:rPr>
      </w:pPr>
      <w:r w:rsidRPr="00C10700">
        <w:rPr>
          <w:rFonts w:ascii="TheSans UHH" w:hAnsi="TheSans UHH"/>
          <w:bCs/>
          <w:smallCaps/>
          <w:noProof/>
          <w:sz w:val="22"/>
          <w:szCs w:val="22"/>
          <w:lang w:val="de-CH"/>
        </w:rPr>
        <w:t>Other Professional Activities</w:t>
      </w:r>
    </w:p>
    <w:p w14:paraId="71C9E211" w14:textId="77777777" w:rsidR="00144180" w:rsidRPr="00C10700" w:rsidRDefault="00144180" w:rsidP="00D23A8F">
      <w:pPr>
        <w:pBdr>
          <w:top w:val="single" w:sz="2" w:space="1" w:color="auto"/>
        </w:pBdr>
        <w:spacing w:after="120" w:line="276" w:lineRule="auto"/>
        <w:ind w:left="2829" w:hanging="2829"/>
        <w:rPr>
          <w:rFonts w:ascii="TheSans UHH" w:hAnsi="TheSans UHH"/>
          <w:b w:val="0"/>
          <w:noProof/>
          <w:sz w:val="22"/>
          <w:szCs w:val="22"/>
          <w:lang w:val="de-CH"/>
        </w:rPr>
      </w:pPr>
    </w:p>
    <w:p w14:paraId="04FC429C" w14:textId="46D2E8F4" w:rsidR="00144180" w:rsidRPr="00C10700" w:rsidRDefault="00B04958" w:rsidP="00D23A8F">
      <w:pPr>
        <w:spacing w:after="240" w:line="276" w:lineRule="auto"/>
        <w:ind w:left="2126" w:firstLine="709"/>
        <w:rPr>
          <w:rFonts w:ascii="TheSans UHH" w:hAnsi="TheSans UHH"/>
          <w:bCs/>
          <w:smallCaps/>
          <w:noProof/>
          <w:sz w:val="22"/>
          <w:szCs w:val="22"/>
          <w:lang w:val="de-CH"/>
        </w:rPr>
      </w:pPr>
      <w:r w:rsidRPr="00C10700">
        <w:rPr>
          <w:rFonts w:ascii="TheSans UHH" w:hAnsi="TheSans UHH"/>
          <w:bCs/>
          <w:smallCaps/>
          <w:noProof/>
          <w:sz w:val="22"/>
          <w:szCs w:val="22"/>
          <w:lang w:val="de-CH"/>
        </w:rPr>
        <w:t>Academic Activities</w:t>
      </w:r>
    </w:p>
    <w:p w14:paraId="312F003D" w14:textId="1BED3AE9" w:rsidR="006502DC" w:rsidRPr="00C10700" w:rsidRDefault="006E3D4C" w:rsidP="00D23A8F">
      <w:pPr>
        <w:spacing w:line="276" w:lineRule="auto"/>
        <w:ind w:left="2832" w:hanging="2832"/>
        <w:rPr>
          <w:rFonts w:ascii="TheSans UHH" w:hAnsi="TheSans UHH"/>
          <w:b w:val="0"/>
          <w:bCs/>
          <w:smallCaps/>
          <w:noProof/>
          <w:sz w:val="22"/>
          <w:szCs w:val="22"/>
          <w:lang w:val="de-CH"/>
        </w:rPr>
      </w:pPr>
      <w:r w:rsidRPr="00C10700">
        <w:rPr>
          <w:rFonts w:ascii="TheSans UHH" w:hAnsi="TheSans UHH"/>
          <w:b w:val="0"/>
          <w:noProof/>
          <w:sz w:val="22"/>
          <w:szCs w:val="22"/>
          <w:lang w:val="de-CH"/>
        </w:rPr>
        <w:t>Since 2008</w:t>
      </w:r>
      <w:r w:rsidR="006502DC" w:rsidRPr="00C10700">
        <w:rPr>
          <w:rFonts w:ascii="TheSans UHH" w:hAnsi="TheSans UHH"/>
          <w:b w:val="0"/>
          <w:noProof/>
          <w:sz w:val="22"/>
          <w:szCs w:val="22"/>
          <w:lang w:val="de-CH"/>
        </w:rPr>
        <w:tab/>
        <w:t>World Bank, OECD, UNCTAD, Deutsche Gesellschaft für Internationale Zusammenarbeit (GIZ)</w:t>
      </w:r>
    </w:p>
    <w:p w14:paraId="7765F626" w14:textId="55D63559" w:rsidR="003D487D" w:rsidRPr="00C10700" w:rsidRDefault="006502DC" w:rsidP="00D23A8F">
      <w:pPr>
        <w:spacing w:after="360" w:line="276" w:lineRule="auto"/>
        <w:ind w:left="2829" w:hanging="2829"/>
        <w:rPr>
          <w:rFonts w:ascii="TheSans UHH" w:hAnsi="TheSans UHH"/>
          <w:b w:val="0"/>
          <w:noProof/>
          <w:sz w:val="22"/>
          <w:szCs w:val="22"/>
        </w:rPr>
      </w:pPr>
      <w:r w:rsidRPr="00C10700">
        <w:rPr>
          <w:rFonts w:ascii="TheSans UHH" w:hAnsi="TheSans UHH"/>
          <w:b w:val="0"/>
          <w:bCs/>
          <w:smallCaps/>
          <w:noProof/>
          <w:sz w:val="22"/>
          <w:szCs w:val="22"/>
          <w:lang w:val="de-CH"/>
        </w:rPr>
        <w:tab/>
      </w:r>
      <w:r w:rsidRPr="00C10700">
        <w:rPr>
          <w:rFonts w:ascii="TheSans UHH" w:hAnsi="TheSans UHH"/>
          <w:b w:val="0"/>
          <w:noProof/>
          <w:sz w:val="22"/>
          <w:szCs w:val="22"/>
        </w:rPr>
        <w:t>Expert Consultant</w:t>
      </w:r>
    </w:p>
    <w:p w14:paraId="15C98448" w14:textId="33D2FA6F" w:rsidR="003E1937" w:rsidRPr="00C10700" w:rsidRDefault="007F2F5B" w:rsidP="00D23A8F">
      <w:pPr>
        <w:spacing w:after="360" w:line="276" w:lineRule="auto"/>
        <w:ind w:left="2829" w:hanging="2829"/>
        <w:rPr>
          <w:rFonts w:ascii="TheSans UHH" w:hAnsi="TheSans UHH"/>
          <w:b w:val="0"/>
          <w:noProof/>
          <w:sz w:val="22"/>
          <w:szCs w:val="22"/>
        </w:rPr>
      </w:pPr>
      <w:r w:rsidRPr="00C10700">
        <w:rPr>
          <w:rFonts w:ascii="TheSans UHH" w:hAnsi="TheSans UHH"/>
          <w:b w:val="0"/>
          <w:noProof/>
          <w:sz w:val="22"/>
          <w:szCs w:val="22"/>
        </w:rPr>
        <w:t>2018-2019</w:t>
      </w:r>
      <w:r w:rsidRPr="00C10700">
        <w:rPr>
          <w:rFonts w:ascii="TheSans UHH" w:hAnsi="TheSans UHH"/>
          <w:b w:val="0"/>
          <w:noProof/>
          <w:sz w:val="22"/>
          <w:szCs w:val="22"/>
        </w:rPr>
        <w:tab/>
        <w:t xml:space="preserve">Member of the Drafting Team of </w:t>
      </w:r>
      <w:r w:rsidR="003E1937" w:rsidRPr="00C10700">
        <w:rPr>
          <w:rFonts w:ascii="TheSans UHH" w:hAnsi="TheSans UHH"/>
          <w:b w:val="0"/>
          <w:noProof/>
          <w:sz w:val="22"/>
          <w:szCs w:val="22"/>
        </w:rPr>
        <w:t xml:space="preserve">12 people on the development of an Arbitration Procedure for Business and Human Rights under the presidency of </w:t>
      </w:r>
      <w:r w:rsidRPr="00C10700">
        <w:rPr>
          <w:rFonts w:ascii="TheSans UHH" w:hAnsi="TheSans UHH"/>
          <w:b w:val="0"/>
          <w:noProof/>
          <w:sz w:val="22"/>
          <w:szCs w:val="22"/>
        </w:rPr>
        <w:t xml:space="preserve">former ICJ </w:t>
      </w:r>
      <w:r w:rsidR="003E1937" w:rsidRPr="00C10700">
        <w:rPr>
          <w:rFonts w:ascii="TheSans UHH" w:hAnsi="TheSans UHH"/>
          <w:b w:val="0"/>
          <w:noProof/>
          <w:sz w:val="22"/>
          <w:szCs w:val="22"/>
        </w:rPr>
        <w:t>Judge Bruno Simma</w:t>
      </w:r>
      <w:r w:rsidRPr="00C10700">
        <w:rPr>
          <w:rFonts w:ascii="TheSans UHH" w:hAnsi="TheSans UHH"/>
          <w:b w:val="0"/>
          <w:noProof/>
          <w:sz w:val="22"/>
          <w:szCs w:val="22"/>
        </w:rPr>
        <w:t>: “The Hague Rules on Business and Human Rights Arbitration”, launched 2019 at the Peace Palace in The Hague</w:t>
      </w:r>
    </w:p>
    <w:p w14:paraId="09190296" w14:textId="5FA871B3" w:rsidR="00F271EA" w:rsidRPr="00C10700" w:rsidRDefault="007F2F5B" w:rsidP="00D23A8F">
      <w:pPr>
        <w:spacing w:after="360" w:line="276" w:lineRule="auto"/>
        <w:ind w:left="2829" w:hanging="2829"/>
        <w:rPr>
          <w:rFonts w:ascii="TheSans UHH" w:hAnsi="TheSans UHH"/>
          <w:bCs/>
          <w:smallCaps/>
          <w:noProof/>
          <w:sz w:val="22"/>
          <w:szCs w:val="22"/>
        </w:rPr>
      </w:pPr>
      <w:r w:rsidRPr="00C10700">
        <w:rPr>
          <w:rFonts w:ascii="TheSans UHH" w:hAnsi="TheSans UHH"/>
          <w:b w:val="0"/>
          <w:noProof/>
          <w:sz w:val="22"/>
          <w:szCs w:val="22"/>
        </w:rPr>
        <w:t>2019-</w:t>
      </w:r>
      <w:r w:rsidRPr="00C10700">
        <w:rPr>
          <w:rFonts w:ascii="TheSans UHH" w:hAnsi="TheSans UHH"/>
          <w:b w:val="0"/>
          <w:noProof/>
          <w:sz w:val="22"/>
          <w:szCs w:val="22"/>
        </w:rPr>
        <w:tab/>
        <w:t>Member of the Academic Forum for the United Nations Commission on International Trade Law (UNCITRAL) Working Group III on Reform of Investor State Dispute Settlement</w:t>
      </w:r>
      <w:r w:rsidRPr="00C10700">
        <w:rPr>
          <w:rFonts w:ascii="TheSans UHH" w:hAnsi="TheSans UHH"/>
          <w:bCs/>
          <w:smallCaps/>
          <w:noProof/>
          <w:sz w:val="22"/>
          <w:szCs w:val="22"/>
        </w:rPr>
        <w:t xml:space="preserve"> </w:t>
      </w:r>
    </w:p>
    <w:p w14:paraId="5C9400E2" w14:textId="243FBBC6" w:rsidR="00144180" w:rsidRPr="00C10700" w:rsidRDefault="006502DC" w:rsidP="00D23A8F">
      <w:pPr>
        <w:spacing w:after="240" w:line="276" w:lineRule="auto"/>
        <w:ind w:left="2121" w:firstLine="709"/>
        <w:rPr>
          <w:rFonts w:ascii="TheSans UHH" w:hAnsi="TheSans UHH"/>
          <w:bCs/>
          <w:smallCaps/>
          <w:noProof/>
          <w:sz w:val="22"/>
          <w:szCs w:val="22"/>
        </w:rPr>
      </w:pPr>
      <w:r w:rsidRPr="00C10700">
        <w:rPr>
          <w:rFonts w:ascii="TheSans UHH" w:hAnsi="TheSans UHH"/>
          <w:bCs/>
          <w:smallCaps/>
          <w:noProof/>
          <w:sz w:val="22"/>
          <w:szCs w:val="22"/>
        </w:rPr>
        <w:t xml:space="preserve">Non-Academic </w:t>
      </w:r>
      <w:r w:rsidR="00996A88" w:rsidRPr="00C10700">
        <w:rPr>
          <w:rFonts w:ascii="TheSans UHH" w:hAnsi="TheSans UHH"/>
          <w:bCs/>
          <w:smallCaps/>
          <w:noProof/>
          <w:sz w:val="22"/>
          <w:szCs w:val="22"/>
        </w:rPr>
        <w:t>Activities</w:t>
      </w:r>
    </w:p>
    <w:p w14:paraId="4530D50A" w14:textId="012FF6C2" w:rsidR="00996A88" w:rsidRPr="00C10700" w:rsidRDefault="00996A88"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2015</w:t>
      </w:r>
      <w:r w:rsidR="00546BB0" w:rsidRPr="00C10700">
        <w:rPr>
          <w:rFonts w:ascii="TheSans UHH" w:hAnsi="TheSans UHH"/>
          <w:b w:val="0"/>
          <w:noProof/>
          <w:sz w:val="22"/>
          <w:szCs w:val="22"/>
        </w:rPr>
        <w:t>-2016</w:t>
      </w:r>
      <w:r w:rsidRPr="00C10700">
        <w:rPr>
          <w:rFonts w:ascii="TheSans UHH" w:hAnsi="TheSans UHH"/>
          <w:b w:val="0"/>
          <w:noProof/>
          <w:sz w:val="22"/>
          <w:szCs w:val="22"/>
        </w:rPr>
        <w:tab/>
        <w:t>BHF Kleinwort Benson (Banking Group, publicly listed in Belgium)</w:t>
      </w:r>
    </w:p>
    <w:p w14:paraId="164E4166" w14:textId="7F58FCA6" w:rsidR="00144180" w:rsidRPr="00C10700" w:rsidRDefault="00996A88" w:rsidP="00D23A8F">
      <w:pPr>
        <w:spacing w:after="120" w:line="276" w:lineRule="auto"/>
        <w:ind w:left="2829" w:hanging="2829"/>
        <w:rPr>
          <w:rFonts w:ascii="TheSans UHH" w:hAnsi="TheSans UHH"/>
          <w:b w:val="0"/>
          <w:noProof/>
          <w:sz w:val="22"/>
          <w:szCs w:val="22"/>
        </w:rPr>
      </w:pPr>
      <w:r w:rsidRPr="00C10700">
        <w:rPr>
          <w:rFonts w:ascii="TheSans UHH" w:hAnsi="TheSans UHH"/>
          <w:b w:val="0"/>
          <w:noProof/>
          <w:sz w:val="22"/>
          <w:szCs w:val="22"/>
        </w:rPr>
        <w:tab/>
        <w:t>Non-Executive Director</w:t>
      </w:r>
      <w:r w:rsidR="00546BB0" w:rsidRPr="00C10700">
        <w:rPr>
          <w:rFonts w:ascii="TheSans UHH" w:hAnsi="TheSans UHH"/>
          <w:b w:val="0"/>
          <w:noProof/>
          <w:sz w:val="22"/>
          <w:szCs w:val="22"/>
        </w:rPr>
        <w:t xml:space="preserve"> till take-over by ODDO Group</w:t>
      </w:r>
    </w:p>
    <w:p w14:paraId="4E22B848" w14:textId="77777777" w:rsidR="00996A88" w:rsidRPr="00C10700" w:rsidRDefault="00996A88"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2011 – 2014</w:t>
      </w:r>
      <w:r w:rsidRPr="00C10700">
        <w:rPr>
          <w:rFonts w:ascii="TheSans UHH" w:hAnsi="TheSans UHH"/>
          <w:b w:val="0"/>
          <w:noProof/>
          <w:sz w:val="22"/>
          <w:szCs w:val="22"/>
        </w:rPr>
        <w:tab/>
        <w:t xml:space="preserve">Kleinwort Benson Group (a UK merchant bank) </w:t>
      </w:r>
    </w:p>
    <w:p w14:paraId="2EB0B9E4" w14:textId="3B67FB8E" w:rsidR="00592596" w:rsidRPr="00C10700" w:rsidRDefault="00996A88" w:rsidP="00F106A3">
      <w:pPr>
        <w:spacing w:after="480" w:line="276" w:lineRule="auto"/>
        <w:ind w:left="2829" w:hanging="2829"/>
        <w:rPr>
          <w:rFonts w:ascii="TheSans UHH" w:hAnsi="TheSans UHH"/>
          <w:b w:val="0"/>
          <w:noProof/>
          <w:sz w:val="22"/>
          <w:szCs w:val="22"/>
        </w:rPr>
      </w:pPr>
      <w:r w:rsidRPr="00C10700">
        <w:rPr>
          <w:rFonts w:ascii="TheSans UHH" w:hAnsi="TheSans UHH"/>
          <w:b w:val="0"/>
          <w:i/>
          <w:noProof/>
          <w:sz w:val="22"/>
          <w:szCs w:val="22"/>
        </w:rPr>
        <w:tab/>
      </w:r>
      <w:r w:rsidRPr="00C10700">
        <w:rPr>
          <w:rFonts w:ascii="TheSans UHH" w:hAnsi="TheSans UHH"/>
          <w:b w:val="0"/>
          <w:noProof/>
          <w:sz w:val="22"/>
          <w:szCs w:val="22"/>
        </w:rPr>
        <w:t>Non-Executive Director</w:t>
      </w:r>
    </w:p>
    <w:p w14:paraId="468D00C7" w14:textId="6B7E344D" w:rsidR="00996A88" w:rsidRPr="00C10700" w:rsidRDefault="00996A88" w:rsidP="00D23A8F">
      <w:pPr>
        <w:spacing w:line="276" w:lineRule="auto"/>
        <w:ind w:left="2832" w:hanging="2832"/>
        <w:rPr>
          <w:rFonts w:ascii="TheSans UHH" w:hAnsi="TheSans UHH"/>
          <w:bCs/>
          <w:smallCaps/>
          <w:noProof/>
          <w:sz w:val="22"/>
          <w:szCs w:val="22"/>
        </w:rPr>
      </w:pPr>
      <w:r w:rsidRPr="00C10700">
        <w:rPr>
          <w:rFonts w:ascii="TheSans UHH" w:hAnsi="TheSans UHH"/>
          <w:bCs/>
          <w:smallCaps/>
          <w:noProof/>
          <w:sz w:val="22"/>
          <w:szCs w:val="22"/>
        </w:rPr>
        <w:t xml:space="preserve">Academic </w:t>
      </w:r>
      <w:r w:rsidR="00B04958" w:rsidRPr="00C10700">
        <w:rPr>
          <w:rFonts w:ascii="TheSans UHH" w:hAnsi="TheSans UHH"/>
          <w:bCs/>
          <w:smallCaps/>
          <w:noProof/>
          <w:sz w:val="22"/>
          <w:szCs w:val="22"/>
        </w:rPr>
        <w:t>(</w:t>
      </w:r>
      <w:r w:rsidRPr="00C10700">
        <w:rPr>
          <w:rFonts w:ascii="TheSans UHH" w:hAnsi="TheSans UHH"/>
          <w:bCs/>
          <w:smallCaps/>
          <w:noProof/>
          <w:sz w:val="22"/>
          <w:szCs w:val="22"/>
        </w:rPr>
        <w:t>Board</w:t>
      </w:r>
      <w:r w:rsidR="00B04958" w:rsidRPr="00C10700">
        <w:rPr>
          <w:rFonts w:ascii="TheSans UHH" w:hAnsi="TheSans UHH"/>
          <w:bCs/>
          <w:smallCaps/>
          <w:noProof/>
          <w:sz w:val="22"/>
          <w:szCs w:val="22"/>
        </w:rPr>
        <w:t>)</w:t>
      </w:r>
      <w:r w:rsidRPr="00C10700">
        <w:rPr>
          <w:rFonts w:ascii="TheSans UHH" w:hAnsi="TheSans UHH"/>
          <w:bCs/>
          <w:smallCaps/>
          <w:noProof/>
          <w:sz w:val="22"/>
          <w:szCs w:val="22"/>
        </w:rPr>
        <w:t xml:space="preserve"> Memberships </w:t>
      </w:r>
    </w:p>
    <w:p w14:paraId="2A63B8F2" w14:textId="77777777" w:rsidR="00996A88" w:rsidRPr="00C10700" w:rsidRDefault="00996A88" w:rsidP="00D23A8F">
      <w:pPr>
        <w:pBdr>
          <w:top w:val="single" w:sz="2" w:space="1" w:color="auto"/>
        </w:pBdr>
        <w:spacing w:after="120" w:line="276" w:lineRule="auto"/>
        <w:ind w:left="2829" w:hanging="2829"/>
        <w:rPr>
          <w:rFonts w:ascii="TheSans UHH" w:hAnsi="TheSans UHH"/>
          <w:bCs/>
          <w:smallCaps/>
          <w:noProof/>
          <w:sz w:val="22"/>
          <w:szCs w:val="22"/>
        </w:rPr>
      </w:pPr>
    </w:p>
    <w:p w14:paraId="6DC3D6D3" w14:textId="2D32402F" w:rsidR="000C7465" w:rsidRPr="00C10700" w:rsidRDefault="009B4744" w:rsidP="00D23A8F">
      <w:pPr>
        <w:spacing w:after="300" w:line="276" w:lineRule="auto"/>
        <w:ind w:left="2126" w:firstLine="709"/>
        <w:rPr>
          <w:rFonts w:ascii="TheSans UHH" w:hAnsi="TheSans UHH"/>
          <w:bCs/>
          <w:smallCaps/>
          <w:noProof/>
          <w:sz w:val="22"/>
          <w:szCs w:val="22"/>
        </w:rPr>
      </w:pPr>
      <w:r w:rsidRPr="00C10700">
        <w:rPr>
          <w:rFonts w:ascii="TheSans UHH" w:hAnsi="TheSans UHH"/>
          <w:bCs/>
          <w:smallCaps/>
          <w:noProof/>
          <w:sz w:val="22"/>
          <w:szCs w:val="22"/>
        </w:rPr>
        <w:t>Member of Boards</w:t>
      </w:r>
      <w:r w:rsidR="00203D83">
        <w:rPr>
          <w:rFonts w:ascii="TheSans UHH" w:hAnsi="TheSans UHH"/>
          <w:bCs/>
          <w:smallCaps/>
          <w:noProof/>
          <w:sz w:val="22"/>
          <w:szCs w:val="22"/>
        </w:rPr>
        <w:t>/Councils</w:t>
      </w:r>
    </w:p>
    <w:p w14:paraId="508A9950" w14:textId="3AC68FCE" w:rsidR="00997E77" w:rsidRPr="00C10700" w:rsidRDefault="00997E77" w:rsidP="00D23A8F">
      <w:pPr>
        <w:spacing w:line="276" w:lineRule="auto"/>
        <w:ind w:left="2829" w:hanging="2829"/>
        <w:rPr>
          <w:rFonts w:ascii="TheSans UHH" w:hAnsi="TheSans UHH"/>
          <w:b w:val="0"/>
          <w:noProof/>
          <w:sz w:val="22"/>
          <w:szCs w:val="22"/>
        </w:rPr>
      </w:pPr>
      <w:bookmarkStart w:id="0" w:name="_Hlk76656942"/>
      <w:r w:rsidRPr="00C10700">
        <w:rPr>
          <w:rFonts w:ascii="TheSans UHH" w:hAnsi="TheSans UHH"/>
          <w:b w:val="0"/>
          <w:noProof/>
          <w:sz w:val="22"/>
          <w:szCs w:val="22"/>
        </w:rPr>
        <w:t>Since 2018</w:t>
      </w:r>
      <w:r w:rsidRPr="00C10700">
        <w:rPr>
          <w:rFonts w:ascii="TheSans UHH" w:hAnsi="TheSans UHH"/>
          <w:b w:val="0"/>
          <w:noProof/>
          <w:sz w:val="22"/>
          <w:szCs w:val="22"/>
        </w:rPr>
        <w:tab/>
      </w:r>
      <w:r w:rsidR="00203D83">
        <w:rPr>
          <w:rFonts w:ascii="TheSans UHH" w:hAnsi="TheSans UHH"/>
          <w:b w:val="0"/>
          <w:noProof/>
          <w:sz w:val="22"/>
          <w:szCs w:val="22"/>
        </w:rPr>
        <w:tab/>
        <w:t>Elected Member of the Research</w:t>
      </w:r>
      <w:r w:rsidRPr="00C10700">
        <w:rPr>
          <w:rFonts w:ascii="TheSans UHH" w:hAnsi="TheSans UHH"/>
          <w:b w:val="0"/>
          <w:noProof/>
          <w:sz w:val="22"/>
          <w:szCs w:val="22"/>
        </w:rPr>
        <w:t xml:space="preserve"> Council European University Institute</w:t>
      </w:r>
    </w:p>
    <w:p w14:paraId="7346E29D" w14:textId="28AE51C7" w:rsidR="007F2F5B" w:rsidRPr="00C10700" w:rsidRDefault="00203D83" w:rsidP="00D23A8F">
      <w:pPr>
        <w:spacing w:line="276" w:lineRule="auto"/>
        <w:ind w:left="2829" w:hanging="2829"/>
        <w:rPr>
          <w:rFonts w:ascii="TheSans UHH" w:hAnsi="TheSans UHH"/>
          <w:b w:val="0"/>
          <w:noProof/>
          <w:sz w:val="22"/>
          <w:szCs w:val="22"/>
        </w:rPr>
      </w:pPr>
      <w:r>
        <w:rPr>
          <w:rFonts w:ascii="TheSans UHH" w:hAnsi="TheSans UHH"/>
          <w:b w:val="0"/>
          <w:noProof/>
          <w:sz w:val="22"/>
          <w:szCs w:val="22"/>
        </w:rPr>
        <w:t>Since 2020</w:t>
      </w:r>
      <w:r>
        <w:rPr>
          <w:rFonts w:ascii="TheSans UHH" w:hAnsi="TheSans UHH"/>
          <w:b w:val="0"/>
          <w:noProof/>
          <w:sz w:val="22"/>
          <w:szCs w:val="22"/>
        </w:rPr>
        <w:tab/>
        <w:t>Chair of the Research</w:t>
      </w:r>
      <w:r w:rsidR="007F2F5B" w:rsidRPr="00C10700">
        <w:rPr>
          <w:rFonts w:ascii="TheSans UHH" w:hAnsi="TheSans UHH"/>
          <w:b w:val="0"/>
          <w:noProof/>
          <w:sz w:val="22"/>
          <w:szCs w:val="22"/>
        </w:rPr>
        <w:t xml:space="preserve"> Council European University Institute</w:t>
      </w:r>
    </w:p>
    <w:bookmarkEnd w:id="0"/>
    <w:p w14:paraId="5BB7DE92" w14:textId="77777777" w:rsidR="007F2F5B" w:rsidRPr="00C10700" w:rsidRDefault="007F2F5B" w:rsidP="00D23A8F">
      <w:pPr>
        <w:spacing w:line="276" w:lineRule="auto"/>
        <w:ind w:left="2829" w:hanging="2829"/>
        <w:rPr>
          <w:rFonts w:ascii="TheSans UHH" w:hAnsi="TheSans UHH"/>
          <w:b w:val="0"/>
          <w:noProof/>
          <w:sz w:val="22"/>
          <w:szCs w:val="22"/>
        </w:rPr>
      </w:pPr>
    </w:p>
    <w:p w14:paraId="43524941" w14:textId="0A2081B4" w:rsidR="00A87219" w:rsidRPr="00C10700" w:rsidRDefault="00A87219" w:rsidP="00D23A8F">
      <w:pPr>
        <w:spacing w:line="276" w:lineRule="auto"/>
        <w:ind w:left="2829"/>
        <w:rPr>
          <w:rFonts w:ascii="TheSans UHH" w:hAnsi="TheSans UHH"/>
          <w:b w:val="0"/>
          <w:bCs/>
          <w:smallCaps/>
          <w:noProof/>
          <w:sz w:val="22"/>
          <w:szCs w:val="22"/>
        </w:rPr>
      </w:pPr>
      <w:r w:rsidRPr="00C10700">
        <w:rPr>
          <w:rFonts w:ascii="TheSans UHH" w:hAnsi="TheSans UHH"/>
          <w:b w:val="0"/>
          <w:noProof/>
          <w:sz w:val="22"/>
          <w:szCs w:val="22"/>
        </w:rPr>
        <w:t>European Society of International Law (ESIL)</w:t>
      </w:r>
    </w:p>
    <w:p w14:paraId="18C32F2D" w14:textId="215D7988" w:rsidR="00A87219" w:rsidRPr="00C10700" w:rsidRDefault="00A87219"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2014</w:t>
      </w:r>
      <w:r w:rsidR="007403B2" w:rsidRPr="00C10700">
        <w:rPr>
          <w:rFonts w:ascii="TheSans UHH" w:hAnsi="TheSans UHH"/>
          <w:b w:val="0"/>
          <w:noProof/>
          <w:sz w:val="22"/>
          <w:szCs w:val="22"/>
        </w:rPr>
        <w:t>-2017</w:t>
      </w:r>
      <w:r w:rsidRPr="00C10700">
        <w:rPr>
          <w:rFonts w:ascii="TheSans UHH" w:hAnsi="TheSans UHH"/>
          <w:b w:val="0"/>
          <w:bCs/>
          <w:smallCaps/>
          <w:noProof/>
          <w:sz w:val="22"/>
          <w:szCs w:val="22"/>
        </w:rPr>
        <w:tab/>
      </w:r>
      <w:r w:rsidRPr="00C10700">
        <w:rPr>
          <w:rFonts w:ascii="TheSans UHH" w:hAnsi="TheSans UHH"/>
          <w:b w:val="0"/>
          <w:noProof/>
          <w:sz w:val="22"/>
          <w:szCs w:val="22"/>
        </w:rPr>
        <w:t>Vice President</w:t>
      </w:r>
    </w:p>
    <w:p w14:paraId="79C19F14" w14:textId="2C688AE4" w:rsidR="003B7239" w:rsidRPr="00C10700" w:rsidRDefault="00A87219"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2012</w:t>
      </w:r>
      <w:r w:rsidR="00C65447" w:rsidRPr="00C10700">
        <w:rPr>
          <w:rFonts w:ascii="TheSans UHH" w:hAnsi="TheSans UHH"/>
          <w:b w:val="0"/>
          <w:noProof/>
          <w:sz w:val="22"/>
          <w:szCs w:val="22"/>
        </w:rPr>
        <w:t>-2020</w:t>
      </w:r>
      <w:r w:rsidRPr="00C10700">
        <w:rPr>
          <w:rFonts w:ascii="TheSans UHH" w:hAnsi="TheSans UHH"/>
          <w:b w:val="0"/>
          <w:noProof/>
          <w:sz w:val="22"/>
          <w:szCs w:val="22"/>
        </w:rPr>
        <w:tab/>
        <w:t>Elected Board Member</w:t>
      </w:r>
      <w:r w:rsidR="00104E77" w:rsidRPr="00C10700">
        <w:rPr>
          <w:rFonts w:ascii="TheSans UHH" w:hAnsi="TheSans UHH"/>
          <w:b w:val="0"/>
          <w:noProof/>
          <w:sz w:val="22"/>
          <w:szCs w:val="22"/>
        </w:rPr>
        <w:t xml:space="preserve"> (re-elected 2016)</w:t>
      </w:r>
    </w:p>
    <w:p w14:paraId="4EBAEFE8" w14:textId="0C7D6B5C" w:rsidR="00452C29" w:rsidRPr="00C10700" w:rsidRDefault="00452C29"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International Law Association (ILA)</w:t>
      </w:r>
    </w:p>
    <w:p w14:paraId="749288DF" w14:textId="2362D4DC" w:rsidR="00452C29" w:rsidRPr="00C10700" w:rsidRDefault="00A87219"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Since 2015</w:t>
      </w:r>
      <w:r w:rsidR="00452C29" w:rsidRPr="00C10700">
        <w:rPr>
          <w:rFonts w:ascii="TheSans UHH" w:hAnsi="TheSans UHH"/>
          <w:b w:val="0"/>
          <w:noProof/>
          <w:sz w:val="22"/>
          <w:szCs w:val="22"/>
        </w:rPr>
        <w:tab/>
        <w:t>Member of the Study Group on Sanctions</w:t>
      </w:r>
    </w:p>
    <w:p w14:paraId="3499BAF0" w14:textId="0B391441" w:rsidR="00452C29" w:rsidRPr="00C10700" w:rsidRDefault="00A87219"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2009</w:t>
      </w:r>
      <w:r w:rsidR="00D51E25" w:rsidRPr="00C10700">
        <w:rPr>
          <w:rFonts w:ascii="TheSans UHH" w:hAnsi="TheSans UHH"/>
          <w:b w:val="0"/>
          <w:noProof/>
          <w:sz w:val="22"/>
          <w:szCs w:val="22"/>
        </w:rPr>
        <w:t xml:space="preserve"> - 2016</w:t>
      </w:r>
      <w:r w:rsidRPr="00C10700">
        <w:rPr>
          <w:rFonts w:ascii="TheSans UHH" w:hAnsi="TheSans UHH"/>
          <w:b w:val="0"/>
          <w:noProof/>
          <w:sz w:val="22"/>
          <w:szCs w:val="22"/>
        </w:rPr>
        <w:t xml:space="preserve"> </w:t>
      </w:r>
      <w:r w:rsidRPr="00C10700">
        <w:rPr>
          <w:rFonts w:ascii="TheSans UHH" w:hAnsi="TheSans UHH"/>
          <w:b w:val="0"/>
          <w:noProof/>
          <w:sz w:val="22"/>
          <w:szCs w:val="22"/>
        </w:rPr>
        <w:tab/>
        <w:t>Member of the Committee on Non-State Actors</w:t>
      </w:r>
    </w:p>
    <w:p w14:paraId="561C20F4" w14:textId="2489CBD7" w:rsidR="003B7239" w:rsidRPr="00C10700" w:rsidRDefault="006E3D4C"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2007</w:t>
      </w:r>
      <w:r w:rsidR="00DB13F4" w:rsidRPr="00C10700">
        <w:rPr>
          <w:rFonts w:ascii="TheSans UHH" w:hAnsi="TheSans UHH"/>
          <w:b w:val="0"/>
          <w:noProof/>
          <w:sz w:val="22"/>
          <w:szCs w:val="22"/>
        </w:rPr>
        <w:t xml:space="preserve"> </w:t>
      </w:r>
      <w:r w:rsidRPr="00C10700">
        <w:rPr>
          <w:rFonts w:ascii="TheSans UHH" w:hAnsi="TheSans UHH"/>
          <w:b w:val="0"/>
          <w:noProof/>
          <w:sz w:val="22"/>
          <w:szCs w:val="22"/>
        </w:rPr>
        <w:t>– 2008</w:t>
      </w:r>
      <w:r w:rsidR="00A87219" w:rsidRPr="00C10700">
        <w:rPr>
          <w:rFonts w:ascii="TheSans UHH" w:hAnsi="TheSans UHH"/>
          <w:b w:val="0"/>
          <w:noProof/>
          <w:sz w:val="22"/>
          <w:szCs w:val="22"/>
        </w:rPr>
        <w:t xml:space="preserve"> </w:t>
      </w:r>
      <w:r w:rsidR="00A87219" w:rsidRPr="00C10700">
        <w:rPr>
          <w:rFonts w:ascii="TheSans UHH" w:hAnsi="TheSans UHH"/>
          <w:b w:val="0"/>
          <w:noProof/>
          <w:sz w:val="22"/>
          <w:szCs w:val="22"/>
        </w:rPr>
        <w:tab/>
        <w:t xml:space="preserve">Member of the Committee on Foreign Investment Law </w:t>
      </w:r>
    </w:p>
    <w:p w14:paraId="7EE2B3C6" w14:textId="428C67BD" w:rsidR="00AB6513" w:rsidRPr="00C10700" w:rsidRDefault="00AB6513" w:rsidP="00D23A8F">
      <w:pPr>
        <w:spacing w:line="276" w:lineRule="auto"/>
        <w:ind w:left="2829"/>
        <w:rPr>
          <w:rFonts w:ascii="TheSans UHH" w:hAnsi="TheSans UHH"/>
          <w:b w:val="0"/>
          <w:noProof/>
          <w:sz w:val="22"/>
          <w:szCs w:val="22"/>
        </w:rPr>
      </w:pPr>
      <w:r w:rsidRPr="00C10700">
        <w:rPr>
          <w:rFonts w:ascii="TheSans UHH" w:hAnsi="TheSans UHH"/>
          <w:b w:val="0"/>
          <w:noProof/>
          <w:sz w:val="22"/>
          <w:szCs w:val="22"/>
        </w:rPr>
        <w:t>Society of International Public Law (ICON-S)</w:t>
      </w:r>
    </w:p>
    <w:p w14:paraId="072BEC00" w14:textId="13CBC28B" w:rsidR="007F32FA" w:rsidRPr="00C10700" w:rsidRDefault="003D487D" w:rsidP="00D23A8F">
      <w:pPr>
        <w:spacing w:line="276" w:lineRule="auto"/>
        <w:rPr>
          <w:rFonts w:ascii="TheSans UHH" w:hAnsi="TheSans UHH"/>
          <w:b w:val="0"/>
          <w:noProof/>
          <w:sz w:val="22"/>
          <w:szCs w:val="22"/>
        </w:rPr>
      </w:pPr>
      <w:r w:rsidRPr="00C10700">
        <w:rPr>
          <w:rFonts w:ascii="TheSans UHH" w:hAnsi="TheSans UHH"/>
          <w:b w:val="0"/>
          <w:noProof/>
          <w:sz w:val="22"/>
          <w:szCs w:val="22"/>
        </w:rPr>
        <w:t>2014</w:t>
      </w:r>
      <w:r w:rsidR="000C3603" w:rsidRPr="00C10700">
        <w:rPr>
          <w:rFonts w:ascii="TheSans UHH" w:hAnsi="TheSans UHH"/>
          <w:b w:val="0"/>
          <w:noProof/>
          <w:sz w:val="22"/>
          <w:szCs w:val="22"/>
        </w:rPr>
        <w:t>-2016</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AB6513" w:rsidRPr="00C10700">
        <w:rPr>
          <w:rFonts w:ascii="TheSans UHH" w:hAnsi="TheSans UHH"/>
          <w:b w:val="0"/>
          <w:noProof/>
          <w:sz w:val="22"/>
          <w:szCs w:val="22"/>
        </w:rPr>
        <w:t>Member of the Founding Board</w:t>
      </w:r>
    </w:p>
    <w:p w14:paraId="21E736CD" w14:textId="3CCC8A7D" w:rsidR="00C74FE3" w:rsidRPr="00C10700" w:rsidRDefault="00997E77"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2017</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C128D5" w:rsidRPr="00C10700">
        <w:rPr>
          <w:rFonts w:ascii="TheSans UHH" w:hAnsi="TheSans UHH"/>
          <w:b w:val="0"/>
          <w:noProof/>
          <w:sz w:val="22"/>
          <w:szCs w:val="22"/>
        </w:rPr>
        <w:t xml:space="preserve">Elected </w:t>
      </w:r>
      <w:r w:rsidR="00D51E25" w:rsidRPr="00C10700">
        <w:rPr>
          <w:rFonts w:ascii="TheSans UHH" w:hAnsi="TheSans UHH"/>
          <w:b w:val="0"/>
          <w:noProof/>
          <w:sz w:val="22"/>
          <w:szCs w:val="22"/>
        </w:rPr>
        <w:t>Member of the Board</w:t>
      </w:r>
    </w:p>
    <w:p w14:paraId="2CED5701" w14:textId="0BAD3FB3" w:rsidR="00C74FE3" w:rsidRPr="00C10700" w:rsidRDefault="00C74FE3" w:rsidP="00D23A8F">
      <w:pPr>
        <w:spacing w:line="276" w:lineRule="auto"/>
        <w:rPr>
          <w:rFonts w:ascii="TheSans UHH" w:hAnsi="TheSans UHH"/>
          <w:b w:val="0"/>
          <w:noProof/>
          <w:sz w:val="22"/>
          <w:szCs w:val="22"/>
        </w:rPr>
      </w:pPr>
      <w:bookmarkStart w:id="1" w:name="_Hlk76657232"/>
      <w:r w:rsidRPr="00C10700">
        <w:rPr>
          <w:rFonts w:ascii="TheSans UHH" w:hAnsi="TheSans UHH"/>
          <w:b w:val="0"/>
          <w:noProof/>
          <w:sz w:val="22"/>
          <w:szCs w:val="22"/>
        </w:rPr>
        <w:t>Since 2019</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Member of the Advisory Board ICON-S Germany</w:t>
      </w:r>
    </w:p>
    <w:bookmarkEnd w:id="1"/>
    <w:p w14:paraId="36CDC630" w14:textId="77777777" w:rsidR="00997E77" w:rsidRPr="00C10700" w:rsidRDefault="00997E77" w:rsidP="00D23A8F">
      <w:pPr>
        <w:spacing w:line="276" w:lineRule="auto"/>
        <w:rPr>
          <w:rFonts w:ascii="TheSans UHH" w:hAnsi="TheSans UHH"/>
          <w:b w:val="0"/>
          <w:noProof/>
          <w:sz w:val="22"/>
          <w:szCs w:val="22"/>
        </w:rPr>
      </w:pPr>
    </w:p>
    <w:p w14:paraId="784AC2F1" w14:textId="77777777" w:rsidR="00997E77" w:rsidRPr="00C10700" w:rsidRDefault="00997E77"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European Association of Law and Economics (EALE)</w:t>
      </w:r>
    </w:p>
    <w:p w14:paraId="67259B33" w14:textId="77777777" w:rsidR="00997E77" w:rsidRPr="00C10700" w:rsidRDefault="00997E77" w:rsidP="00D23A8F">
      <w:pPr>
        <w:spacing w:line="276" w:lineRule="auto"/>
        <w:ind w:left="2832" w:hanging="2832"/>
        <w:rPr>
          <w:rFonts w:ascii="TheSans UHH" w:hAnsi="TheSans UHH"/>
          <w:b w:val="0"/>
          <w:noProof/>
          <w:sz w:val="22"/>
          <w:szCs w:val="22"/>
        </w:rPr>
      </w:pPr>
      <w:r w:rsidRPr="00C10700">
        <w:rPr>
          <w:rFonts w:ascii="TheSans UHH" w:hAnsi="TheSans UHH"/>
          <w:b w:val="0"/>
          <w:bCs/>
          <w:smallCaps/>
          <w:noProof/>
          <w:sz w:val="22"/>
          <w:szCs w:val="22"/>
        </w:rPr>
        <w:t>2008 – 2013</w:t>
      </w:r>
      <w:r w:rsidRPr="00C10700">
        <w:rPr>
          <w:rFonts w:ascii="TheSans UHH" w:hAnsi="TheSans UHH"/>
          <w:b w:val="0"/>
          <w:bCs/>
          <w:smallCaps/>
          <w:noProof/>
          <w:sz w:val="22"/>
          <w:szCs w:val="22"/>
        </w:rPr>
        <w:tab/>
      </w:r>
      <w:r w:rsidRPr="00C10700">
        <w:rPr>
          <w:rFonts w:ascii="TheSans UHH" w:hAnsi="TheSans UHH"/>
          <w:b w:val="0"/>
          <w:noProof/>
          <w:sz w:val="22"/>
          <w:szCs w:val="22"/>
        </w:rPr>
        <w:t>Vice President</w:t>
      </w:r>
    </w:p>
    <w:p w14:paraId="28BFD2EA" w14:textId="77777777" w:rsidR="00997E77" w:rsidRPr="00C10700" w:rsidRDefault="00997E77"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 xml:space="preserve">2007 – 2013 </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Elected Board Member</w:t>
      </w:r>
    </w:p>
    <w:p w14:paraId="13AF79CD" w14:textId="77777777" w:rsidR="00997E77" w:rsidRPr="00C10700" w:rsidRDefault="00997E77" w:rsidP="00D23A8F">
      <w:pPr>
        <w:spacing w:line="276" w:lineRule="auto"/>
        <w:rPr>
          <w:rFonts w:ascii="TheSans UHH" w:hAnsi="TheSans UHH"/>
          <w:b w:val="0"/>
          <w:noProof/>
          <w:sz w:val="22"/>
          <w:szCs w:val="22"/>
        </w:rPr>
      </w:pPr>
    </w:p>
    <w:p w14:paraId="087A5F24" w14:textId="1850D519" w:rsidR="00452C29" w:rsidRPr="00C10700" w:rsidRDefault="00452C29"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The Hague Institute for the Internationalization of Law (HiiL)</w:t>
      </w:r>
    </w:p>
    <w:p w14:paraId="55FF6B0E" w14:textId="77777777" w:rsidR="00EC2C1B" w:rsidRPr="00C10700" w:rsidRDefault="00EC2C1B" w:rsidP="00D23A8F">
      <w:pPr>
        <w:spacing w:line="276" w:lineRule="auto"/>
        <w:rPr>
          <w:rFonts w:ascii="TheSans UHH" w:hAnsi="TheSans UHH"/>
          <w:b w:val="0"/>
          <w:noProof/>
          <w:sz w:val="22"/>
          <w:szCs w:val="22"/>
        </w:rPr>
      </w:pPr>
      <w:r w:rsidRPr="00C10700">
        <w:rPr>
          <w:rFonts w:ascii="TheSans UHH" w:hAnsi="TheSans UHH"/>
          <w:b w:val="0"/>
          <w:noProof/>
          <w:sz w:val="22"/>
          <w:szCs w:val="22"/>
        </w:rPr>
        <w:t>2012 – 2015</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452C29" w:rsidRPr="00C10700">
        <w:rPr>
          <w:rFonts w:ascii="TheSans UHH" w:hAnsi="TheSans UHH"/>
          <w:b w:val="0"/>
          <w:noProof/>
          <w:sz w:val="22"/>
          <w:szCs w:val="22"/>
        </w:rPr>
        <w:t>Chair of the Programmatic Ste</w:t>
      </w:r>
      <w:r w:rsidRPr="00C10700">
        <w:rPr>
          <w:rFonts w:ascii="TheSans UHH" w:hAnsi="TheSans UHH"/>
          <w:b w:val="0"/>
          <w:noProof/>
          <w:sz w:val="22"/>
          <w:szCs w:val="22"/>
        </w:rPr>
        <w:t>ering Board</w:t>
      </w:r>
    </w:p>
    <w:p w14:paraId="4A1157C3" w14:textId="0DE9BC59" w:rsidR="00F271EA" w:rsidRPr="00C10700" w:rsidRDefault="006E3D4C" w:rsidP="00D23A8F">
      <w:pPr>
        <w:spacing w:after="360" w:line="276" w:lineRule="auto"/>
        <w:rPr>
          <w:rFonts w:ascii="TheSans UHH" w:hAnsi="TheSans UHH"/>
          <w:b w:val="0"/>
          <w:noProof/>
          <w:sz w:val="22"/>
          <w:szCs w:val="22"/>
        </w:rPr>
      </w:pPr>
      <w:r w:rsidRPr="00C10700">
        <w:rPr>
          <w:rFonts w:ascii="TheSans UHH" w:hAnsi="TheSans UHH"/>
          <w:b w:val="0"/>
          <w:noProof/>
          <w:sz w:val="22"/>
          <w:szCs w:val="22"/>
        </w:rPr>
        <w:t>2009</w:t>
      </w:r>
      <w:r w:rsidR="00C33860" w:rsidRPr="00C10700">
        <w:rPr>
          <w:rFonts w:ascii="TheSans UHH" w:hAnsi="TheSans UHH"/>
          <w:b w:val="0"/>
          <w:noProof/>
          <w:sz w:val="22"/>
          <w:szCs w:val="22"/>
        </w:rPr>
        <w:t xml:space="preserve"> – </w:t>
      </w:r>
      <w:r w:rsidRPr="00C10700">
        <w:rPr>
          <w:rFonts w:ascii="TheSans UHH" w:hAnsi="TheSans UHH"/>
          <w:b w:val="0"/>
          <w:noProof/>
          <w:sz w:val="22"/>
          <w:szCs w:val="22"/>
        </w:rPr>
        <w:t>2015</w:t>
      </w:r>
      <w:r w:rsidR="00C33860" w:rsidRPr="00C10700">
        <w:rPr>
          <w:rFonts w:ascii="TheSans UHH" w:hAnsi="TheSans UHH"/>
          <w:b w:val="0"/>
          <w:noProof/>
          <w:sz w:val="22"/>
          <w:szCs w:val="22"/>
        </w:rPr>
        <w:t xml:space="preserve"> </w:t>
      </w:r>
      <w:r w:rsidR="00C33860" w:rsidRPr="00C10700">
        <w:rPr>
          <w:rFonts w:ascii="TheSans UHH" w:hAnsi="TheSans UHH"/>
          <w:b w:val="0"/>
          <w:noProof/>
          <w:sz w:val="22"/>
          <w:szCs w:val="22"/>
        </w:rPr>
        <w:tab/>
      </w:r>
      <w:r w:rsidR="00C33860" w:rsidRPr="00C10700">
        <w:rPr>
          <w:rFonts w:ascii="TheSans UHH" w:hAnsi="TheSans UHH"/>
          <w:b w:val="0"/>
          <w:noProof/>
          <w:sz w:val="22"/>
          <w:szCs w:val="22"/>
        </w:rPr>
        <w:tab/>
      </w:r>
      <w:r w:rsidR="00C33860" w:rsidRPr="00C10700">
        <w:rPr>
          <w:rFonts w:ascii="TheSans UHH" w:hAnsi="TheSans UHH"/>
          <w:b w:val="0"/>
          <w:noProof/>
          <w:sz w:val="22"/>
          <w:szCs w:val="22"/>
        </w:rPr>
        <w:tab/>
        <w:t>Board Member</w:t>
      </w:r>
    </w:p>
    <w:p w14:paraId="76F8013C" w14:textId="0654C120" w:rsidR="009B14B6" w:rsidRPr="00C10700" w:rsidRDefault="00452C29" w:rsidP="00D23A8F">
      <w:pPr>
        <w:spacing w:after="300" w:line="276" w:lineRule="auto"/>
        <w:ind w:left="2126" w:firstLine="709"/>
        <w:rPr>
          <w:rFonts w:ascii="TheSans UHH" w:hAnsi="TheSans UHH"/>
          <w:b w:val="0"/>
          <w:bCs/>
          <w:smallCaps/>
          <w:noProof/>
          <w:sz w:val="22"/>
          <w:szCs w:val="22"/>
        </w:rPr>
      </w:pPr>
      <w:r w:rsidRPr="00C10700">
        <w:rPr>
          <w:rFonts w:ascii="TheSans UHH" w:hAnsi="TheSans UHH"/>
          <w:bCs/>
          <w:smallCaps/>
          <w:noProof/>
          <w:sz w:val="22"/>
          <w:szCs w:val="22"/>
        </w:rPr>
        <w:t>Member of Editorial Boards</w:t>
      </w:r>
      <w:r w:rsidR="00C65447" w:rsidRPr="00C10700">
        <w:rPr>
          <w:rFonts w:ascii="TheSans UHH" w:hAnsi="TheSans UHH"/>
          <w:bCs/>
          <w:smallCaps/>
          <w:noProof/>
          <w:sz w:val="22"/>
          <w:szCs w:val="22"/>
        </w:rPr>
        <w:t>, Editor</w:t>
      </w:r>
    </w:p>
    <w:p w14:paraId="4281223B" w14:textId="622BE975" w:rsidR="009B14B6" w:rsidRPr="00C10700" w:rsidRDefault="009B14B6"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2018</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American Journal of International Law</w:t>
      </w:r>
      <w:r w:rsidR="00F87348" w:rsidRPr="00C10700">
        <w:rPr>
          <w:rFonts w:ascii="TheSans UHH" w:hAnsi="TheSans UHH"/>
          <w:b w:val="0"/>
          <w:noProof/>
          <w:sz w:val="22"/>
          <w:szCs w:val="22"/>
        </w:rPr>
        <w:t xml:space="preserve"> (CUP)</w:t>
      </w:r>
    </w:p>
    <w:p w14:paraId="21FB482E" w14:textId="39711686" w:rsidR="009B14B6" w:rsidRPr="00C10700" w:rsidRDefault="009B14B6"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Editorial Board Member</w:t>
      </w:r>
    </w:p>
    <w:p w14:paraId="4279E63A" w14:textId="77777777" w:rsidR="009B14B6" w:rsidRPr="00C10700" w:rsidRDefault="009B14B6" w:rsidP="00D23A8F">
      <w:pPr>
        <w:spacing w:line="276" w:lineRule="auto"/>
        <w:rPr>
          <w:rFonts w:ascii="TheSans UHH" w:hAnsi="TheSans UHH"/>
          <w:b w:val="0"/>
          <w:noProof/>
          <w:sz w:val="22"/>
          <w:szCs w:val="22"/>
        </w:rPr>
      </w:pPr>
    </w:p>
    <w:p w14:paraId="0ECEAE78" w14:textId="208DD9CB" w:rsidR="00A7323E" w:rsidRPr="00C10700" w:rsidRDefault="00A7323E" w:rsidP="00D23A8F">
      <w:pPr>
        <w:spacing w:line="276" w:lineRule="auto"/>
        <w:ind w:left="2124" w:firstLine="708"/>
        <w:rPr>
          <w:rFonts w:ascii="TheSans UHH" w:hAnsi="TheSans UHH"/>
          <w:b w:val="0"/>
          <w:noProof/>
          <w:sz w:val="22"/>
          <w:szCs w:val="22"/>
        </w:rPr>
      </w:pPr>
      <w:r w:rsidRPr="00C10700">
        <w:rPr>
          <w:rFonts w:ascii="TheSans UHH" w:hAnsi="TheSans UHH"/>
          <w:b w:val="0"/>
          <w:noProof/>
          <w:sz w:val="22"/>
          <w:szCs w:val="22"/>
        </w:rPr>
        <w:t>European Jo</w:t>
      </w:r>
      <w:r w:rsidR="004E0E55" w:rsidRPr="00C10700">
        <w:rPr>
          <w:rFonts w:ascii="TheSans UHH" w:hAnsi="TheSans UHH"/>
          <w:b w:val="0"/>
          <w:noProof/>
          <w:sz w:val="22"/>
          <w:szCs w:val="22"/>
        </w:rPr>
        <w:t>urnal of International Law (</w:t>
      </w:r>
      <w:r w:rsidR="00F87348" w:rsidRPr="00C10700">
        <w:rPr>
          <w:rFonts w:ascii="TheSans UHH" w:hAnsi="TheSans UHH"/>
          <w:b w:val="0"/>
          <w:noProof/>
          <w:sz w:val="22"/>
          <w:szCs w:val="22"/>
        </w:rPr>
        <w:t>OUP</w:t>
      </w:r>
      <w:r w:rsidRPr="00C10700">
        <w:rPr>
          <w:rFonts w:ascii="TheSans UHH" w:hAnsi="TheSans UHH"/>
          <w:b w:val="0"/>
          <w:noProof/>
          <w:sz w:val="22"/>
          <w:szCs w:val="22"/>
        </w:rPr>
        <w:t>)</w:t>
      </w:r>
    </w:p>
    <w:p w14:paraId="2A07F6D4" w14:textId="32C03718" w:rsidR="00A7323E" w:rsidRPr="00C10700" w:rsidRDefault="00CF195C" w:rsidP="00D23A8F">
      <w:pPr>
        <w:spacing w:line="276" w:lineRule="auto"/>
        <w:rPr>
          <w:rFonts w:ascii="TheSans UHH" w:hAnsi="TheSans UHH"/>
          <w:b w:val="0"/>
          <w:noProof/>
          <w:sz w:val="22"/>
          <w:szCs w:val="22"/>
        </w:rPr>
      </w:pPr>
      <w:r w:rsidRPr="00C10700">
        <w:rPr>
          <w:rFonts w:ascii="TheSans UHH" w:hAnsi="TheSans UHH"/>
          <w:b w:val="0"/>
          <w:noProof/>
          <w:sz w:val="22"/>
          <w:szCs w:val="22"/>
        </w:rPr>
        <w:t>2014</w:t>
      </w:r>
      <w:r w:rsidR="005102D9">
        <w:rPr>
          <w:rFonts w:ascii="TheSans UHH" w:hAnsi="TheSans UHH"/>
          <w:b w:val="0"/>
          <w:noProof/>
          <w:sz w:val="22"/>
          <w:szCs w:val="22"/>
        </w:rPr>
        <w:t>-2021</w:t>
      </w:r>
      <w:r w:rsidR="00EC2C1B" w:rsidRPr="00C10700">
        <w:rPr>
          <w:rFonts w:ascii="TheSans UHH" w:hAnsi="TheSans UHH"/>
          <w:b w:val="0"/>
          <w:noProof/>
          <w:sz w:val="22"/>
          <w:szCs w:val="22"/>
        </w:rPr>
        <w:tab/>
      </w:r>
      <w:r w:rsidR="00EC2C1B" w:rsidRPr="00C10700">
        <w:rPr>
          <w:rFonts w:ascii="TheSans UHH" w:hAnsi="TheSans UHH"/>
          <w:b w:val="0"/>
          <w:noProof/>
          <w:sz w:val="22"/>
          <w:szCs w:val="22"/>
        </w:rPr>
        <w:tab/>
      </w:r>
      <w:r w:rsidR="00EC2C1B" w:rsidRPr="00C10700">
        <w:rPr>
          <w:rFonts w:ascii="TheSans UHH" w:hAnsi="TheSans UHH"/>
          <w:b w:val="0"/>
          <w:noProof/>
          <w:sz w:val="22"/>
          <w:szCs w:val="22"/>
        </w:rPr>
        <w:tab/>
      </w:r>
      <w:r w:rsidR="00A7323E" w:rsidRPr="00C10700">
        <w:rPr>
          <w:rFonts w:ascii="TheSans UHH" w:hAnsi="TheSans UHH"/>
          <w:b w:val="0"/>
          <w:noProof/>
          <w:sz w:val="22"/>
          <w:szCs w:val="22"/>
        </w:rPr>
        <w:t>Scientific Advisory Board Member</w:t>
      </w:r>
    </w:p>
    <w:p w14:paraId="0E94F690" w14:textId="77777777" w:rsidR="00A7323E" w:rsidRPr="00C10700" w:rsidRDefault="00A7323E" w:rsidP="00D23A8F">
      <w:pPr>
        <w:spacing w:line="276" w:lineRule="auto"/>
        <w:ind w:left="2832" w:hanging="2832"/>
        <w:rPr>
          <w:rFonts w:ascii="TheSans UHH" w:hAnsi="TheSans UHH"/>
          <w:b w:val="0"/>
          <w:noProof/>
          <w:sz w:val="22"/>
          <w:szCs w:val="22"/>
        </w:rPr>
      </w:pPr>
    </w:p>
    <w:p w14:paraId="03C3BA19" w14:textId="78E18DD6" w:rsidR="00A7323E" w:rsidRPr="00C10700" w:rsidRDefault="00A7323E" w:rsidP="00D23A8F">
      <w:pPr>
        <w:spacing w:line="276" w:lineRule="auto"/>
        <w:ind w:left="2829" w:hanging="2829"/>
        <w:rPr>
          <w:rFonts w:ascii="TheSans UHH" w:hAnsi="TheSans UHH"/>
          <w:b w:val="0"/>
          <w:noProof/>
          <w:sz w:val="22"/>
          <w:szCs w:val="22"/>
        </w:rPr>
      </w:pPr>
      <w:r w:rsidRPr="00C10700">
        <w:rPr>
          <w:rFonts w:ascii="TheSans UHH" w:hAnsi="TheSans UHH"/>
          <w:b w:val="0"/>
          <w:noProof/>
          <w:sz w:val="22"/>
          <w:szCs w:val="22"/>
        </w:rPr>
        <w:tab/>
        <w:t>Internat</w:t>
      </w:r>
      <w:r w:rsidR="00F87348" w:rsidRPr="00C10700">
        <w:rPr>
          <w:rFonts w:ascii="TheSans UHH" w:hAnsi="TheSans UHH"/>
          <w:b w:val="0"/>
          <w:noProof/>
          <w:sz w:val="22"/>
          <w:szCs w:val="22"/>
        </w:rPr>
        <w:t>ional Theory (CUP</w:t>
      </w:r>
      <w:r w:rsidRPr="00C10700">
        <w:rPr>
          <w:rFonts w:ascii="TheSans UHH" w:hAnsi="TheSans UHH"/>
          <w:b w:val="0"/>
          <w:noProof/>
          <w:sz w:val="22"/>
          <w:szCs w:val="22"/>
        </w:rPr>
        <w:t>)</w:t>
      </w:r>
    </w:p>
    <w:p w14:paraId="1C17F2D9" w14:textId="0BDC007F" w:rsidR="00A7323E" w:rsidRPr="00C10700" w:rsidRDefault="00CF195C"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2015</w:t>
      </w:r>
      <w:r w:rsidR="00A7323E" w:rsidRPr="00C10700">
        <w:rPr>
          <w:rFonts w:ascii="TheSans UHH" w:hAnsi="TheSans UHH"/>
          <w:b w:val="0"/>
          <w:noProof/>
          <w:sz w:val="22"/>
          <w:szCs w:val="22"/>
        </w:rPr>
        <w:tab/>
        <w:t>Editorial Board Member</w:t>
      </w:r>
    </w:p>
    <w:p w14:paraId="482769F7" w14:textId="3DECF0BC" w:rsidR="00876EEC" w:rsidRPr="00C10700" w:rsidRDefault="00876EEC"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Journal of International Economic Law (JIEL</w:t>
      </w:r>
      <w:r w:rsidR="00F87348" w:rsidRPr="00C10700">
        <w:rPr>
          <w:rFonts w:ascii="TheSans UHH" w:hAnsi="TheSans UHH"/>
          <w:b w:val="0"/>
          <w:noProof/>
          <w:sz w:val="22"/>
          <w:szCs w:val="22"/>
        </w:rPr>
        <w:t>, OUP</w:t>
      </w:r>
      <w:r w:rsidRPr="00C10700">
        <w:rPr>
          <w:rFonts w:ascii="TheSans UHH" w:hAnsi="TheSans UHH"/>
          <w:b w:val="0"/>
          <w:noProof/>
          <w:sz w:val="22"/>
          <w:szCs w:val="22"/>
        </w:rPr>
        <w:t>)</w:t>
      </w:r>
    </w:p>
    <w:p w14:paraId="2B1907BE" w14:textId="6844ECDE" w:rsidR="00876EEC" w:rsidRPr="00C10700" w:rsidRDefault="00876EEC"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2016</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Editorial Board Member</w:t>
      </w:r>
    </w:p>
    <w:p w14:paraId="373FF191" w14:textId="12387324" w:rsidR="00EE0139" w:rsidRPr="00C10700" w:rsidRDefault="00EE0139" w:rsidP="00D23A8F">
      <w:pPr>
        <w:spacing w:line="276" w:lineRule="auto"/>
        <w:rPr>
          <w:rFonts w:ascii="TheSans UHH" w:hAnsi="TheSans UHH"/>
          <w:b w:val="0"/>
          <w:noProof/>
          <w:sz w:val="22"/>
          <w:szCs w:val="22"/>
        </w:rPr>
      </w:pPr>
    </w:p>
    <w:p w14:paraId="1AA5F5BC" w14:textId="581A0720" w:rsidR="00EE0139" w:rsidRPr="00C10700" w:rsidRDefault="00EE0139"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Journal of International Dispute Settlement</w:t>
      </w:r>
    </w:p>
    <w:p w14:paraId="79903748" w14:textId="7FAFC7FB" w:rsidR="00EE0139" w:rsidRPr="00C10700" w:rsidRDefault="00EE0139"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2020</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941BB9">
        <w:rPr>
          <w:rFonts w:ascii="TheSans UHH" w:hAnsi="TheSans UHH"/>
          <w:b w:val="0"/>
          <w:noProof/>
          <w:sz w:val="22"/>
          <w:szCs w:val="22"/>
        </w:rPr>
        <w:t xml:space="preserve">General </w:t>
      </w:r>
      <w:r w:rsidRPr="00C10700">
        <w:rPr>
          <w:rFonts w:ascii="TheSans UHH" w:hAnsi="TheSans UHH"/>
          <w:b w:val="0"/>
          <w:noProof/>
          <w:sz w:val="22"/>
          <w:szCs w:val="22"/>
        </w:rPr>
        <w:t>Co-Editor</w:t>
      </w:r>
    </w:p>
    <w:p w14:paraId="5AD26952" w14:textId="77777777" w:rsidR="00EE0139" w:rsidRPr="00C10700" w:rsidRDefault="00EE0139" w:rsidP="00D23A8F">
      <w:pPr>
        <w:spacing w:line="276" w:lineRule="auto"/>
        <w:rPr>
          <w:rFonts w:ascii="TheSans UHH" w:hAnsi="TheSans UHH"/>
          <w:b w:val="0"/>
          <w:noProof/>
          <w:sz w:val="22"/>
          <w:szCs w:val="22"/>
        </w:rPr>
      </w:pPr>
    </w:p>
    <w:p w14:paraId="060692A5" w14:textId="3F35EDB8" w:rsidR="00D53811" w:rsidRPr="00C10700" w:rsidRDefault="00D53811"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2016</w:t>
      </w:r>
      <w:r w:rsidRPr="00C10700">
        <w:rPr>
          <w:rFonts w:ascii="TheSans UHH" w:hAnsi="TheSans UHH"/>
          <w:b w:val="0"/>
          <w:noProof/>
          <w:sz w:val="22"/>
          <w:szCs w:val="22"/>
        </w:rPr>
        <w:tab/>
        <w:t>Member of the Scientific Advisory Board of the Max Planck Encyclopedia of International Procedural Law (EiPro)</w:t>
      </w:r>
    </w:p>
    <w:p w14:paraId="42E83AC7" w14:textId="1683F156" w:rsidR="00593511" w:rsidRPr="00C10700" w:rsidRDefault="00593511" w:rsidP="00D23A8F">
      <w:pPr>
        <w:spacing w:line="276" w:lineRule="auto"/>
        <w:ind w:left="2829"/>
        <w:rPr>
          <w:rFonts w:ascii="TheSans UHH" w:hAnsi="TheSans UHH"/>
          <w:b w:val="0"/>
          <w:noProof/>
          <w:sz w:val="22"/>
          <w:szCs w:val="22"/>
        </w:rPr>
      </w:pPr>
      <w:r w:rsidRPr="00C10700">
        <w:rPr>
          <w:rFonts w:ascii="TheSans UHH" w:hAnsi="TheSans UHH"/>
          <w:b w:val="0"/>
          <w:noProof/>
          <w:sz w:val="22"/>
          <w:szCs w:val="22"/>
        </w:rPr>
        <w:t>ESIL Reflections (European Society of International Law)</w:t>
      </w:r>
    </w:p>
    <w:p w14:paraId="5DCC2F7E" w14:textId="59AF0EAE" w:rsidR="00A7323E" w:rsidRPr="00C10700" w:rsidRDefault="00CF195C" w:rsidP="00D23A8F">
      <w:pPr>
        <w:spacing w:line="276" w:lineRule="auto"/>
        <w:ind w:left="2829" w:hanging="2829"/>
        <w:rPr>
          <w:rFonts w:ascii="TheSans UHH" w:hAnsi="TheSans UHH"/>
          <w:b w:val="0"/>
          <w:noProof/>
          <w:sz w:val="22"/>
          <w:szCs w:val="22"/>
        </w:rPr>
      </w:pPr>
      <w:r w:rsidRPr="00C10700">
        <w:rPr>
          <w:rFonts w:ascii="TheSans UHH" w:hAnsi="TheSans UHH"/>
          <w:b w:val="0"/>
          <w:noProof/>
          <w:sz w:val="22"/>
          <w:szCs w:val="22"/>
        </w:rPr>
        <w:t>2012</w:t>
      </w:r>
      <w:r w:rsidR="001C38FE" w:rsidRPr="00C10700">
        <w:rPr>
          <w:rFonts w:ascii="TheSans UHH" w:hAnsi="TheSans UHH"/>
          <w:b w:val="0"/>
          <w:noProof/>
          <w:sz w:val="22"/>
          <w:szCs w:val="22"/>
        </w:rPr>
        <w:t>-2016</w:t>
      </w:r>
      <w:r w:rsidR="00A7323E" w:rsidRPr="00C10700">
        <w:rPr>
          <w:rFonts w:ascii="TheSans UHH" w:hAnsi="TheSans UHH"/>
          <w:b w:val="0"/>
          <w:noProof/>
          <w:sz w:val="22"/>
          <w:szCs w:val="22"/>
        </w:rPr>
        <w:tab/>
      </w:r>
      <w:r w:rsidR="00593511" w:rsidRPr="00C10700">
        <w:rPr>
          <w:rFonts w:ascii="TheSans UHH" w:hAnsi="TheSans UHH"/>
          <w:b w:val="0"/>
          <w:noProof/>
          <w:sz w:val="22"/>
          <w:szCs w:val="22"/>
        </w:rPr>
        <w:t>Member</w:t>
      </w:r>
      <w:r w:rsidR="00D53811" w:rsidRPr="00C10700">
        <w:rPr>
          <w:rFonts w:ascii="TheSans UHH" w:hAnsi="TheSans UHH"/>
          <w:b w:val="0"/>
          <w:noProof/>
          <w:sz w:val="22"/>
          <w:szCs w:val="22"/>
        </w:rPr>
        <w:t xml:space="preserve"> of the Editorial Board</w:t>
      </w:r>
    </w:p>
    <w:p w14:paraId="24C99CA9" w14:textId="0B83B8E5" w:rsidR="00A7323E" w:rsidRPr="00C10700" w:rsidRDefault="006E3D4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2014</w:t>
      </w:r>
      <w:r w:rsidR="00104E77" w:rsidRPr="00C10700">
        <w:rPr>
          <w:rFonts w:ascii="TheSans UHH" w:hAnsi="TheSans UHH"/>
          <w:b w:val="0"/>
          <w:noProof/>
          <w:sz w:val="22"/>
          <w:szCs w:val="22"/>
        </w:rPr>
        <w:t>-2016</w:t>
      </w:r>
      <w:r w:rsidR="00104E77" w:rsidRPr="00C10700">
        <w:rPr>
          <w:rFonts w:ascii="TheSans UHH" w:hAnsi="TheSans UHH"/>
          <w:b w:val="0"/>
          <w:noProof/>
          <w:sz w:val="22"/>
          <w:szCs w:val="22"/>
        </w:rPr>
        <w:tab/>
      </w:r>
      <w:r w:rsidR="009B4744" w:rsidRPr="00C10700">
        <w:rPr>
          <w:rFonts w:ascii="TheSans UHH" w:hAnsi="TheSans UHH"/>
          <w:b w:val="0"/>
          <w:noProof/>
          <w:sz w:val="22"/>
          <w:szCs w:val="22"/>
        </w:rPr>
        <w:tab/>
      </w:r>
      <w:r w:rsidR="00EB57BE" w:rsidRPr="00C10700">
        <w:rPr>
          <w:rFonts w:ascii="TheSans UHH" w:hAnsi="TheSans UHH"/>
          <w:b w:val="0"/>
          <w:noProof/>
          <w:sz w:val="22"/>
          <w:szCs w:val="22"/>
        </w:rPr>
        <w:tab/>
      </w:r>
      <w:r w:rsidR="00A7323E" w:rsidRPr="00C10700">
        <w:rPr>
          <w:rFonts w:ascii="TheSans UHH" w:hAnsi="TheSans UHH"/>
          <w:b w:val="0"/>
          <w:noProof/>
          <w:sz w:val="22"/>
          <w:szCs w:val="22"/>
        </w:rPr>
        <w:t xml:space="preserve">Editor in Chief </w:t>
      </w:r>
    </w:p>
    <w:p w14:paraId="658BC2E7" w14:textId="16B9A584" w:rsidR="00477C77" w:rsidRPr="00C10700" w:rsidRDefault="00477C77" w:rsidP="00D23A8F">
      <w:pPr>
        <w:spacing w:line="276" w:lineRule="auto"/>
        <w:ind w:left="2829" w:hanging="2829"/>
        <w:rPr>
          <w:rFonts w:ascii="TheSans UHH" w:hAnsi="TheSans UHH"/>
          <w:b w:val="0"/>
          <w:noProof/>
          <w:sz w:val="22"/>
          <w:szCs w:val="22"/>
        </w:rPr>
      </w:pPr>
      <w:r w:rsidRPr="00C10700">
        <w:rPr>
          <w:rFonts w:ascii="TheSans UHH" w:hAnsi="TheSans UHH"/>
          <w:b w:val="0"/>
          <w:noProof/>
          <w:sz w:val="22"/>
          <w:szCs w:val="22"/>
        </w:rPr>
        <w:tab/>
        <w:t>European Procurement &amp;</w:t>
      </w:r>
      <w:r w:rsidR="00EC2C1B" w:rsidRPr="00C10700">
        <w:rPr>
          <w:rFonts w:ascii="TheSans UHH" w:hAnsi="TheSans UHH"/>
          <w:b w:val="0"/>
          <w:noProof/>
          <w:sz w:val="22"/>
          <w:szCs w:val="22"/>
        </w:rPr>
        <w:t xml:space="preserve"> </w:t>
      </w:r>
      <w:r w:rsidRPr="00C10700">
        <w:rPr>
          <w:rFonts w:ascii="TheSans UHH" w:hAnsi="TheSans UHH"/>
          <w:b w:val="0"/>
          <w:noProof/>
          <w:sz w:val="22"/>
          <w:szCs w:val="22"/>
        </w:rPr>
        <w:t>Public Private Partnerships Law Journal (EPPPL)</w:t>
      </w:r>
    </w:p>
    <w:p w14:paraId="265B35F9" w14:textId="3BB432B3" w:rsidR="00A75A28" w:rsidRPr="00C10700" w:rsidRDefault="00CF195C"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2010</w:t>
      </w:r>
      <w:r w:rsidR="00477C77" w:rsidRPr="00C10700">
        <w:rPr>
          <w:rFonts w:ascii="TheSans UHH" w:hAnsi="TheSans UHH"/>
          <w:b w:val="0"/>
          <w:noProof/>
          <w:sz w:val="22"/>
          <w:szCs w:val="22"/>
        </w:rPr>
        <w:tab/>
      </w:r>
      <w:r w:rsidR="006E3D4C" w:rsidRPr="00C10700">
        <w:rPr>
          <w:rFonts w:ascii="TheSans UHH" w:hAnsi="TheSans UHH"/>
          <w:b w:val="0"/>
          <w:noProof/>
          <w:sz w:val="22"/>
          <w:szCs w:val="22"/>
        </w:rPr>
        <w:t>Editorial Board Member</w:t>
      </w:r>
    </w:p>
    <w:p w14:paraId="31D02591" w14:textId="14326262" w:rsidR="00477C77" w:rsidRPr="00C10700" w:rsidRDefault="00477C77" w:rsidP="00D23A8F">
      <w:pPr>
        <w:spacing w:line="276" w:lineRule="auto"/>
        <w:ind w:left="2121" w:firstLine="708"/>
        <w:rPr>
          <w:rFonts w:ascii="TheSans UHH" w:hAnsi="TheSans UHH"/>
          <w:b w:val="0"/>
          <w:smallCaps/>
          <w:noProof/>
          <w:sz w:val="22"/>
          <w:szCs w:val="22"/>
        </w:rPr>
      </w:pPr>
      <w:r w:rsidRPr="00C10700">
        <w:rPr>
          <w:rFonts w:ascii="TheSans UHH" w:hAnsi="TheSans UHH"/>
          <w:b w:val="0"/>
          <w:noProof/>
          <w:sz w:val="22"/>
          <w:szCs w:val="22"/>
        </w:rPr>
        <w:t>Economic Analysis of Law Review</w:t>
      </w:r>
    </w:p>
    <w:p w14:paraId="617B6B74" w14:textId="56D62A0A" w:rsidR="00C2730B" w:rsidRPr="00C10700" w:rsidRDefault="00CF195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Since 2011</w:t>
      </w:r>
      <w:r w:rsidR="00477C77" w:rsidRPr="00C10700">
        <w:rPr>
          <w:rFonts w:ascii="TheSans UHH" w:hAnsi="TheSans UHH"/>
          <w:smallCaps/>
          <w:noProof/>
          <w:sz w:val="22"/>
          <w:szCs w:val="22"/>
        </w:rPr>
        <w:tab/>
      </w:r>
      <w:r w:rsidR="00477C77" w:rsidRPr="00C10700">
        <w:rPr>
          <w:rFonts w:ascii="TheSans UHH" w:hAnsi="TheSans UHH"/>
          <w:smallCaps/>
          <w:noProof/>
          <w:sz w:val="22"/>
          <w:szCs w:val="22"/>
        </w:rPr>
        <w:tab/>
      </w:r>
      <w:r w:rsidR="00477C77" w:rsidRPr="00C10700">
        <w:rPr>
          <w:rFonts w:ascii="TheSans UHH" w:hAnsi="TheSans UHH"/>
          <w:smallCaps/>
          <w:noProof/>
          <w:sz w:val="22"/>
          <w:szCs w:val="22"/>
        </w:rPr>
        <w:tab/>
      </w:r>
      <w:r w:rsidR="006E3D4C" w:rsidRPr="00C10700">
        <w:rPr>
          <w:rFonts w:ascii="TheSans UHH" w:hAnsi="TheSans UHH"/>
          <w:b w:val="0"/>
          <w:noProof/>
          <w:sz w:val="22"/>
          <w:szCs w:val="22"/>
        </w:rPr>
        <w:t>Editorial Board Member</w:t>
      </w:r>
    </w:p>
    <w:p w14:paraId="0BEB907E" w14:textId="64188352" w:rsidR="00C2730B" w:rsidRPr="00C10700" w:rsidRDefault="00C2730B"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593511" w:rsidRPr="00C10700">
        <w:rPr>
          <w:rFonts w:ascii="TheSans UHH" w:hAnsi="TheSans UHH"/>
          <w:b w:val="0"/>
          <w:noProof/>
          <w:sz w:val="22"/>
          <w:szCs w:val="22"/>
        </w:rPr>
        <w:tab/>
      </w:r>
      <w:r w:rsidRPr="00C10700">
        <w:rPr>
          <w:rFonts w:ascii="TheSans UHH" w:hAnsi="TheSans UHH"/>
          <w:b w:val="0"/>
          <w:noProof/>
          <w:sz w:val="22"/>
          <w:szCs w:val="22"/>
        </w:rPr>
        <w:t>ESIL Book Series (Oxford University Press)</w:t>
      </w:r>
    </w:p>
    <w:p w14:paraId="55BB17F4" w14:textId="1190FAA4" w:rsidR="0052758C" w:rsidRPr="00C10700" w:rsidRDefault="00546BB0"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2016</w:t>
      </w:r>
      <w:r w:rsidR="0052758C" w:rsidRPr="00C10700">
        <w:rPr>
          <w:rFonts w:ascii="TheSans UHH" w:hAnsi="TheSans UHH"/>
          <w:b w:val="0"/>
          <w:noProof/>
          <w:sz w:val="22"/>
          <w:szCs w:val="22"/>
        </w:rPr>
        <w:t>-2020</w:t>
      </w:r>
      <w:r w:rsidR="0052758C" w:rsidRPr="00C10700">
        <w:rPr>
          <w:rFonts w:ascii="TheSans UHH" w:hAnsi="TheSans UHH"/>
          <w:b w:val="0"/>
          <w:noProof/>
          <w:sz w:val="22"/>
          <w:szCs w:val="22"/>
        </w:rPr>
        <w:tab/>
      </w:r>
      <w:r w:rsidR="00593511" w:rsidRPr="00C10700">
        <w:rPr>
          <w:rFonts w:ascii="TheSans UHH" w:hAnsi="TheSans UHH"/>
          <w:b w:val="0"/>
          <w:noProof/>
          <w:sz w:val="22"/>
          <w:szCs w:val="22"/>
        </w:rPr>
        <w:tab/>
      </w:r>
      <w:r w:rsidR="00593511" w:rsidRPr="00C10700">
        <w:rPr>
          <w:rFonts w:ascii="TheSans UHH" w:hAnsi="TheSans UHH"/>
          <w:b w:val="0"/>
          <w:noProof/>
          <w:sz w:val="22"/>
          <w:szCs w:val="22"/>
        </w:rPr>
        <w:tab/>
      </w:r>
      <w:r w:rsidR="006B278C" w:rsidRPr="00C10700">
        <w:rPr>
          <w:rFonts w:ascii="TheSans UHH" w:hAnsi="TheSans UHH"/>
          <w:b w:val="0"/>
          <w:noProof/>
          <w:sz w:val="22"/>
          <w:szCs w:val="22"/>
        </w:rPr>
        <w:t>General Series Editor</w:t>
      </w:r>
    </w:p>
    <w:p w14:paraId="711D0668" w14:textId="36D17703" w:rsidR="00593511" w:rsidRPr="00C10700" w:rsidRDefault="0052758C"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ESIL Book Series (Oxford University Press)</w:t>
      </w:r>
    </w:p>
    <w:p w14:paraId="1CCF78DF" w14:textId="43ED5006" w:rsidR="0052758C" w:rsidRPr="00C10700" w:rsidRDefault="00991C29" w:rsidP="00D23A8F">
      <w:pPr>
        <w:spacing w:after="240" w:line="276" w:lineRule="auto"/>
        <w:rPr>
          <w:rFonts w:ascii="TheSans UHH" w:hAnsi="TheSans UHH"/>
          <w:b w:val="0"/>
          <w:noProof/>
          <w:sz w:val="22"/>
          <w:szCs w:val="22"/>
        </w:rPr>
      </w:pPr>
      <w:r>
        <w:rPr>
          <w:rFonts w:ascii="TheSans UHH" w:hAnsi="TheSans UHH"/>
          <w:b w:val="0"/>
          <w:noProof/>
          <w:sz w:val="22"/>
          <w:szCs w:val="22"/>
        </w:rPr>
        <w:t>Since 2020</w:t>
      </w:r>
      <w:r w:rsidR="0052758C" w:rsidRPr="00C10700">
        <w:rPr>
          <w:rFonts w:ascii="TheSans UHH" w:hAnsi="TheSans UHH"/>
          <w:b w:val="0"/>
          <w:noProof/>
          <w:sz w:val="22"/>
          <w:szCs w:val="22"/>
        </w:rPr>
        <w:tab/>
      </w:r>
      <w:r w:rsidR="0052758C" w:rsidRPr="00C10700">
        <w:rPr>
          <w:rFonts w:ascii="TheSans UHH" w:hAnsi="TheSans UHH"/>
          <w:b w:val="0"/>
          <w:noProof/>
          <w:sz w:val="22"/>
          <w:szCs w:val="22"/>
        </w:rPr>
        <w:tab/>
      </w:r>
      <w:r w:rsidR="0052758C" w:rsidRPr="00C10700">
        <w:rPr>
          <w:rFonts w:ascii="TheSans UHH" w:hAnsi="TheSans UHH"/>
          <w:b w:val="0"/>
          <w:noProof/>
          <w:sz w:val="22"/>
          <w:szCs w:val="22"/>
        </w:rPr>
        <w:tab/>
        <w:t>Series Editor</w:t>
      </w:r>
    </w:p>
    <w:p w14:paraId="2F1A3F6F" w14:textId="6415FE1C" w:rsidR="00477C77" w:rsidRPr="00C10700" w:rsidRDefault="00477C77" w:rsidP="00D23A8F">
      <w:pPr>
        <w:spacing w:line="276" w:lineRule="auto"/>
        <w:rPr>
          <w:rFonts w:ascii="TheSans UHH" w:hAnsi="TheSans UHH"/>
          <w:b w:val="0"/>
          <w:noProof/>
          <w:sz w:val="22"/>
          <w:szCs w:val="22"/>
        </w:rPr>
      </w:pPr>
      <w:r w:rsidRPr="00C10700">
        <w:rPr>
          <w:rFonts w:ascii="TheSans UHH" w:hAnsi="TheSans UHH"/>
          <w:b w:val="0"/>
          <w:bCs/>
          <w:noProof/>
          <w:sz w:val="22"/>
          <w:szCs w:val="22"/>
        </w:rPr>
        <w:tab/>
      </w:r>
      <w:r w:rsidRPr="00C10700">
        <w:rPr>
          <w:rFonts w:ascii="TheSans UHH" w:hAnsi="TheSans UHH"/>
          <w:b w:val="0"/>
          <w:bCs/>
          <w:noProof/>
          <w:sz w:val="22"/>
          <w:szCs w:val="22"/>
        </w:rPr>
        <w:tab/>
      </w:r>
      <w:r w:rsidRPr="00C10700">
        <w:rPr>
          <w:rFonts w:ascii="TheSans UHH" w:hAnsi="TheSans UHH"/>
          <w:b w:val="0"/>
          <w:bCs/>
          <w:noProof/>
          <w:sz w:val="22"/>
          <w:szCs w:val="22"/>
        </w:rPr>
        <w:tab/>
      </w:r>
      <w:r w:rsidR="00CF195C" w:rsidRPr="00C10700">
        <w:rPr>
          <w:rFonts w:ascii="TheSans UHH" w:hAnsi="TheSans UHH"/>
          <w:b w:val="0"/>
          <w:bCs/>
          <w:noProof/>
          <w:sz w:val="22"/>
          <w:szCs w:val="22"/>
        </w:rPr>
        <w:tab/>
      </w:r>
      <w:r w:rsidR="006030A0" w:rsidRPr="00C10700">
        <w:rPr>
          <w:rFonts w:ascii="TheSans UHH" w:hAnsi="TheSans UHH"/>
          <w:b w:val="0"/>
          <w:noProof/>
          <w:sz w:val="22"/>
          <w:szCs w:val="22"/>
        </w:rPr>
        <w:t>Book S</w:t>
      </w:r>
      <w:r w:rsidRPr="00C10700">
        <w:rPr>
          <w:rFonts w:ascii="TheSans UHH" w:hAnsi="TheSans UHH"/>
          <w:b w:val="0"/>
          <w:noProof/>
          <w:sz w:val="22"/>
          <w:szCs w:val="22"/>
        </w:rPr>
        <w:t>e</w:t>
      </w:r>
      <w:r w:rsidR="006030A0" w:rsidRPr="00C10700">
        <w:rPr>
          <w:rFonts w:ascii="TheSans UHH" w:hAnsi="TheSans UHH"/>
          <w:b w:val="0"/>
          <w:noProof/>
          <w:sz w:val="22"/>
          <w:szCs w:val="22"/>
        </w:rPr>
        <w:t>ries “</w:t>
      </w:r>
      <w:r w:rsidRPr="00C10700">
        <w:rPr>
          <w:rFonts w:ascii="TheSans UHH" w:hAnsi="TheSans UHH"/>
          <w:b w:val="0"/>
          <w:noProof/>
          <w:sz w:val="22"/>
          <w:szCs w:val="22"/>
        </w:rPr>
        <w:t>International Law and Economics</w:t>
      </w:r>
      <w:r w:rsidR="006030A0" w:rsidRPr="00C10700">
        <w:rPr>
          <w:rFonts w:ascii="TheSans UHH" w:hAnsi="TheSans UHH"/>
          <w:b w:val="0"/>
          <w:noProof/>
          <w:sz w:val="22"/>
          <w:szCs w:val="22"/>
        </w:rPr>
        <w:t xml:space="preserve">” </w:t>
      </w:r>
      <w:r w:rsidRPr="00C10700">
        <w:rPr>
          <w:rFonts w:ascii="TheSans UHH" w:hAnsi="TheSans UHH"/>
          <w:b w:val="0"/>
          <w:noProof/>
          <w:sz w:val="22"/>
          <w:szCs w:val="22"/>
        </w:rPr>
        <w:t>(Springer)</w:t>
      </w:r>
    </w:p>
    <w:p w14:paraId="3033383F" w14:textId="4C670E3E" w:rsidR="006030A0" w:rsidRPr="00C10700" w:rsidRDefault="00C2730B" w:rsidP="00D23A8F">
      <w:pPr>
        <w:spacing w:after="240" w:line="276" w:lineRule="auto"/>
        <w:rPr>
          <w:rFonts w:ascii="TheSans UHH" w:hAnsi="TheSans UHH"/>
          <w:b w:val="0"/>
          <w:noProof/>
          <w:sz w:val="22"/>
          <w:szCs w:val="22"/>
        </w:rPr>
      </w:pPr>
      <w:r w:rsidRPr="00C10700">
        <w:rPr>
          <w:rFonts w:ascii="TheSans UHH" w:hAnsi="TheSans UHH"/>
          <w:b w:val="0"/>
          <w:bCs/>
          <w:noProof/>
          <w:sz w:val="22"/>
          <w:szCs w:val="22"/>
        </w:rPr>
        <w:t>Since 2014</w:t>
      </w:r>
      <w:r w:rsidR="009B4744" w:rsidRPr="00C10700">
        <w:rPr>
          <w:rFonts w:ascii="TheSans UHH" w:hAnsi="TheSans UHH"/>
          <w:b w:val="0"/>
          <w:bCs/>
          <w:noProof/>
          <w:sz w:val="22"/>
          <w:szCs w:val="22"/>
        </w:rPr>
        <w:tab/>
      </w:r>
      <w:r w:rsidR="009B4744" w:rsidRPr="00C10700">
        <w:rPr>
          <w:rFonts w:ascii="TheSans UHH" w:hAnsi="TheSans UHH"/>
          <w:b w:val="0"/>
          <w:bCs/>
          <w:noProof/>
          <w:sz w:val="22"/>
          <w:szCs w:val="22"/>
        </w:rPr>
        <w:tab/>
      </w:r>
      <w:r w:rsidR="009B4744" w:rsidRPr="00C10700">
        <w:rPr>
          <w:rFonts w:ascii="TheSans UHH" w:hAnsi="TheSans UHH"/>
          <w:b w:val="0"/>
          <w:bCs/>
          <w:noProof/>
          <w:sz w:val="22"/>
          <w:szCs w:val="22"/>
        </w:rPr>
        <w:tab/>
      </w:r>
      <w:r w:rsidR="006E3D4C" w:rsidRPr="00C10700">
        <w:rPr>
          <w:rFonts w:ascii="TheSans UHH" w:hAnsi="TheSans UHH"/>
          <w:b w:val="0"/>
          <w:noProof/>
          <w:sz w:val="22"/>
          <w:szCs w:val="22"/>
        </w:rPr>
        <w:t>Editorial Board Member</w:t>
      </w:r>
    </w:p>
    <w:p w14:paraId="38018368" w14:textId="69750910" w:rsidR="006030A0" w:rsidRPr="00C10700" w:rsidRDefault="006030A0"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CF195C" w:rsidRPr="00C10700">
        <w:rPr>
          <w:rFonts w:ascii="TheSans UHH" w:hAnsi="TheSans UHH"/>
          <w:b w:val="0"/>
          <w:noProof/>
          <w:sz w:val="22"/>
          <w:szCs w:val="22"/>
        </w:rPr>
        <w:tab/>
      </w:r>
      <w:r w:rsidRPr="00C10700">
        <w:rPr>
          <w:rFonts w:ascii="TheSans UHH" w:hAnsi="TheSans UHH"/>
          <w:b w:val="0"/>
          <w:noProof/>
          <w:sz w:val="22"/>
          <w:szCs w:val="22"/>
        </w:rPr>
        <w:t>Book series “Völkerrecht” (Dike Verlag, Switzerland)</w:t>
      </w:r>
    </w:p>
    <w:p w14:paraId="4EE7191D" w14:textId="19455275" w:rsidR="00C83CC0" w:rsidRPr="00C10700" w:rsidRDefault="00CF195C" w:rsidP="00D23A8F">
      <w:pPr>
        <w:spacing w:line="276" w:lineRule="auto"/>
        <w:rPr>
          <w:rFonts w:ascii="TheSans UHH" w:hAnsi="TheSans UHH"/>
          <w:b w:val="0"/>
          <w:noProof/>
          <w:sz w:val="22"/>
          <w:szCs w:val="22"/>
        </w:rPr>
      </w:pPr>
      <w:r w:rsidRPr="00C10700">
        <w:rPr>
          <w:rFonts w:ascii="TheSans UHH" w:hAnsi="TheSans UHH"/>
          <w:b w:val="0"/>
          <w:noProof/>
          <w:sz w:val="22"/>
          <w:szCs w:val="22"/>
        </w:rPr>
        <w:t>2010</w:t>
      </w:r>
      <w:r w:rsidR="00997E77" w:rsidRPr="00C10700">
        <w:rPr>
          <w:rFonts w:ascii="TheSans UHH" w:hAnsi="TheSans UHH"/>
          <w:b w:val="0"/>
          <w:noProof/>
          <w:sz w:val="22"/>
          <w:szCs w:val="22"/>
        </w:rPr>
        <w:t>-2018</w:t>
      </w:r>
      <w:r w:rsidR="009B4744" w:rsidRPr="00C10700">
        <w:rPr>
          <w:rFonts w:ascii="TheSans UHH" w:hAnsi="TheSans UHH"/>
          <w:b w:val="0"/>
          <w:noProof/>
          <w:sz w:val="22"/>
          <w:szCs w:val="22"/>
        </w:rPr>
        <w:tab/>
      </w:r>
      <w:r w:rsidR="009B4744" w:rsidRPr="00C10700">
        <w:rPr>
          <w:rFonts w:ascii="TheSans UHH" w:hAnsi="TheSans UHH"/>
          <w:b w:val="0"/>
          <w:noProof/>
          <w:sz w:val="22"/>
          <w:szCs w:val="22"/>
        </w:rPr>
        <w:tab/>
      </w:r>
      <w:r w:rsidR="009B4744" w:rsidRPr="00C10700">
        <w:rPr>
          <w:rFonts w:ascii="TheSans UHH" w:hAnsi="TheSans UHH"/>
          <w:b w:val="0"/>
          <w:noProof/>
          <w:sz w:val="22"/>
          <w:szCs w:val="22"/>
        </w:rPr>
        <w:tab/>
      </w:r>
      <w:r w:rsidR="006E3D4C" w:rsidRPr="00C10700">
        <w:rPr>
          <w:rFonts w:ascii="TheSans UHH" w:hAnsi="TheSans UHH"/>
          <w:b w:val="0"/>
          <w:noProof/>
          <w:sz w:val="22"/>
          <w:szCs w:val="22"/>
        </w:rPr>
        <w:t>Editorial Board Member</w:t>
      </w:r>
    </w:p>
    <w:p w14:paraId="1379223B" w14:textId="77777777" w:rsidR="00EB48F8" w:rsidRPr="00C10700" w:rsidRDefault="00EB48F8" w:rsidP="00D23A8F">
      <w:pPr>
        <w:spacing w:line="276" w:lineRule="auto"/>
        <w:rPr>
          <w:rFonts w:ascii="TheSans UHH" w:hAnsi="TheSans UHH"/>
          <w:b w:val="0"/>
          <w:noProof/>
          <w:sz w:val="22"/>
          <w:szCs w:val="22"/>
        </w:rPr>
      </w:pPr>
    </w:p>
    <w:p w14:paraId="00432877" w14:textId="5B2C55DE" w:rsidR="008344ED" w:rsidRPr="00C10700" w:rsidRDefault="00AC725D" w:rsidP="00D23A8F">
      <w:pPr>
        <w:spacing w:after="300" w:line="276" w:lineRule="auto"/>
        <w:ind w:left="2126" w:firstLine="709"/>
        <w:rPr>
          <w:rFonts w:ascii="TheSans UHH" w:hAnsi="TheSans UHH"/>
          <w:bCs/>
          <w:smallCaps/>
          <w:noProof/>
          <w:sz w:val="22"/>
          <w:szCs w:val="22"/>
        </w:rPr>
      </w:pPr>
      <w:r w:rsidRPr="00C10700">
        <w:rPr>
          <w:rFonts w:ascii="TheSans UHH" w:hAnsi="TheSans UHH"/>
          <w:bCs/>
          <w:smallCaps/>
          <w:noProof/>
          <w:sz w:val="22"/>
          <w:szCs w:val="22"/>
        </w:rPr>
        <w:t>Other</w:t>
      </w:r>
      <w:r w:rsidR="008344ED" w:rsidRPr="00C10700">
        <w:rPr>
          <w:rFonts w:ascii="TheSans UHH" w:hAnsi="TheSans UHH"/>
          <w:bCs/>
          <w:smallCaps/>
          <w:noProof/>
          <w:sz w:val="22"/>
          <w:szCs w:val="22"/>
        </w:rPr>
        <w:t xml:space="preserve"> Member</w:t>
      </w:r>
      <w:r w:rsidRPr="00C10700">
        <w:rPr>
          <w:rFonts w:ascii="TheSans UHH" w:hAnsi="TheSans UHH"/>
          <w:bCs/>
          <w:smallCaps/>
          <w:noProof/>
          <w:sz w:val="22"/>
          <w:szCs w:val="22"/>
        </w:rPr>
        <w:t>ships</w:t>
      </w:r>
    </w:p>
    <w:p w14:paraId="628BEA25" w14:textId="0E784DF7" w:rsidR="00AC725D" w:rsidRPr="00C10700" w:rsidRDefault="00EB57BE"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7111A" w:rsidRPr="00C10700">
        <w:rPr>
          <w:rFonts w:ascii="TheSans UHH" w:hAnsi="TheSans UHH"/>
          <w:b w:val="0"/>
          <w:noProof/>
          <w:sz w:val="22"/>
          <w:szCs w:val="22"/>
        </w:rPr>
        <w:tab/>
      </w:r>
      <w:r w:rsidR="00AC725D" w:rsidRPr="00C10700">
        <w:rPr>
          <w:rFonts w:ascii="TheSans UHH" w:hAnsi="TheSans UHH"/>
          <w:b w:val="0"/>
          <w:noProof/>
          <w:sz w:val="22"/>
          <w:szCs w:val="22"/>
        </w:rPr>
        <w:t>Heidelberg Society of International Law</w:t>
      </w:r>
    </w:p>
    <w:p w14:paraId="1656AA13" w14:textId="3853B53B" w:rsidR="00421FC6" w:rsidRPr="00C10700" w:rsidRDefault="0067111A"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Since 2003</w:t>
      </w:r>
      <w:r w:rsidR="00AC725D" w:rsidRPr="00C10700">
        <w:rPr>
          <w:rFonts w:ascii="TheSans UHH" w:hAnsi="TheSans UHH"/>
          <w:b w:val="0"/>
          <w:noProof/>
          <w:sz w:val="22"/>
          <w:szCs w:val="22"/>
        </w:rPr>
        <w:tab/>
      </w:r>
      <w:r w:rsidR="00AC725D" w:rsidRPr="00C10700">
        <w:rPr>
          <w:rFonts w:ascii="TheSans UHH" w:hAnsi="TheSans UHH"/>
          <w:b w:val="0"/>
          <w:noProof/>
          <w:sz w:val="22"/>
          <w:szCs w:val="22"/>
        </w:rPr>
        <w:tab/>
      </w:r>
      <w:r w:rsidR="00AC725D" w:rsidRPr="00C10700">
        <w:rPr>
          <w:rFonts w:ascii="TheSans UHH" w:hAnsi="TheSans UHH"/>
          <w:b w:val="0"/>
          <w:noProof/>
          <w:sz w:val="22"/>
          <w:szCs w:val="22"/>
        </w:rPr>
        <w:tab/>
        <w:t>Member</w:t>
      </w:r>
    </w:p>
    <w:p w14:paraId="15C764A2" w14:textId="633E8D8F" w:rsidR="00421FC6" w:rsidRPr="00C10700" w:rsidRDefault="00421FC6"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International Association of Legal and Social Philosophy (ivr)</w:t>
      </w:r>
    </w:p>
    <w:p w14:paraId="5DB3E199" w14:textId="1F1749B4" w:rsidR="00421FC6" w:rsidRPr="00C10700" w:rsidRDefault="006E3D4C"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2001</w:t>
      </w:r>
      <w:r w:rsidR="00D0413B" w:rsidRPr="00C10700">
        <w:rPr>
          <w:rFonts w:ascii="TheSans UHH" w:hAnsi="TheSans UHH"/>
          <w:b w:val="0"/>
          <w:noProof/>
          <w:sz w:val="22"/>
          <w:szCs w:val="22"/>
        </w:rPr>
        <w:tab/>
      </w:r>
      <w:r w:rsidR="00D0413B" w:rsidRPr="00C10700">
        <w:rPr>
          <w:rFonts w:ascii="TheSans UHH" w:hAnsi="TheSans UHH"/>
          <w:b w:val="0"/>
          <w:noProof/>
          <w:sz w:val="22"/>
          <w:szCs w:val="22"/>
        </w:rPr>
        <w:tab/>
      </w:r>
      <w:r w:rsidR="00D0413B" w:rsidRPr="00C10700">
        <w:rPr>
          <w:rFonts w:ascii="TheSans UHH" w:hAnsi="TheSans UHH"/>
          <w:b w:val="0"/>
          <w:noProof/>
          <w:sz w:val="22"/>
          <w:szCs w:val="22"/>
        </w:rPr>
        <w:tab/>
        <w:t>German Sect</w:t>
      </w:r>
      <w:r w:rsidR="00415D94" w:rsidRPr="00C10700">
        <w:rPr>
          <w:rFonts w:ascii="TheSans UHH" w:hAnsi="TheSans UHH"/>
          <w:b w:val="0"/>
          <w:noProof/>
          <w:sz w:val="22"/>
          <w:szCs w:val="22"/>
        </w:rPr>
        <w:t>ion</w:t>
      </w:r>
    </w:p>
    <w:p w14:paraId="3E957A59" w14:textId="7E5C6143" w:rsidR="00AC725D" w:rsidRPr="00C10700" w:rsidRDefault="006E3D4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Since 2007</w:t>
      </w:r>
      <w:r w:rsidR="00415D94" w:rsidRPr="00C10700">
        <w:rPr>
          <w:rFonts w:ascii="TheSans UHH" w:hAnsi="TheSans UHH"/>
          <w:b w:val="0"/>
          <w:noProof/>
          <w:sz w:val="22"/>
          <w:szCs w:val="22"/>
        </w:rPr>
        <w:tab/>
      </w:r>
      <w:r w:rsidR="00415D94" w:rsidRPr="00C10700">
        <w:rPr>
          <w:rFonts w:ascii="TheSans UHH" w:hAnsi="TheSans UHH"/>
          <w:b w:val="0"/>
          <w:noProof/>
          <w:sz w:val="22"/>
          <w:szCs w:val="22"/>
        </w:rPr>
        <w:tab/>
      </w:r>
      <w:r w:rsidR="00415D94" w:rsidRPr="00C10700">
        <w:rPr>
          <w:rFonts w:ascii="TheSans UHH" w:hAnsi="TheSans UHH"/>
          <w:b w:val="0"/>
          <w:noProof/>
          <w:sz w:val="22"/>
          <w:szCs w:val="22"/>
        </w:rPr>
        <w:tab/>
        <w:t>Swiss Section</w:t>
      </w:r>
    </w:p>
    <w:p w14:paraId="030B6EE3" w14:textId="27769D63" w:rsidR="00546BB0" w:rsidRPr="00C10700" w:rsidRDefault="009B14B6"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Since 200</w:t>
      </w:r>
      <w:r w:rsidR="00546BB0" w:rsidRPr="00C10700">
        <w:rPr>
          <w:rFonts w:ascii="TheSans UHH" w:hAnsi="TheSans UHH"/>
          <w:b w:val="0"/>
          <w:noProof/>
          <w:sz w:val="22"/>
          <w:szCs w:val="22"/>
        </w:rPr>
        <w:t>8</w:t>
      </w:r>
      <w:r w:rsidR="00546BB0" w:rsidRPr="00C10700">
        <w:rPr>
          <w:rFonts w:ascii="TheSans UHH" w:hAnsi="TheSans UHH"/>
          <w:b w:val="0"/>
          <w:noProof/>
          <w:sz w:val="22"/>
          <w:szCs w:val="22"/>
        </w:rPr>
        <w:tab/>
      </w:r>
      <w:r w:rsidR="00546BB0" w:rsidRPr="00C10700">
        <w:rPr>
          <w:rFonts w:ascii="TheSans UHH" w:hAnsi="TheSans UHH"/>
          <w:b w:val="0"/>
          <w:noProof/>
          <w:sz w:val="22"/>
          <w:szCs w:val="22"/>
        </w:rPr>
        <w:tab/>
      </w:r>
      <w:r w:rsidR="00546BB0" w:rsidRPr="00C10700">
        <w:rPr>
          <w:rFonts w:ascii="TheSans UHH" w:hAnsi="TheSans UHH"/>
          <w:b w:val="0"/>
          <w:noProof/>
          <w:sz w:val="22"/>
          <w:szCs w:val="22"/>
        </w:rPr>
        <w:tab/>
        <w:t>International Law Association (Swiss Section)</w:t>
      </w:r>
    </w:p>
    <w:p w14:paraId="0786045A" w14:textId="5FF81260" w:rsidR="008344ED" w:rsidRPr="00C10700" w:rsidRDefault="00EB57BE" w:rsidP="00D23A8F">
      <w:pPr>
        <w:spacing w:line="276" w:lineRule="auto"/>
        <w:rPr>
          <w:rFonts w:ascii="TheSans UHH" w:hAnsi="TheSans UHH"/>
          <w:b w:val="0"/>
          <w:noProof/>
          <w:sz w:val="22"/>
          <w:szCs w:val="22"/>
          <w:lang w:val="de-CH"/>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7111A" w:rsidRPr="00C10700">
        <w:rPr>
          <w:rFonts w:ascii="TheSans UHH" w:hAnsi="TheSans UHH"/>
          <w:b w:val="0"/>
          <w:noProof/>
          <w:sz w:val="22"/>
          <w:szCs w:val="22"/>
        </w:rPr>
        <w:tab/>
      </w:r>
      <w:r w:rsidR="008344ED" w:rsidRPr="00C10700">
        <w:rPr>
          <w:rFonts w:ascii="TheSans UHH" w:hAnsi="TheSans UHH"/>
          <w:b w:val="0"/>
          <w:noProof/>
          <w:sz w:val="22"/>
          <w:szCs w:val="22"/>
          <w:lang w:val="de-CH"/>
        </w:rPr>
        <w:t>Schweizerische Gesellschaft für Völkerrecht</w:t>
      </w:r>
    </w:p>
    <w:p w14:paraId="2E422E74" w14:textId="68E4E366" w:rsidR="00415D94" w:rsidRPr="00C10700" w:rsidRDefault="0067111A"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Since 2007</w:t>
      </w:r>
      <w:r w:rsidR="008344ED" w:rsidRPr="00C10700">
        <w:rPr>
          <w:rFonts w:ascii="TheSans UHH" w:hAnsi="TheSans UHH"/>
          <w:b w:val="0"/>
          <w:noProof/>
          <w:sz w:val="22"/>
          <w:szCs w:val="22"/>
          <w:lang w:val="de-CH"/>
        </w:rPr>
        <w:tab/>
      </w:r>
      <w:r w:rsidR="008344ED" w:rsidRPr="00C10700">
        <w:rPr>
          <w:rFonts w:ascii="TheSans UHH" w:hAnsi="TheSans UHH"/>
          <w:b w:val="0"/>
          <w:noProof/>
          <w:sz w:val="22"/>
          <w:szCs w:val="22"/>
          <w:lang w:val="de-CH"/>
        </w:rPr>
        <w:tab/>
      </w:r>
      <w:r w:rsidR="008344ED" w:rsidRPr="00C10700">
        <w:rPr>
          <w:rFonts w:ascii="TheSans UHH" w:hAnsi="TheSans UHH"/>
          <w:b w:val="0"/>
          <w:noProof/>
          <w:sz w:val="22"/>
          <w:szCs w:val="22"/>
          <w:lang w:val="de-CH"/>
        </w:rPr>
        <w:tab/>
        <w:t>Member</w:t>
      </w:r>
    </w:p>
    <w:p w14:paraId="1954085E" w14:textId="1B72D78E" w:rsidR="009B14B6" w:rsidRPr="00C10700" w:rsidRDefault="009B14B6" w:rsidP="00D23A8F">
      <w:pPr>
        <w:spacing w:line="276" w:lineRule="auto"/>
        <w:ind w:left="2121" w:firstLine="708"/>
        <w:rPr>
          <w:rFonts w:ascii="TheSans UHH" w:hAnsi="TheSans UHH"/>
          <w:b w:val="0"/>
          <w:noProof/>
          <w:sz w:val="22"/>
          <w:szCs w:val="22"/>
        </w:rPr>
      </w:pPr>
      <w:r w:rsidRPr="00C10700">
        <w:rPr>
          <w:rFonts w:ascii="TheSans UHH" w:hAnsi="TheSans UHH"/>
          <w:b w:val="0"/>
          <w:noProof/>
          <w:sz w:val="22"/>
          <w:szCs w:val="22"/>
        </w:rPr>
        <w:t xml:space="preserve">European Society of International Law </w:t>
      </w:r>
    </w:p>
    <w:p w14:paraId="47D1B9A4" w14:textId="3FFC9C15" w:rsidR="009B14B6" w:rsidRPr="00C10700" w:rsidRDefault="009B14B6"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2010</w:t>
      </w:r>
      <w:r w:rsidRPr="00C10700">
        <w:rPr>
          <w:rFonts w:ascii="TheSans UHH" w:hAnsi="TheSans UHH"/>
          <w:b w:val="0"/>
          <w:noProof/>
          <w:sz w:val="22"/>
          <w:szCs w:val="22"/>
        </w:rPr>
        <w:tab/>
        <w:t>Member</w:t>
      </w:r>
    </w:p>
    <w:p w14:paraId="32AAA2B5" w14:textId="3DA5B3F5" w:rsidR="00EE0139" w:rsidRPr="00C10700" w:rsidRDefault="00EE0139"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Society of International Public Law (ICON-S)</w:t>
      </w:r>
    </w:p>
    <w:p w14:paraId="0C5ECD5B" w14:textId="242D95F9" w:rsidR="00EE0139" w:rsidRPr="00C10700" w:rsidRDefault="00EE0139"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2014</w:t>
      </w:r>
      <w:r w:rsidRPr="00C10700">
        <w:rPr>
          <w:rFonts w:ascii="TheSans UHH" w:hAnsi="TheSans UHH"/>
          <w:b w:val="0"/>
          <w:noProof/>
          <w:sz w:val="22"/>
          <w:szCs w:val="22"/>
        </w:rPr>
        <w:tab/>
        <w:t>Member</w:t>
      </w:r>
    </w:p>
    <w:p w14:paraId="37ABB067" w14:textId="77777777" w:rsidR="009B14B6" w:rsidRPr="00C10700" w:rsidRDefault="009B14B6" w:rsidP="00D23A8F">
      <w:pPr>
        <w:tabs>
          <w:tab w:val="left" w:pos="2835"/>
        </w:tabs>
        <w:spacing w:line="276" w:lineRule="auto"/>
        <w:rPr>
          <w:rFonts w:ascii="TheSans UHH" w:hAnsi="TheSans UHH"/>
          <w:b w:val="0"/>
          <w:noProof/>
          <w:sz w:val="22"/>
          <w:szCs w:val="22"/>
        </w:rPr>
      </w:pPr>
      <w:r w:rsidRPr="00C10700">
        <w:rPr>
          <w:rFonts w:ascii="TheSans UHH" w:hAnsi="TheSans UHH"/>
          <w:b w:val="0"/>
          <w:noProof/>
          <w:sz w:val="22"/>
          <w:szCs w:val="22"/>
        </w:rPr>
        <w:tab/>
      </w:r>
      <w:r w:rsidR="00546BB0" w:rsidRPr="00C10700">
        <w:rPr>
          <w:rFonts w:ascii="TheSans UHH" w:hAnsi="TheSans UHH"/>
          <w:b w:val="0"/>
          <w:noProof/>
          <w:sz w:val="22"/>
          <w:szCs w:val="22"/>
        </w:rPr>
        <w:t xml:space="preserve">American Society of International Law </w:t>
      </w:r>
    </w:p>
    <w:p w14:paraId="74A9A411" w14:textId="6D3A2F92" w:rsidR="00546BB0" w:rsidRPr="00C10700" w:rsidRDefault="00546BB0" w:rsidP="00D23A8F">
      <w:pPr>
        <w:tabs>
          <w:tab w:val="left" w:pos="2835"/>
        </w:tabs>
        <w:spacing w:line="276" w:lineRule="auto"/>
        <w:rPr>
          <w:rFonts w:ascii="TheSans UHH" w:hAnsi="TheSans UHH"/>
          <w:b w:val="0"/>
          <w:noProof/>
          <w:sz w:val="22"/>
          <w:szCs w:val="22"/>
        </w:rPr>
      </w:pPr>
      <w:r w:rsidRPr="00C10700">
        <w:rPr>
          <w:rFonts w:ascii="TheSans UHH" w:hAnsi="TheSans UHH"/>
          <w:b w:val="0"/>
          <w:noProof/>
          <w:sz w:val="22"/>
          <w:szCs w:val="22"/>
        </w:rPr>
        <w:t>Since 2016</w:t>
      </w:r>
      <w:r w:rsidRPr="00C10700">
        <w:rPr>
          <w:rFonts w:ascii="TheSans UHH" w:hAnsi="TheSans UHH"/>
          <w:b w:val="0"/>
          <w:noProof/>
          <w:sz w:val="22"/>
          <w:szCs w:val="22"/>
        </w:rPr>
        <w:tab/>
        <w:t>Member</w:t>
      </w:r>
    </w:p>
    <w:p w14:paraId="3809F28D" w14:textId="77777777" w:rsidR="009B14B6" w:rsidRPr="00C10700" w:rsidRDefault="009B14B6" w:rsidP="00D23A8F">
      <w:pPr>
        <w:tabs>
          <w:tab w:val="left" w:pos="2835"/>
        </w:tabs>
        <w:spacing w:line="276" w:lineRule="auto"/>
        <w:rPr>
          <w:rFonts w:ascii="TheSans UHH" w:hAnsi="TheSans UHH"/>
          <w:b w:val="0"/>
          <w:noProof/>
          <w:sz w:val="22"/>
          <w:szCs w:val="22"/>
        </w:rPr>
      </w:pPr>
    </w:p>
    <w:p w14:paraId="48C486C1" w14:textId="53A8ACD6" w:rsidR="00AC725D" w:rsidRPr="00C10700" w:rsidRDefault="00EB57BE"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7111A" w:rsidRPr="00C10700">
        <w:rPr>
          <w:rFonts w:ascii="TheSans UHH" w:hAnsi="TheSans UHH"/>
          <w:b w:val="0"/>
          <w:noProof/>
          <w:sz w:val="22"/>
          <w:szCs w:val="22"/>
        </w:rPr>
        <w:tab/>
      </w:r>
      <w:r w:rsidR="00AC725D" w:rsidRPr="00C10700">
        <w:rPr>
          <w:rFonts w:ascii="TheSans UHH" w:hAnsi="TheSans UHH"/>
          <w:b w:val="0"/>
          <w:noProof/>
          <w:sz w:val="22"/>
          <w:szCs w:val="22"/>
        </w:rPr>
        <w:t>Society of International Economic Law (SIEL)</w:t>
      </w:r>
    </w:p>
    <w:p w14:paraId="3C0FE4AD" w14:textId="6898CD96" w:rsidR="00AC725D" w:rsidRPr="00C10700" w:rsidRDefault="0067111A"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2008</w:t>
      </w:r>
      <w:r w:rsidR="00AC725D" w:rsidRPr="00C10700">
        <w:rPr>
          <w:rFonts w:ascii="TheSans UHH" w:hAnsi="TheSans UHH"/>
          <w:b w:val="0"/>
          <w:noProof/>
          <w:sz w:val="22"/>
          <w:szCs w:val="22"/>
        </w:rPr>
        <w:tab/>
      </w:r>
      <w:r w:rsidR="006E3D4C" w:rsidRPr="00C10700">
        <w:rPr>
          <w:rFonts w:ascii="TheSans UHH" w:hAnsi="TheSans UHH"/>
          <w:b w:val="0"/>
          <w:noProof/>
          <w:sz w:val="22"/>
          <w:szCs w:val="22"/>
        </w:rPr>
        <w:t>Member</w:t>
      </w:r>
    </w:p>
    <w:p w14:paraId="1D0A42CA" w14:textId="3C8F32D0" w:rsidR="008344ED" w:rsidRPr="00C10700" w:rsidRDefault="00EB57BE"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7111A" w:rsidRPr="00C10700">
        <w:rPr>
          <w:rFonts w:ascii="TheSans UHH" w:hAnsi="TheSans UHH"/>
          <w:b w:val="0"/>
          <w:noProof/>
          <w:sz w:val="22"/>
          <w:szCs w:val="22"/>
        </w:rPr>
        <w:tab/>
      </w:r>
      <w:r w:rsidR="008344ED" w:rsidRPr="00C10700">
        <w:rPr>
          <w:rFonts w:ascii="TheSans UHH" w:hAnsi="TheSans UHH"/>
          <w:b w:val="0"/>
          <w:noProof/>
          <w:sz w:val="22"/>
          <w:szCs w:val="22"/>
        </w:rPr>
        <w:t>Swiss Association of Constitutional Lawyers</w:t>
      </w:r>
    </w:p>
    <w:p w14:paraId="00E2EF7D" w14:textId="128F3984" w:rsidR="008344ED" w:rsidRPr="00C10700" w:rsidRDefault="0067111A"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Since 2007</w:t>
      </w:r>
      <w:r w:rsidR="008344ED" w:rsidRPr="00C10700">
        <w:rPr>
          <w:rFonts w:ascii="TheSans UHH" w:hAnsi="TheSans UHH"/>
          <w:b w:val="0"/>
          <w:noProof/>
          <w:sz w:val="22"/>
          <w:szCs w:val="22"/>
        </w:rPr>
        <w:tab/>
      </w:r>
      <w:r w:rsidR="008344ED" w:rsidRPr="00C10700">
        <w:rPr>
          <w:rFonts w:ascii="TheSans UHH" w:hAnsi="TheSans UHH"/>
          <w:b w:val="0"/>
          <w:noProof/>
          <w:sz w:val="22"/>
          <w:szCs w:val="22"/>
        </w:rPr>
        <w:tab/>
      </w:r>
      <w:r w:rsidR="008344ED" w:rsidRPr="00C10700">
        <w:rPr>
          <w:rFonts w:ascii="TheSans UHH" w:hAnsi="TheSans UHH"/>
          <w:b w:val="0"/>
          <w:noProof/>
          <w:sz w:val="22"/>
          <w:szCs w:val="22"/>
        </w:rPr>
        <w:tab/>
        <w:t>Member</w:t>
      </w:r>
    </w:p>
    <w:p w14:paraId="1B9E41AA" w14:textId="4538219B" w:rsidR="00997E77" w:rsidRPr="00C10700" w:rsidRDefault="00997E77" w:rsidP="00D23A8F">
      <w:pPr>
        <w:spacing w:after="240" w:line="276" w:lineRule="auto"/>
        <w:ind w:left="2832" w:hanging="2832"/>
        <w:rPr>
          <w:rFonts w:ascii="TheSans UHH" w:hAnsi="TheSans UHH"/>
          <w:b w:val="0"/>
          <w:noProof/>
          <w:sz w:val="22"/>
          <w:szCs w:val="22"/>
        </w:rPr>
      </w:pPr>
      <w:r w:rsidRPr="00C10700">
        <w:rPr>
          <w:rFonts w:ascii="TheSans UHH" w:hAnsi="TheSans UHH"/>
          <w:b w:val="0"/>
          <w:noProof/>
          <w:sz w:val="22"/>
          <w:szCs w:val="22"/>
        </w:rPr>
        <w:t>Since 2018</w:t>
      </w:r>
      <w:r w:rsidRPr="00C10700">
        <w:rPr>
          <w:rFonts w:ascii="TheSans UHH" w:hAnsi="TheSans UHH"/>
          <w:b w:val="0"/>
          <w:noProof/>
          <w:sz w:val="22"/>
          <w:szCs w:val="22"/>
        </w:rPr>
        <w:tab/>
        <w:t>Elected Member German Association of International Law (Deutsche Gesellschaft für Internationales Recht)</w:t>
      </w:r>
    </w:p>
    <w:p w14:paraId="21E1DAD6" w14:textId="43E7D5B7" w:rsidR="00AC725D" w:rsidRPr="00386BB2" w:rsidRDefault="00EB57BE"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7111A" w:rsidRPr="00C10700">
        <w:rPr>
          <w:rFonts w:ascii="TheSans UHH" w:hAnsi="TheSans UHH"/>
          <w:b w:val="0"/>
          <w:noProof/>
          <w:sz w:val="22"/>
          <w:szCs w:val="22"/>
        </w:rPr>
        <w:tab/>
      </w:r>
      <w:r w:rsidR="00AC725D" w:rsidRPr="00386BB2">
        <w:rPr>
          <w:rFonts w:ascii="TheSans UHH" w:hAnsi="TheSans UHH"/>
          <w:b w:val="0"/>
          <w:noProof/>
          <w:sz w:val="22"/>
          <w:szCs w:val="22"/>
        </w:rPr>
        <w:t>Walter Eucken Institut</w:t>
      </w:r>
      <w:r w:rsidR="00991C29" w:rsidRPr="00386BB2">
        <w:rPr>
          <w:rFonts w:ascii="TheSans UHH" w:hAnsi="TheSans UHH"/>
          <w:b w:val="0"/>
          <w:noProof/>
          <w:sz w:val="22"/>
          <w:szCs w:val="22"/>
        </w:rPr>
        <w:t>, Freiburg, Germany</w:t>
      </w:r>
      <w:r w:rsidR="00AC725D" w:rsidRPr="00386BB2">
        <w:rPr>
          <w:rFonts w:ascii="TheSans UHH" w:hAnsi="TheSans UHH"/>
          <w:b w:val="0"/>
          <w:noProof/>
          <w:sz w:val="22"/>
          <w:szCs w:val="22"/>
        </w:rPr>
        <w:tab/>
      </w:r>
    </w:p>
    <w:p w14:paraId="632D8322" w14:textId="7D903DB0" w:rsidR="007F1A32" w:rsidRPr="00C10700" w:rsidRDefault="0067111A" w:rsidP="00AE6A59">
      <w:pPr>
        <w:spacing w:after="480" w:line="276" w:lineRule="auto"/>
        <w:ind w:left="2829" w:hanging="2829"/>
        <w:rPr>
          <w:rFonts w:ascii="TheSans UHH" w:hAnsi="TheSans UHH"/>
          <w:b w:val="0"/>
          <w:noProof/>
          <w:sz w:val="22"/>
          <w:szCs w:val="22"/>
        </w:rPr>
      </w:pPr>
      <w:r w:rsidRPr="00C10700">
        <w:rPr>
          <w:rFonts w:ascii="TheSans UHH" w:hAnsi="TheSans UHH"/>
          <w:b w:val="0"/>
          <w:noProof/>
          <w:sz w:val="22"/>
          <w:szCs w:val="22"/>
        </w:rPr>
        <w:t>Since 2007</w:t>
      </w:r>
      <w:r w:rsidR="00AC725D" w:rsidRPr="00C10700">
        <w:rPr>
          <w:rFonts w:ascii="TheSans UHH" w:hAnsi="TheSans UHH"/>
          <w:b w:val="0"/>
          <w:noProof/>
          <w:sz w:val="22"/>
          <w:szCs w:val="22"/>
        </w:rPr>
        <w:tab/>
        <w:t>Elected Member</w:t>
      </w:r>
    </w:p>
    <w:p w14:paraId="2A09C47A" w14:textId="77777777" w:rsidR="00707E2D" w:rsidRPr="00C10700" w:rsidRDefault="00707E2D"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Teaching Experience</w:t>
      </w:r>
    </w:p>
    <w:p w14:paraId="53C3564F" w14:textId="77777777" w:rsidR="00707E2D" w:rsidRPr="00C10700" w:rsidRDefault="00707E2D" w:rsidP="00D23A8F">
      <w:pPr>
        <w:pBdr>
          <w:top w:val="single" w:sz="2" w:space="1" w:color="auto"/>
        </w:pBdr>
        <w:spacing w:after="120" w:line="276" w:lineRule="auto"/>
        <w:rPr>
          <w:rFonts w:ascii="TheSans UHH" w:hAnsi="TheSans UHH"/>
          <w:noProof/>
          <w:sz w:val="22"/>
          <w:szCs w:val="22"/>
        </w:rPr>
      </w:pPr>
    </w:p>
    <w:p w14:paraId="0675210E" w14:textId="0FF8C5FD" w:rsidR="00366D02" w:rsidRPr="00C10700" w:rsidRDefault="00366D02" w:rsidP="00D23A8F">
      <w:pPr>
        <w:spacing w:after="300" w:line="276" w:lineRule="auto"/>
        <w:ind w:left="2126" w:firstLine="709"/>
        <w:rPr>
          <w:rFonts w:ascii="TheSans UHH" w:hAnsi="TheSans UHH"/>
          <w:bCs/>
          <w:smallCaps/>
          <w:noProof/>
          <w:sz w:val="22"/>
          <w:szCs w:val="22"/>
        </w:rPr>
      </w:pPr>
      <w:r w:rsidRPr="00C10700">
        <w:rPr>
          <w:rFonts w:ascii="TheSans UHH" w:hAnsi="TheSans UHH"/>
          <w:bCs/>
          <w:smallCaps/>
          <w:noProof/>
          <w:sz w:val="22"/>
          <w:szCs w:val="22"/>
        </w:rPr>
        <w:t>University of Hamburg</w:t>
      </w:r>
      <w:r w:rsidRPr="00C10700">
        <w:rPr>
          <w:rFonts w:ascii="TheSans UHH" w:hAnsi="TheSans UHH"/>
          <w:b w:val="0"/>
          <w:bCs/>
          <w:smallCaps/>
          <w:noProof/>
          <w:sz w:val="22"/>
          <w:szCs w:val="22"/>
        </w:rPr>
        <w:t>, Germany</w:t>
      </w:r>
    </w:p>
    <w:p w14:paraId="55D03EA5" w14:textId="0EBE74CF" w:rsidR="00366D02" w:rsidRPr="00C10700" w:rsidRDefault="00C83CC0" w:rsidP="00D23A8F">
      <w:pPr>
        <w:spacing w:after="300" w:line="276" w:lineRule="auto"/>
        <w:ind w:left="2977" w:hanging="2977"/>
        <w:rPr>
          <w:rFonts w:ascii="TheSans UHH" w:hAnsi="TheSans UHH"/>
          <w:b w:val="0"/>
          <w:bCs/>
          <w:noProof/>
          <w:sz w:val="22"/>
          <w:szCs w:val="22"/>
        </w:rPr>
      </w:pPr>
      <w:r w:rsidRPr="00C10700">
        <w:rPr>
          <w:rFonts w:ascii="TheSans UHH" w:hAnsi="TheSans UHH"/>
          <w:b w:val="0"/>
          <w:noProof/>
          <w:sz w:val="22"/>
          <w:szCs w:val="22"/>
        </w:rPr>
        <w:t>Since</w:t>
      </w:r>
      <w:r w:rsidRPr="00C10700">
        <w:rPr>
          <w:rFonts w:ascii="TheSans UHH" w:hAnsi="TheSans UHH"/>
          <w:b w:val="0"/>
          <w:bCs/>
          <w:smallCaps/>
          <w:noProof/>
          <w:sz w:val="22"/>
          <w:szCs w:val="22"/>
        </w:rPr>
        <w:t xml:space="preserve"> </w:t>
      </w:r>
      <w:r w:rsidR="00366D02" w:rsidRPr="00C10700">
        <w:rPr>
          <w:rFonts w:ascii="TheSans UHH" w:hAnsi="TheSans UHH"/>
          <w:b w:val="0"/>
          <w:bCs/>
          <w:smallCaps/>
          <w:noProof/>
          <w:sz w:val="22"/>
          <w:szCs w:val="22"/>
        </w:rPr>
        <w:t>2019</w:t>
      </w:r>
      <w:r w:rsidR="00366D02" w:rsidRPr="00C10700">
        <w:rPr>
          <w:rFonts w:ascii="TheSans UHH" w:hAnsi="TheSans UHH"/>
          <w:b w:val="0"/>
          <w:bCs/>
          <w:smallCaps/>
          <w:noProof/>
          <w:sz w:val="22"/>
          <w:szCs w:val="22"/>
        </w:rPr>
        <w:tab/>
      </w:r>
      <w:r w:rsidR="007A709A" w:rsidRPr="00C10700">
        <w:rPr>
          <w:rFonts w:ascii="TheSans UHH" w:hAnsi="TheSans UHH"/>
          <w:b w:val="0"/>
          <w:bCs/>
          <w:i/>
          <w:noProof/>
          <w:sz w:val="22"/>
          <w:szCs w:val="22"/>
        </w:rPr>
        <w:t>Economic Analysis of International Law</w:t>
      </w:r>
      <w:r w:rsidR="00366D02" w:rsidRPr="00C10700">
        <w:rPr>
          <w:rFonts w:ascii="TheSans UHH" w:hAnsi="TheSans UHH"/>
          <w:b w:val="0"/>
          <w:bCs/>
          <w:noProof/>
          <w:sz w:val="22"/>
          <w:szCs w:val="22"/>
        </w:rPr>
        <w:t xml:space="preserve"> (European Master in Law in Economics)</w:t>
      </w:r>
    </w:p>
    <w:p w14:paraId="0953E8A4" w14:textId="73ACAD46" w:rsidR="00366D02" w:rsidRPr="00C10700" w:rsidRDefault="00366D02" w:rsidP="00D23A8F">
      <w:pPr>
        <w:spacing w:after="300" w:line="276" w:lineRule="auto"/>
        <w:ind w:left="2977" w:hanging="2977"/>
        <w:rPr>
          <w:rFonts w:ascii="TheSans UHH" w:hAnsi="TheSans UHH"/>
          <w:b w:val="0"/>
          <w:bCs/>
          <w:noProof/>
          <w:sz w:val="22"/>
          <w:szCs w:val="22"/>
        </w:rPr>
      </w:pPr>
      <w:r w:rsidRPr="00C10700">
        <w:rPr>
          <w:rFonts w:ascii="TheSans UHH" w:hAnsi="TheSans UHH"/>
          <w:b w:val="0"/>
          <w:bCs/>
          <w:noProof/>
          <w:sz w:val="22"/>
          <w:szCs w:val="22"/>
        </w:rPr>
        <w:tab/>
      </w:r>
      <w:r w:rsidR="007A709A" w:rsidRPr="00C10700">
        <w:rPr>
          <w:rFonts w:ascii="TheSans UHH" w:hAnsi="TheSans UHH"/>
          <w:b w:val="0"/>
          <w:bCs/>
          <w:i/>
          <w:noProof/>
          <w:sz w:val="22"/>
          <w:szCs w:val="22"/>
        </w:rPr>
        <w:t>Law and Economics of International Trade and Investment</w:t>
      </w:r>
      <w:r w:rsidRPr="00C10700">
        <w:rPr>
          <w:rFonts w:ascii="TheSans UHH" w:hAnsi="TheSans UHH"/>
          <w:b w:val="0"/>
          <w:bCs/>
          <w:noProof/>
          <w:sz w:val="22"/>
          <w:szCs w:val="22"/>
        </w:rPr>
        <w:t xml:space="preserve"> (European Master in Law in Economics)</w:t>
      </w:r>
    </w:p>
    <w:p w14:paraId="1BAA07F2" w14:textId="77777777" w:rsidR="00F271EA" w:rsidRPr="00C10700" w:rsidRDefault="00F271EA" w:rsidP="00D23A8F">
      <w:pPr>
        <w:spacing w:after="300" w:line="276" w:lineRule="auto"/>
        <w:ind w:left="2977" w:hanging="2977"/>
        <w:rPr>
          <w:rFonts w:ascii="TheSans UHH" w:hAnsi="TheSans UHH"/>
          <w:b w:val="0"/>
          <w:bCs/>
          <w:noProof/>
          <w:sz w:val="22"/>
          <w:szCs w:val="22"/>
        </w:rPr>
      </w:pPr>
    </w:p>
    <w:p w14:paraId="44FE744F" w14:textId="31267817" w:rsidR="008A152E" w:rsidRPr="00C10700" w:rsidRDefault="00707E2D" w:rsidP="00D23A8F">
      <w:pPr>
        <w:spacing w:after="300" w:line="276" w:lineRule="auto"/>
        <w:ind w:left="2126" w:firstLine="709"/>
        <w:rPr>
          <w:rFonts w:ascii="TheSans UHH" w:hAnsi="TheSans UHH"/>
          <w:b w:val="0"/>
          <w:smallCaps/>
          <w:noProof/>
          <w:sz w:val="22"/>
          <w:szCs w:val="22"/>
        </w:rPr>
      </w:pPr>
      <w:r w:rsidRPr="00C10700">
        <w:rPr>
          <w:rFonts w:ascii="TheSans UHH" w:hAnsi="TheSans UHH"/>
          <w:bCs/>
          <w:smallCaps/>
          <w:noProof/>
          <w:sz w:val="22"/>
          <w:szCs w:val="22"/>
        </w:rPr>
        <w:t>University of St. Gallen</w:t>
      </w:r>
      <w:r w:rsidR="006B00DE" w:rsidRPr="00C10700">
        <w:rPr>
          <w:rFonts w:ascii="TheSans UHH" w:hAnsi="TheSans UHH"/>
          <w:b w:val="0"/>
          <w:smallCaps/>
          <w:noProof/>
          <w:sz w:val="22"/>
          <w:szCs w:val="22"/>
        </w:rPr>
        <w:t xml:space="preserve">, </w:t>
      </w:r>
      <w:r w:rsidR="008A152E" w:rsidRPr="00C10700">
        <w:rPr>
          <w:rFonts w:ascii="TheSans UHH" w:hAnsi="TheSans UHH"/>
          <w:b w:val="0"/>
          <w:noProof/>
          <w:sz w:val="22"/>
          <w:szCs w:val="22"/>
        </w:rPr>
        <w:t>St. Gallen, Switzerland</w:t>
      </w:r>
    </w:p>
    <w:p w14:paraId="5B13A519" w14:textId="3E8E2668" w:rsidR="003B7077" w:rsidRPr="00C10700" w:rsidRDefault="001C38FE" w:rsidP="00D23A8F">
      <w:pPr>
        <w:spacing w:line="276" w:lineRule="auto"/>
        <w:rPr>
          <w:rFonts w:ascii="TheSans UHH" w:hAnsi="TheSans UHH"/>
          <w:b w:val="0"/>
          <w:noProof/>
          <w:sz w:val="22"/>
          <w:szCs w:val="22"/>
        </w:rPr>
      </w:pPr>
      <w:r w:rsidRPr="00C10700">
        <w:rPr>
          <w:rFonts w:ascii="TheSans UHH" w:hAnsi="TheSans UHH"/>
          <w:b w:val="0"/>
          <w:noProof/>
          <w:sz w:val="22"/>
          <w:szCs w:val="22"/>
        </w:rPr>
        <w:t>2013 – 2017</w:t>
      </w:r>
      <w:r w:rsidR="003B7077" w:rsidRPr="00C10700">
        <w:rPr>
          <w:rFonts w:ascii="TheSans UHH" w:hAnsi="TheSans UHH"/>
          <w:b w:val="0"/>
          <w:noProof/>
          <w:sz w:val="22"/>
          <w:szCs w:val="22"/>
        </w:rPr>
        <w:tab/>
      </w:r>
      <w:r w:rsidR="003B7077" w:rsidRPr="00C10700">
        <w:rPr>
          <w:rFonts w:ascii="TheSans UHH" w:hAnsi="TheSans UHH"/>
          <w:b w:val="0"/>
          <w:noProof/>
          <w:sz w:val="22"/>
          <w:szCs w:val="22"/>
        </w:rPr>
        <w:tab/>
      </w:r>
      <w:r w:rsidR="003B7077" w:rsidRPr="00C10700">
        <w:rPr>
          <w:rFonts w:ascii="TheSans UHH" w:hAnsi="TheSans UHH"/>
          <w:b w:val="0"/>
          <w:noProof/>
          <w:sz w:val="22"/>
          <w:szCs w:val="22"/>
        </w:rPr>
        <w:tab/>
      </w:r>
      <w:r w:rsidR="003B7077" w:rsidRPr="00C10700">
        <w:rPr>
          <w:rFonts w:ascii="TheSans UHH" w:hAnsi="TheSans UHH"/>
          <w:b w:val="0"/>
          <w:i/>
          <w:noProof/>
          <w:sz w:val="22"/>
          <w:szCs w:val="22"/>
        </w:rPr>
        <w:t>Law and Economics of Globalization</w:t>
      </w:r>
      <w:r w:rsidR="003B7077" w:rsidRPr="00C10700">
        <w:rPr>
          <w:rFonts w:ascii="TheSans UHH" w:hAnsi="TheSans UHH"/>
          <w:b w:val="0"/>
          <w:noProof/>
          <w:sz w:val="22"/>
          <w:szCs w:val="22"/>
        </w:rPr>
        <w:t xml:space="preserve"> (Co-Teaching)</w:t>
      </w:r>
    </w:p>
    <w:p w14:paraId="2462BD6B" w14:textId="4DF6CFFE" w:rsidR="00F769AC" w:rsidRPr="00C10700" w:rsidRDefault="006B28A1"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2007</w:t>
      </w:r>
      <w:r w:rsidR="00C2730B" w:rsidRPr="00C10700">
        <w:rPr>
          <w:rFonts w:ascii="TheSans UHH" w:hAnsi="TheSans UHH"/>
          <w:b w:val="0"/>
          <w:noProof/>
          <w:sz w:val="22"/>
          <w:szCs w:val="22"/>
        </w:rPr>
        <w:t xml:space="preserve"> – 2010</w:t>
      </w:r>
      <w:r w:rsidR="001058C4" w:rsidRPr="00C10700">
        <w:rPr>
          <w:rFonts w:ascii="TheSans UHH" w:hAnsi="TheSans UHH"/>
          <w:b w:val="0"/>
          <w:noProof/>
          <w:sz w:val="22"/>
          <w:szCs w:val="22"/>
        </w:rPr>
        <w:tab/>
      </w:r>
      <w:r w:rsidR="001058C4" w:rsidRPr="00C10700">
        <w:rPr>
          <w:rFonts w:ascii="TheSans UHH" w:hAnsi="TheSans UHH"/>
          <w:b w:val="0"/>
          <w:noProof/>
          <w:sz w:val="22"/>
          <w:szCs w:val="22"/>
        </w:rPr>
        <w:tab/>
      </w:r>
      <w:r w:rsidR="003B7077" w:rsidRPr="00C10700">
        <w:rPr>
          <w:rFonts w:ascii="TheSans UHH" w:hAnsi="TheSans UHH"/>
          <w:b w:val="0"/>
          <w:noProof/>
          <w:sz w:val="22"/>
          <w:szCs w:val="22"/>
        </w:rPr>
        <w:tab/>
        <w:t>Mandatory, Master Level</w:t>
      </w:r>
      <w:r w:rsidR="001058C4" w:rsidRPr="00C10700">
        <w:rPr>
          <w:rFonts w:ascii="TheSans UHH" w:hAnsi="TheSans UHH"/>
          <w:b w:val="0"/>
          <w:noProof/>
          <w:sz w:val="22"/>
          <w:szCs w:val="22"/>
        </w:rPr>
        <w:tab/>
      </w:r>
    </w:p>
    <w:p w14:paraId="2B33459E" w14:textId="4F548E8D" w:rsidR="001058C4" w:rsidRPr="00C10700" w:rsidRDefault="00B671FC" w:rsidP="00D23A8F">
      <w:pPr>
        <w:spacing w:line="276" w:lineRule="auto"/>
        <w:rPr>
          <w:rFonts w:ascii="TheSans UHH" w:hAnsi="TheSans UHH"/>
          <w:b w:val="0"/>
          <w:noProof/>
          <w:sz w:val="22"/>
          <w:szCs w:val="22"/>
        </w:rPr>
      </w:pPr>
      <w:r w:rsidRPr="00C10700">
        <w:rPr>
          <w:rFonts w:ascii="TheSans UHH" w:hAnsi="TheSans UHH"/>
          <w:b w:val="0"/>
          <w:noProof/>
          <w:sz w:val="22"/>
          <w:szCs w:val="22"/>
        </w:rPr>
        <w:t>2012 – 2013</w:t>
      </w:r>
      <w:r w:rsidR="001058C4" w:rsidRPr="00C10700">
        <w:rPr>
          <w:rFonts w:ascii="TheSans UHH" w:hAnsi="TheSans UHH"/>
          <w:b w:val="0"/>
          <w:noProof/>
          <w:sz w:val="22"/>
          <w:szCs w:val="22"/>
        </w:rPr>
        <w:tab/>
      </w:r>
      <w:r w:rsidR="001058C4" w:rsidRPr="00C10700">
        <w:rPr>
          <w:rFonts w:ascii="TheSans UHH" w:hAnsi="TheSans UHH"/>
          <w:b w:val="0"/>
          <w:noProof/>
          <w:sz w:val="22"/>
          <w:szCs w:val="22"/>
        </w:rPr>
        <w:tab/>
      </w:r>
      <w:r w:rsidR="001058C4" w:rsidRPr="00C10700">
        <w:rPr>
          <w:rFonts w:ascii="TheSans UHH" w:hAnsi="TheSans UHH"/>
          <w:b w:val="0"/>
          <w:noProof/>
          <w:sz w:val="22"/>
          <w:szCs w:val="22"/>
        </w:rPr>
        <w:tab/>
      </w:r>
      <w:r w:rsidR="001058C4" w:rsidRPr="00C10700">
        <w:rPr>
          <w:rFonts w:ascii="TheSans UHH" w:hAnsi="TheSans UHH"/>
          <w:b w:val="0"/>
          <w:i/>
          <w:noProof/>
          <w:sz w:val="22"/>
          <w:szCs w:val="22"/>
        </w:rPr>
        <w:t>Public International Law</w:t>
      </w:r>
      <w:r w:rsidR="0067111A" w:rsidRPr="00C10700">
        <w:rPr>
          <w:rFonts w:ascii="TheSans UHH" w:hAnsi="TheSans UHH"/>
          <w:b w:val="0"/>
          <w:noProof/>
          <w:sz w:val="22"/>
          <w:szCs w:val="22"/>
        </w:rPr>
        <w:t xml:space="preserve"> </w:t>
      </w:r>
    </w:p>
    <w:p w14:paraId="69029816" w14:textId="77777777" w:rsidR="001058C4" w:rsidRPr="00C10700" w:rsidRDefault="001058C4" w:rsidP="00D23A8F">
      <w:pPr>
        <w:spacing w:after="120" w:line="276" w:lineRule="auto"/>
        <w:ind w:left="2126" w:firstLine="709"/>
        <w:rPr>
          <w:rFonts w:ascii="TheSans UHH" w:hAnsi="TheSans UHH"/>
          <w:b w:val="0"/>
          <w:noProof/>
          <w:sz w:val="22"/>
          <w:szCs w:val="22"/>
        </w:rPr>
      </w:pPr>
      <w:r w:rsidRPr="00C10700">
        <w:rPr>
          <w:rFonts w:ascii="TheSans UHH" w:hAnsi="TheSans UHH"/>
          <w:b w:val="0"/>
          <w:noProof/>
          <w:sz w:val="22"/>
          <w:szCs w:val="22"/>
        </w:rPr>
        <w:t>Mandatory, Master Level</w:t>
      </w:r>
    </w:p>
    <w:p w14:paraId="23916E18" w14:textId="77777777" w:rsidR="001058C4" w:rsidRPr="00C10700" w:rsidRDefault="001058C4" w:rsidP="00D23A8F">
      <w:pPr>
        <w:spacing w:line="276" w:lineRule="auto"/>
        <w:ind w:left="2126" w:firstLine="709"/>
        <w:rPr>
          <w:rFonts w:ascii="TheSans UHH" w:hAnsi="TheSans UHH"/>
          <w:b w:val="0"/>
          <w:noProof/>
          <w:sz w:val="22"/>
          <w:szCs w:val="22"/>
        </w:rPr>
      </w:pPr>
      <w:r w:rsidRPr="00C10700">
        <w:rPr>
          <w:rFonts w:ascii="TheSans UHH" w:hAnsi="TheSans UHH"/>
          <w:b w:val="0"/>
          <w:i/>
          <w:noProof/>
          <w:sz w:val="22"/>
          <w:szCs w:val="22"/>
        </w:rPr>
        <w:t>European Law</w:t>
      </w:r>
      <w:r w:rsidRPr="00C10700">
        <w:rPr>
          <w:rFonts w:ascii="TheSans UHH" w:hAnsi="TheSans UHH"/>
          <w:b w:val="0"/>
          <w:noProof/>
          <w:sz w:val="22"/>
          <w:szCs w:val="22"/>
        </w:rPr>
        <w:t xml:space="preserve"> </w:t>
      </w:r>
    </w:p>
    <w:p w14:paraId="1D3949FD" w14:textId="77777777" w:rsidR="001058C4" w:rsidRPr="00C10700" w:rsidRDefault="001058C4" w:rsidP="00D23A8F">
      <w:pPr>
        <w:spacing w:after="120" w:line="276" w:lineRule="auto"/>
        <w:ind w:left="2126" w:firstLine="709"/>
        <w:rPr>
          <w:rFonts w:ascii="TheSans UHH" w:hAnsi="TheSans UHH"/>
          <w:b w:val="0"/>
          <w:noProof/>
          <w:sz w:val="22"/>
          <w:szCs w:val="22"/>
        </w:rPr>
      </w:pPr>
      <w:r w:rsidRPr="00C10700">
        <w:rPr>
          <w:rFonts w:ascii="TheSans UHH" w:hAnsi="TheSans UHH"/>
          <w:b w:val="0"/>
          <w:noProof/>
          <w:sz w:val="22"/>
          <w:szCs w:val="22"/>
        </w:rPr>
        <w:t>Mandatory, Master Level</w:t>
      </w:r>
    </w:p>
    <w:p w14:paraId="39D83C63" w14:textId="40ACDD7F" w:rsidR="001058C4" w:rsidRPr="00C10700" w:rsidRDefault="003E1937" w:rsidP="00D23A8F">
      <w:pPr>
        <w:spacing w:line="276" w:lineRule="auto"/>
        <w:rPr>
          <w:rFonts w:ascii="TheSans UHH" w:hAnsi="TheSans UHH"/>
          <w:b w:val="0"/>
          <w:noProof/>
          <w:sz w:val="22"/>
          <w:szCs w:val="22"/>
        </w:rPr>
      </w:pPr>
      <w:r w:rsidRPr="00C10700">
        <w:rPr>
          <w:rFonts w:ascii="TheSans UHH" w:hAnsi="TheSans UHH"/>
          <w:b w:val="0"/>
          <w:noProof/>
          <w:sz w:val="22"/>
          <w:szCs w:val="22"/>
        </w:rPr>
        <w:t>2013, 2017</w:t>
      </w:r>
      <w:r w:rsidRPr="00C10700">
        <w:rPr>
          <w:rFonts w:ascii="TheSans UHH" w:hAnsi="TheSans UHH"/>
          <w:b w:val="0"/>
          <w:i/>
          <w:noProof/>
          <w:sz w:val="22"/>
          <w:szCs w:val="22"/>
        </w:rPr>
        <w:tab/>
      </w:r>
      <w:r w:rsidRPr="00C10700">
        <w:rPr>
          <w:rFonts w:ascii="TheSans UHH" w:hAnsi="TheSans UHH"/>
          <w:b w:val="0"/>
          <w:i/>
          <w:noProof/>
          <w:sz w:val="22"/>
          <w:szCs w:val="22"/>
        </w:rPr>
        <w:tab/>
      </w:r>
      <w:r w:rsidRPr="00C10700">
        <w:rPr>
          <w:rFonts w:ascii="TheSans UHH" w:hAnsi="TheSans UHH"/>
          <w:b w:val="0"/>
          <w:i/>
          <w:noProof/>
          <w:sz w:val="22"/>
          <w:szCs w:val="22"/>
        </w:rPr>
        <w:tab/>
      </w:r>
      <w:r w:rsidR="001058C4" w:rsidRPr="00C10700">
        <w:rPr>
          <w:rFonts w:ascii="TheSans UHH" w:hAnsi="TheSans UHH"/>
          <w:b w:val="0"/>
          <w:i/>
          <w:noProof/>
          <w:sz w:val="22"/>
          <w:szCs w:val="22"/>
        </w:rPr>
        <w:t>Law in an Economic Context</w:t>
      </w:r>
      <w:r w:rsidR="001058C4" w:rsidRPr="00C10700">
        <w:rPr>
          <w:rFonts w:ascii="TheSans UHH" w:hAnsi="TheSans UHH"/>
          <w:b w:val="0"/>
          <w:noProof/>
          <w:sz w:val="22"/>
          <w:szCs w:val="22"/>
        </w:rPr>
        <w:t xml:space="preserve"> (Economic Analysis of Law) </w:t>
      </w:r>
    </w:p>
    <w:p w14:paraId="54E00093" w14:textId="64FF7FEA" w:rsidR="003D487D" w:rsidRPr="00C10700" w:rsidRDefault="001058C4"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Mandatory, Bachelor Level</w:t>
      </w:r>
    </w:p>
    <w:p w14:paraId="62392BAA" w14:textId="77777777" w:rsidR="005A6289" w:rsidRPr="00C10700" w:rsidRDefault="008A152E" w:rsidP="00D23A8F">
      <w:pPr>
        <w:spacing w:line="276" w:lineRule="auto"/>
        <w:rPr>
          <w:rFonts w:ascii="TheSans UHH" w:hAnsi="TheSans UHH"/>
          <w:b w:val="0"/>
          <w:noProof/>
          <w:sz w:val="22"/>
          <w:szCs w:val="22"/>
        </w:rPr>
      </w:pPr>
      <w:r w:rsidRPr="00C10700">
        <w:rPr>
          <w:rFonts w:ascii="TheSans UHH" w:hAnsi="TheSans UHH"/>
          <w:b w:val="0"/>
          <w:noProof/>
          <w:sz w:val="22"/>
          <w:szCs w:val="22"/>
        </w:rPr>
        <w:t>2007 – 2009</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707E2D" w:rsidRPr="00C10700">
        <w:rPr>
          <w:rFonts w:ascii="TheSans UHH" w:hAnsi="TheSans UHH"/>
          <w:b w:val="0"/>
          <w:i/>
          <w:noProof/>
          <w:sz w:val="22"/>
          <w:szCs w:val="22"/>
        </w:rPr>
        <w:t>International</w:t>
      </w:r>
      <w:r w:rsidR="005A6289" w:rsidRPr="00C10700">
        <w:rPr>
          <w:rFonts w:ascii="TheSans UHH" w:hAnsi="TheSans UHH"/>
          <w:b w:val="0"/>
          <w:i/>
          <w:noProof/>
          <w:sz w:val="22"/>
          <w:szCs w:val="22"/>
        </w:rPr>
        <w:t xml:space="preserve"> Economic Law</w:t>
      </w:r>
      <w:r w:rsidRPr="00C10700">
        <w:rPr>
          <w:rFonts w:ascii="TheSans UHH" w:hAnsi="TheSans UHH"/>
          <w:b w:val="0"/>
          <w:noProof/>
          <w:sz w:val="22"/>
          <w:szCs w:val="22"/>
        </w:rPr>
        <w:t xml:space="preserve"> </w:t>
      </w:r>
    </w:p>
    <w:p w14:paraId="464CF5E5" w14:textId="77777777" w:rsidR="005A6289" w:rsidRPr="00C10700" w:rsidRDefault="00DB2284" w:rsidP="00D23A8F">
      <w:pPr>
        <w:spacing w:after="120" w:line="276" w:lineRule="auto"/>
        <w:ind w:left="2126" w:firstLine="709"/>
        <w:rPr>
          <w:rFonts w:ascii="TheSans UHH" w:hAnsi="TheSans UHH"/>
          <w:b w:val="0"/>
          <w:noProof/>
          <w:sz w:val="22"/>
          <w:szCs w:val="22"/>
        </w:rPr>
      </w:pPr>
      <w:r w:rsidRPr="00C10700">
        <w:rPr>
          <w:rFonts w:ascii="TheSans UHH" w:hAnsi="TheSans UHH"/>
          <w:b w:val="0"/>
          <w:noProof/>
          <w:sz w:val="22"/>
          <w:szCs w:val="22"/>
        </w:rPr>
        <w:t>Mandatory, Master L</w:t>
      </w:r>
      <w:r w:rsidR="005A6289" w:rsidRPr="00C10700">
        <w:rPr>
          <w:rFonts w:ascii="TheSans UHH" w:hAnsi="TheSans UHH"/>
          <w:b w:val="0"/>
          <w:noProof/>
          <w:sz w:val="22"/>
          <w:szCs w:val="22"/>
        </w:rPr>
        <w:t>evel</w:t>
      </w:r>
    </w:p>
    <w:p w14:paraId="11822391" w14:textId="77777777" w:rsidR="008A152E" w:rsidRPr="00C10700" w:rsidRDefault="008A152E" w:rsidP="00D23A8F">
      <w:pPr>
        <w:spacing w:line="276" w:lineRule="auto"/>
        <w:ind w:left="2126" w:firstLine="709"/>
        <w:rPr>
          <w:rFonts w:ascii="TheSans UHH" w:hAnsi="TheSans UHH"/>
          <w:b w:val="0"/>
          <w:noProof/>
          <w:sz w:val="22"/>
          <w:szCs w:val="22"/>
        </w:rPr>
      </w:pPr>
      <w:r w:rsidRPr="00C10700">
        <w:rPr>
          <w:rFonts w:ascii="TheSans UHH" w:hAnsi="TheSans UHH"/>
          <w:b w:val="0"/>
          <w:i/>
          <w:noProof/>
          <w:sz w:val="22"/>
          <w:szCs w:val="22"/>
        </w:rPr>
        <w:t>Legal Reasoning</w:t>
      </w:r>
      <w:r w:rsidRPr="00C10700">
        <w:rPr>
          <w:rFonts w:ascii="TheSans UHH" w:hAnsi="TheSans UHH"/>
          <w:b w:val="0"/>
          <w:noProof/>
          <w:sz w:val="22"/>
          <w:szCs w:val="22"/>
        </w:rPr>
        <w:t xml:space="preserve"> (Co-teaching) </w:t>
      </w:r>
    </w:p>
    <w:p w14:paraId="489B2F31" w14:textId="77777777" w:rsidR="008A152E" w:rsidRPr="00C10700" w:rsidRDefault="00DB2284" w:rsidP="00D23A8F">
      <w:pPr>
        <w:spacing w:after="120" w:line="276" w:lineRule="auto"/>
        <w:ind w:left="2126" w:firstLine="709"/>
        <w:rPr>
          <w:rFonts w:ascii="TheSans UHH" w:hAnsi="TheSans UHH"/>
          <w:b w:val="0"/>
          <w:noProof/>
          <w:sz w:val="22"/>
          <w:szCs w:val="22"/>
        </w:rPr>
      </w:pPr>
      <w:r w:rsidRPr="00C10700">
        <w:rPr>
          <w:rFonts w:ascii="TheSans UHH" w:hAnsi="TheSans UHH"/>
          <w:b w:val="0"/>
          <w:noProof/>
          <w:sz w:val="22"/>
          <w:szCs w:val="22"/>
        </w:rPr>
        <w:t>Mandatory, Master L</w:t>
      </w:r>
      <w:r w:rsidR="008A152E" w:rsidRPr="00C10700">
        <w:rPr>
          <w:rFonts w:ascii="TheSans UHH" w:hAnsi="TheSans UHH"/>
          <w:b w:val="0"/>
          <w:noProof/>
          <w:sz w:val="22"/>
          <w:szCs w:val="22"/>
        </w:rPr>
        <w:t>evel</w:t>
      </w:r>
    </w:p>
    <w:p w14:paraId="046E4984" w14:textId="77777777" w:rsidR="008A152E" w:rsidRPr="00C10700" w:rsidRDefault="008A152E" w:rsidP="00D23A8F">
      <w:pPr>
        <w:spacing w:line="276" w:lineRule="auto"/>
        <w:ind w:left="2126" w:firstLine="709"/>
        <w:rPr>
          <w:rFonts w:ascii="TheSans UHH" w:hAnsi="TheSans UHH"/>
          <w:b w:val="0"/>
          <w:noProof/>
          <w:sz w:val="22"/>
          <w:szCs w:val="22"/>
        </w:rPr>
      </w:pPr>
      <w:r w:rsidRPr="00C10700">
        <w:rPr>
          <w:rFonts w:ascii="TheSans UHH" w:hAnsi="TheSans UHH"/>
          <w:b w:val="0"/>
          <w:i/>
          <w:noProof/>
          <w:sz w:val="22"/>
          <w:szCs w:val="22"/>
        </w:rPr>
        <w:t>Regime Theories in International Relations</w:t>
      </w:r>
      <w:r w:rsidRPr="00C10700">
        <w:rPr>
          <w:rFonts w:ascii="TheSans UHH" w:hAnsi="TheSans UHH"/>
          <w:b w:val="0"/>
          <w:noProof/>
          <w:sz w:val="22"/>
          <w:szCs w:val="22"/>
        </w:rPr>
        <w:t xml:space="preserve"> (Co-teaching) </w:t>
      </w:r>
    </w:p>
    <w:p w14:paraId="1DBE7758" w14:textId="7108AB94" w:rsidR="00F769AC" w:rsidRPr="00C10700" w:rsidRDefault="00DB2284"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M</w:t>
      </w:r>
      <w:r w:rsidR="008A152E" w:rsidRPr="00C10700">
        <w:rPr>
          <w:rFonts w:ascii="TheSans UHH" w:hAnsi="TheSans UHH"/>
          <w:b w:val="0"/>
          <w:noProof/>
          <w:sz w:val="22"/>
          <w:szCs w:val="22"/>
        </w:rPr>
        <w:t>anda</w:t>
      </w:r>
      <w:r w:rsidRPr="00C10700">
        <w:rPr>
          <w:rFonts w:ascii="TheSans UHH" w:hAnsi="TheSans UHH"/>
          <w:b w:val="0"/>
          <w:noProof/>
          <w:sz w:val="22"/>
          <w:szCs w:val="22"/>
        </w:rPr>
        <w:t>tory, Master Le</w:t>
      </w:r>
      <w:r w:rsidR="008A152E" w:rsidRPr="00C10700">
        <w:rPr>
          <w:rFonts w:ascii="TheSans UHH" w:hAnsi="TheSans UHH"/>
          <w:b w:val="0"/>
          <w:noProof/>
          <w:sz w:val="22"/>
          <w:szCs w:val="22"/>
        </w:rPr>
        <w:t xml:space="preserve">vel </w:t>
      </w:r>
      <w:r w:rsidRPr="00C10700">
        <w:rPr>
          <w:rFonts w:ascii="TheSans UHH" w:hAnsi="TheSans UHH"/>
          <w:b w:val="0"/>
          <w:noProof/>
          <w:sz w:val="22"/>
          <w:szCs w:val="22"/>
        </w:rPr>
        <w:t>(</w:t>
      </w:r>
      <w:r w:rsidR="008A152E" w:rsidRPr="00C10700">
        <w:rPr>
          <w:rFonts w:ascii="TheSans UHH" w:hAnsi="TheSans UHH"/>
          <w:b w:val="0"/>
          <w:noProof/>
          <w:sz w:val="22"/>
          <w:szCs w:val="22"/>
        </w:rPr>
        <w:t>International Affairs</w:t>
      </w:r>
      <w:r w:rsidRPr="00C10700">
        <w:rPr>
          <w:rFonts w:ascii="TheSans UHH" w:hAnsi="TheSans UHH"/>
          <w:b w:val="0"/>
          <w:noProof/>
          <w:sz w:val="22"/>
          <w:szCs w:val="22"/>
        </w:rPr>
        <w:t>)</w:t>
      </w:r>
    </w:p>
    <w:p w14:paraId="114F0394" w14:textId="1BB85983" w:rsidR="00DB2284" w:rsidRPr="00C10700" w:rsidRDefault="00DB2284" w:rsidP="00D23A8F">
      <w:pPr>
        <w:spacing w:line="276" w:lineRule="auto"/>
        <w:rPr>
          <w:rFonts w:ascii="TheSans UHH" w:hAnsi="TheSans UHH"/>
          <w:b w:val="0"/>
          <w:noProof/>
          <w:sz w:val="22"/>
          <w:szCs w:val="22"/>
        </w:rPr>
      </w:pPr>
      <w:r w:rsidRPr="00C10700">
        <w:rPr>
          <w:rFonts w:ascii="TheSans UHH" w:hAnsi="TheSans UHH"/>
          <w:b w:val="0"/>
          <w:noProof/>
          <w:sz w:val="22"/>
          <w:szCs w:val="22"/>
        </w:rPr>
        <w:t xml:space="preserve">2006 </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i/>
          <w:noProof/>
          <w:sz w:val="22"/>
          <w:szCs w:val="22"/>
        </w:rPr>
        <w:t>International Investment Law</w:t>
      </w:r>
    </w:p>
    <w:p w14:paraId="2B317A88" w14:textId="3797C3F4" w:rsidR="003A0C98" w:rsidRPr="00C10700" w:rsidRDefault="00DB2284"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Elective, Master Level</w:t>
      </w:r>
    </w:p>
    <w:p w14:paraId="0E0FFF5F" w14:textId="77777777" w:rsidR="00F769AC" w:rsidRPr="00C10700" w:rsidRDefault="00F769AC" w:rsidP="00D23A8F">
      <w:pPr>
        <w:spacing w:line="276" w:lineRule="auto"/>
        <w:rPr>
          <w:rFonts w:ascii="TheSans UHH" w:hAnsi="TheSans UHH"/>
          <w:b w:val="0"/>
          <w:noProof/>
          <w:sz w:val="22"/>
          <w:szCs w:val="22"/>
        </w:rPr>
      </w:pPr>
      <w:r w:rsidRPr="00C10700">
        <w:rPr>
          <w:rFonts w:ascii="TheSans UHH" w:hAnsi="TheSans UHH"/>
          <w:b w:val="0"/>
          <w:noProof/>
          <w:sz w:val="22"/>
          <w:szCs w:val="22"/>
        </w:rPr>
        <w:t>Since 2007</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i/>
          <w:noProof/>
          <w:sz w:val="22"/>
          <w:szCs w:val="22"/>
        </w:rPr>
        <w:t>International Investment Law Moot Court</w:t>
      </w:r>
      <w:r w:rsidRPr="00C10700">
        <w:rPr>
          <w:rFonts w:ascii="TheSans UHH" w:hAnsi="TheSans UHH"/>
          <w:b w:val="0"/>
          <w:noProof/>
          <w:sz w:val="22"/>
          <w:szCs w:val="22"/>
        </w:rPr>
        <w:t xml:space="preserve"> (FIAC)</w:t>
      </w:r>
    </w:p>
    <w:p w14:paraId="16C4A773" w14:textId="5D3330AA" w:rsidR="00F769AC" w:rsidRPr="00C10700" w:rsidRDefault="00752DFB" w:rsidP="00D23A8F">
      <w:pPr>
        <w:spacing w:line="276" w:lineRule="auto"/>
        <w:ind w:firstLine="708"/>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 xml:space="preserve">FIAC </w:t>
      </w:r>
      <w:r w:rsidR="00F769AC" w:rsidRPr="00C10700">
        <w:rPr>
          <w:rFonts w:ascii="TheSans UHH" w:hAnsi="TheSans UHH"/>
          <w:b w:val="0"/>
          <w:noProof/>
          <w:sz w:val="22"/>
          <w:szCs w:val="22"/>
        </w:rPr>
        <w:t>2015/16, Coaching</w:t>
      </w:r>
      <w:r w:rsidR="00546BB0" w:rsidRPr="00C10700">
        <w:rPr>
          <w:rFonts w:ascii="TheSans UHH" w:hAnsi="TheSans UHH"/>
          <w:b w:val="0"/>
          <w:noProof/>
          <w:sz w:val="22"/>
          <w:szCs w:val="22"/>
        </w:rPr>
        <w:t>, Quarterfinals</w:t>
      </w:r>
    </w:p>
    <w:p w14:paraId="11589948" w14:textId="77E0A029" w:rsidR="00F769AC" w:rsidRPr="00C10700" w:rsidRDefault="00752DFB" w:rsidP="00D23A8F">
      <w:pPr>
        <w:spacing w:line="276" w:lineRule="auto"/>
        <w:ind w:firstLine="708"/>
        <w:rPr>
          <w:rFonts w:ascii="TheSans UHH" w:hAnsi="TheSans UHH"/>
          <w:b w:val="0"/>
          <w:noProof/>
          <w:sz w:val="22"/>
          <w:szCs w:val="22"/>
        </w:rPr>
      </w:pPr>
      <w:r w:rsidRPr="00C10700">
        <w:rPr>
          <w:rFonts w:ascii="TheSans UHH" w:hAnsi="TheSans UHH"/>
          <w:b w:val="0"/>
          <w:noProof/>
          <w:sz w:val="22"/>
          <w:szCs w:val="22"/>
        </w:rPr>
        <w:t xml:space="preserve"> </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 xml:space="preserve">FIAC </w:t>
      </w:r>
      <w:r w:rsidR="00F769AC" w:rsidRPr="00C10700">
        <w:rPr>
          <w:rFonts w:ascii="TheSans UHH" w:hAnsi="TheSans UHH"/>
          <w:b w:val="0"/>
          <w:noProof/>
          <w:sz w:val="22"/>
          <w:szCs w:val="22"/>
        </w:rPr>
        <w:t>2013/14, Coaching</w:t>
      </w:r>
    </w:p>
    <w:p w14:paraId="3F4757BA" w14:textId="0CE244D4" w:rsidR="00EB48F8" w:rsidRDefault="00752DFB" w:rsidP="00C10700">
      <w:pPr>
        <w:spacing w:after="240" w:line="276" w:lineRule="auto"/>
        <w:ind w:firstLine="709"/>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t>FIAC</w:t>
      </w:r>
      <w:r w:rsidR="00F769AC" w:rsidRPr="00C10700">
        <w:rPr>
          <w:rFonts w:ascii="TheSans UHH" w:hAnsi="TheSans UHH"/>
          <w:b w:val="0"/>
          <w:noProof/>
          <w:sz w:val="22"/>
          <w:szCs w:val="22"/>
        </w:rPr>
        <w:t xml:space="preserve"> 2007/8, Coaching, 2</w:t>
      </w:r>
      <w:r w:rsidR="00F769AC" w:rsidRPr="00C10700">
        <w:rPr>
          <w:rFonts w:ascii="TheSans UHH" w:hAnsi="TheSans UHH"/>
          <w:b w:val="0"/>
          <w:noProof/>
          <w:sz w:val="22"/>
          <w:szCs w:val="22"/>
          <w:vertAlign w:val="superscript"/>
        </w:rPr>
        <w:t>nd</w:t>
      </w:r>
      <w:r w:rsidR="00F769AC" w:rsidRPr="00C10700">
        <w:rPr>
          <w:rFonts w:ascii="TheSans UHH" w:hAnsi="TheSans UHH"/>
          <w:b w:val="0"/>
          <w:noProof/>
          <w:sz w:val="22"/>
          <w:szCs w:val="22"/>
        </w:rPr>
        <w:t xml:space="preserve"> place and prize for best advocate</w:t>
      </w:r>
    </w:p>
    <w:p w14:paraId="5F7726AF" w14:textId="77777777" w:rsidR="00C10700" w:rsidRPr="00C10700" w:rsidRDefault="00C10700" w:rsidP="00C10700">
      <w:pPr>
        <w:spacing w:after="240" w:line="276" w:lineRule="auto"/>
        <w:ind w:firstLine="709"/>
        <w:rPr>
          <w:rFonts w:ascii="TheSans UHH" w:hAnsi="TheSans UHH"/>
          <w:b w:val="0"/>
          <w:noProof/>
          <w:sz w:val="22"/>
          <w:szCs w:val="22"/>
        </w:rPr>
      </w:pPr>
    </w:p>
    <w:p w14:paraId="6ABB30F7" w14:textId="51798DF2" w:rsidR="006B00DE" w:rsidRPr="00C10700" w:rsidRDefault="007026E7" w:rsidP="00D23A8F">
      <w:pPr>
        <w:spacing w:after="300" w:line="276" w:lineRule="auto"/>
        <w:ind w:left="2829" w:firstLine="6"/>
        <w:rPr>
          <w:rFonts w:ascii="TheSans UHH" w:hAnsi="TheSans UHH"/>
          <w:b w:val="0"/>
          <w:noProof/>
          <w:sz w:val="22"/>
          <w:szCs w:val="22"/>
        </w:rPr>
      </w:pPr>
      <w:r w:rsidRPr="00C10700">
        <w:rPr>
          <w:rFonts w:ascii="TheSans UHH" w:hAnsi="TheSans UHH"/>
          <w:smallCaps/>
          <w:noProof/>
          <w:sz w:val="22"/>
          <w:szCs w:val="22"/>
        </w:rPr>
        <w:t>Swiss Federal Institute of Technology (ETH)</w:t>
      </w:r>
      <w:r w:rsidR="006B00DE" w:rsidRPr="00C10700">
        <w:rPr>
          <w:rFonts w:ascii="TheSans UHH" w:hAnsi="TheSans UHH"/>
          <w:b w:val="0"/>
          <w:smallCaps/>
          <w:noProof/>
          <w:sz w:val="22"/>
          <w:szCs w:val="22"/>
        </w:rPr>
        <w:t>,</w:t>
      </w:r>
      <w:r w:rsidR="006B00DE" w:rsidRPr="00C10700">
        <w:rPr>
          <w:rFonts w:ascii="TheSans UHH" w:hAnsi="TheSans UHH"/>
          <w:b w:val="0"/>
          <w:noProof/>
          <w:sz w:val="22"/>
          <w:szCs w:val="22"/>
        </w:rPr>
        <w:t xml:space="preserve"> </w:t>
      </w:r>
      <w:r w:rsidRPr="00C10700">
        <w:rPr>
          <w:rFonts w:ascii="TheSans UHH" w:hAnsi="TheSans UHH"/>
          <w:b w:val="0"/>
          <w:noProof/>
          <w:sz w:val="22"/>
          <w:szCs w:val="22"/>
        </w:rPr>
        <w:t>Zurich, Switzerland</w:t>
      </w:r>
    </w:p>
    <w:p w14:paraId="34008D68" w14:textId="5223AF53" w:rsidR="00EB60C0" w:rsidRPr="00C10700" w:rsidRDefault="003E1937" w:rsidP="00D23A8F">
      <w:pPr>
        <w:spacing w:line="276" w:lineRule="auto"/>
        <w:rPr>
          <w:rFonts w:ascii="TheSans UHH" w:hAnsi="TheSans UHH"/>
          <w:b w:val="0"/>
          <w:i/>
          <w:noProof/>
          <w:sz w:val="22"/>
          <w:szCs w:val="22"/>
        </w:rPr>
      </w:pPr>
      <w:r w:rsidRPr="00C10700">
        <w:rPr>
          <w:rFonts w:ascii="TheSans UHH" w:hAnsi="TheSans UHH"/>
          <w:b w:val="0"/>
          <w:noProof/>
          <w:sz w:val="22"/>
          <w:szCs w:val="22"/>
        </w:rPr>
        <w:t>2011 – 2018</w:t>
      </w:r>
      <w:r w:rsidR="00F769AC" w:rsidRPr="00C10700">
        <w:rPr>
          <w:rFonts w:ascii="TheSans UHH" w:hAnsi="TheSans UHH"/>
          <w:b w:val="0"/>
          <w:noProof/>
          <w:sz w:val="22"/>
          <w:szCs w:val="22"/>
        </w:rPr>
        <w:t>,</w:t>
      </w:r>
      <w:r w:rsidR="00F769AC" w:rsidRPr="00C10700">
        <w:rPr>
          <w:rFonts w:ascii="TheSans UHH" w:hAnsi="TheSans UHH"/>
          <w:b w:val="0"/>
          <w:noProof/>
          <w:sz w:val="22"/>
          <w:szCs w:val="22"/>
        </w:rPr>
        <w:tab/>
      </w:r>
      <w:r w:rsidR="00F769AC" w:rsidRPr="00C10700">
        <w:rPr>
          <w:rFonts w:ascii="TheSans UHH" w:hAnsi="TheSans UHH"/>
          <w:b w:val="0"/>
          <w:noProof/>
          <w:sz w:val="22"/>
          <w:szCs w:val="22"/>
        </w:rPr>
        <w:tab/>
      </w:r>
      <w:r w:rsidR="00E25DC0" w:rsidRPr="00C10700">
        <w:rPr>
          <w:rFonts w:ascii="TheSans UHH" w:hAnsi="TheSans UHH"/>
          <w:b w:val="0"/>
          <w:noProof/>
          <w:sz w:val="22"/>
          <w:szCs w:val="22"/>
        </w:rPr>
        <w:tab/>
      </w:r>
      <w:r w:rsidR="00D00786" w:rsidRPr="00C10700">
        <w:rPr>
          <w:rFonts w:ascii="TheSans UHH" w:hAnsi="TheSans UHH"/>
          <w:b w:val="0"/>
          <w:i/>
          <w:noProof/>
          <w:sz w:val="22"/>
          <w:szCs w:val="22"/>
        </w:rPr>
        <w:t>Workshop and Lecture Series in Law and Economics</w:t>
      </w:r>
    </w:p>
    <w:p w14:paraId="1A812CAE" w14:textId="2E8EFD86" w:rsidR="0020794D" w:rsidRPr="00C10700" w:rsidRDefault="00A15A6E" w:rsidP="00D23A8F">
      <w:pPr>
        <w:spacing w:line="276" w:lineRule="auto"/>
        <w:ind w:left="2778" w:hanging="2778"/>
        <w:rPr>
          <w:rFonts w:ascii="TheSans UHH" w:hAnsi="TheSans UHH"/>
          <w:b w:val="0"/>
          <w:noProof/>
          <w:sz w:val="22"/>
          <w:szCs w:val="22"/>
        </w:rPr>
      </w:pPr>
      <w:r w:rsidRPr="00C10700">
        <w:rPr>
          <w:rFonts w:ascii="TheSans UHH" w:hAnsi="TheSans UHH"/>
          <w:b w:val="0"/>
          <w:noProof/>
          <w:sz w:val="22"/>
          <w:szCs w:val="22"/>
        </w:rPr>
        <w:t xml:space="preserve">2007 – 2009 </w:t>
      </w:r>
      <w:r w:rsidRPr="00C10700">
        <w:rPr>
          <w:rFonts w:ascii="TheSans UHH" w:hAnsi="TheSans UHH"/>
          <w:b w:val="0"/>
          <w:noProof/>
          <w:sz w:val="22"/>
          <w:szCs w:val="22"/>
        </w:rPr>
        <w:tab/>
      </w:r>
      <w:r w:rsidR="00C83CC0" w:rsidRPr="00C10700">
        <w:rPr>
          <w:rFonts w:ascii="TheSans UHH" w:hAnsi="TheSans UHH"/>
          <w:b w:val="0"/>
          <w:noProof/>
          <w:sz w:val="22"/>
          <w:szCs w:val="22"/>
        </w:rPr>
        <w:tab/>
      </w:r>
      <w:r w:rsidR="00855941" w:rsidRPr="00C10700">
        <w:rPr>
          <w:rFonts w:ascii="TheSans UHH" w:hAnsi="TheSans UHH"/>
          <w:b w:val="0"/>
          <w:noProof/>
          <w:sz w:val="22"/>
          <w:szCs w:val="22"/>
        </w:rPr>
        <w:t xml:space="preserve">Co-Organizer </w:t>
      </w:r>
      <w:r w:rsidR="00150525" w:rsidRPr="00C10700">
        <w:rPr>
          <w:rFonts w:ascii="TheSans UHH" w:hAnsi="TheSans UHH"/>
          <w:b w:val="0"/>
          <w:noProof/>
          <w:sz w:val="22"/>
          <w:szCs w:val="22"/>
        </w:rPr>
        <w:t>together with S. Bechtold, B. Frey, G.</w:t>
      </w:r>
      <w:r w:rsidR="00D00786" w:rsidRPr="00C10700">
        <w:rPr>
          <w:rFonts w:ascii="TheSans UHH" w:hAnsi="TheSans UHH"/>
          <w:b w:val="0"/>
          <w:noProof/>
          <w:sz w:val="22"/>
          <w:szCs w:val="22"/>
        </w:rPr>
        <w:t xml:space="preserve"> He</w:t>
      </w:r>
      <w:r w:rsidR="00537EBE" w:rsidRPr="00C10700">
        <w:rPr>
          <w:rFonts w:ascii="TheSans UHH" w:hAnsi="TheSans UHH"/>
          <w:b w:val="0"/>
          <w:noProof/>
          <w:sz w:val="22"/>
          <w:szCs w:val="22"/>
        </w:rPr>
        <w:t xml:space="preserve">rtig, </w:t>
      </w:r>
      <w:r w:rsidRPr="00C10700">
        <w:rPr>
          <w:rFonts w:ascii="TheSans UHH" w:hAnsi="TheSans UHH"/>
          <w:b w:val="0"/>
          <w:noProof/>
          <w:sz w:val="22"/>
          <w:szCs w:val="22"/>
        </w:rPr>
        <w:t>A. Stutzer,</w:t>
      </w:r>
      <w:r w:rsidR="00104E77" w:rsidRPr="00C10700">
        <w:rPr>
          <w:rFonts w:ascii="TheSans UHH" w:hAnsi="TheSans UHH"/>
          <w:b w:val="0"/>
          <w:noProof/>
          <w:sz w:val="22"/>
          <w:szCs w:val="22"/>
        </w:rPr>
        <w:t xml:space="preserve"> </w:t>
      </w:r>
      <w:r w:rsidR="00150525" w:rsidRPr="00C10700">
        <w:rPr>
          <w:rFonts w:ascii="TheSans UHH" w:hAnsi="TheSans UHH"/>
          <w:b w:val="0"/>
          <w:noProof/>
          <w:sz w:val="22"/>
          <w:szCs w:val="22"/>
        </w:rPr>
        <w:t>D.</w:t>
      </w:r>
      <w:r w:rsidRPr="00C10700">
        <w:rPr>
          <w:rFonts w:ascii="TheSans UHH" w:hAnsi="TheSans UHH"/>
          <w:b w:val="0"/>
          <w:noProof/>
          <w:sz w:val="22"/>
          <w:szCs w:val="22"/>
        </w:rPr>
        <w:t xml:space="preserve"> </w:t>
      </w:r>
      <w:r w:rsidR="00D00786" w:rsidRPr="00C10700">
        <w:rPr>
          <w:rFonts w:ascii="TheSans UHH" w:hAnsi="TheSans UHH"/>
          <w:b w:val="0"/>
          <w:noProof/>
          <w:sz w:val="22"/>
          <w:szCs w:val="22"/>
        </w:rPr>
        <w:t xml:space="preserve">Chen, </w:t>
      </w:r>
      <w:r w:rsidR="00537EBE" w:rsidRPr="00C10700">
        <w:rPr>
          <w:rFonts w:ascii="TheSans UHH" w:hAnsi="TheSans UHH"/>
          <w:b w:val="0"/>
          <w:noProof/>
          <w:sz w:val="22"/>
          <w:szCs w:val="22"/>
        </w:rPr>
        <w:t xml:space="preserve">and </w:t>
      </w:r>
      <w:r w:rsidR="00150525" w:rsidRPr="00C10700">
        <w:rPr>
          <w:rFonts w:ascii="TheSans UHH" w:hAnsi="TheSans UHH"/>
          <w:b w:val="0"/>
          <w:noProof/>
          <w:sz w:val="22"/>
          <w:szCs w:val="22"/>
        </w:rPr>
        <w:t>K.</w:t>
      </w:r>
      <w:r w:rsidR="00D00786" w:rsidRPr="00C10700">
        <w:rPr>
          <w:rFonts w:ascii="TheSans UHH" w:hAnsi="TheSans UHH"/>
          <w:b w:val="0"/>
          <w:noProof/>
          <w:sz w:val="22"/>
          <w:szCs w:val="22"/>
        </w:rPr>
        <w:t xml:space="preserve"> Mathis</w:t>
      </w:r>
    </w:p>
    <w:p w14:paraId="1E06746C" w14:textId="289E90DD" w:rsidR="00D00786" w:rsidRPr="00C10700" w:rsidRDefault="003B7077" w:rsidP="00D23A8F">
      <w:pPr>
        <w:spacing w:line="276" w:lineRule="auto"/>
        <w:rPr>
          <w:rFonts w:ascii="TheSans UHH" w:hAnsi="TheSans UHH"/>
          <w:b w:val="0"/>
          <w:i/>
          <w:noProof/>
          <w:sz w:val="22"/>
          <w:szCs w:val="22"/>
        </w:rPr>
      </w:pPr>
      <w:r w:rsidRPr="00C10700">
        <w:rPr>
          <w:rFonts w:ascii="TheSans UHH" w:hAnsi="TheSans UHH"/>
          <w:b w:val="0"/>
          <w:noProof/>
          <w:sz w:val="22"/>
          <w:szCs w:val="22"/>
        </w:rPr>
        <w:t>2011 – 2014</w:t>
      </w:r>
      <w:r w:rsidR="00D00786" w:rsidRPr="00C10700">
        <w:rPr>
          <w:rFonts w:ascii="TheSans UHH" w:hAnsi="TheSans UHH"/>
          <w:b w:val="0"/>
          <w:noProof/>
          <w:sz w:val="22"/>
          <w:szCs w:val="22"/>
        </w:rPr>
        <w:tab/>
      </w:r>
      <w:r w:rsidR="00D00786" w:rsidRPr="00C10700">
        <w:rPr>
          <w:rFonts w:ascii="TheSans UHH" w:hAnsi="TheSans UHH"/>
          <w:b w:val="0"/>
          <w:noProof/>
          <w:sz w:val="22"/>
          <w:szCs w:val="22"/>
        </w:rPr>
        <w:tab/>
      </w:r>
      <w:r w:rsidR="00D00786" w:rsidRPr="00C10700">
        <w:rPr>
          <w:rFonts w:ascii="TheSans UHH" w:hAnsi="TheSans UHH"/>
          <w:b w:val="0"/>
          <w:noProof/>
          <w:sz w:val="22"/>
          <w:szCs w:val="22"/>
        </w:rPr>
        <w:tab/>
      </w:r>
      <w:r w:rsidR="00D00786" w:rsidRPr="00C10700">
        <w:rPr>
          <w:rFonts w:ascii="TheSans UHH" w:hAnsi="TheSans UHH"/>
          <w:b w:val="0"/>
          <w:i/>
          <w:noProof/>
          <w:sz w:val="22"/>
          <w:szCs w:val="22"/>
        </w:rPr>
        <w:t>Workshop and Lecture Series in Law and Finance</w:t>
      </w:r>
    </w:p>
    <w:p w14:paraId="3DE4921E" w14:textId="689BC648" w:rsidR="00EB60C0" w:rsidRPr="00C10700" w:rsidRDefault="00E25DC0" w:rsidP="00D23A8F">
      <w:pPr>
        <w:spacing w:after="360" w:line="276" w:lineRule="auto"/>
        <w:ind w:left="2829" w:hanging="2829"/>
        <w:rPr>
          <w:rFonts w:ascii="TheSans UHH" w:hAnsi="TheSans UHH"/>
          <w:b w:val="0"/>
          <w:noProof/>
          <w:sz w:val="22"/>
          <w:szCs w:val="22"/>
        </w:rPr>
      </w:pPr>
      <w:r w:rsidRPr="00C10700">
        <w:rPr>
          <w:rFonts w:ascii="TheSans UHH" w:hAnsi="TheSans UHH"/>
          <w:b w:val="0"/>
          <w:noProof/>
          <w:sz w:val="22"/>
          <w:szCs w:val="22"/>
        </w:rPr>
        <w:t>2009</w:t>
      </w:r>
      <w:r w:rsidR="00855941" w:rsidRPr="00C10700">
        <w:rPr>
          <w:rFonts w:ascii="TheSans UHH" w:hAnsi="TheSans UHH"/>
          <w:b w:val="0"/>
          <w:noProof/>
          <w:sz w:val="22"/>
          <w:szCs w:val="22"/>
        </w:rPr>
        <w:tab/>
      </w:r>
      <w:r w:rsidR="00D00786" w:rsidRPr="00C10700">
        <w:rPr>
          <w:rFonts w:ascii="TheSans UHH" w:hAnsi="TheSans UHH"/>
          <w:b w:val="0"/>
          <w:noProof/>
          <w:sz w:val="22"/>
          <w:szCs w:val="22"/>
        </w:rPr>
        <w:t>C</w:t>
      </w:r>
      <w:r w:rsidR="00855941" w:rsidRPr="00C10700">
        <w:rPr>
          <w:rFonts w:ascii="TheSans UHH" w:hAnsi="TheSans UHH"/>
          <w:b w:val="0"/>
          <w:noProof/>
          <w:sz w:val="22"/>
          <w:szCs w:val="22"/>
        </w:rPr>
        <w:t xml:space="preserve">o-Organizer </w:t>
      </w:r>
      <w:r w:rsidR="00A15A6E" w:rsidRPr="00C10700">
        <w:rPr>
          <w:rFonts w:ascii="TheSans UHH" w:hAnsi="TheSans UHH"/>
          <w:b w:val="0"/>
          <w:noProof/>
          <w:sz w:val="22"/>
          <w:szCs w:val="22"/>
        </w:rPr>
        <w:t>together with S.</w:t>
      </w:r>
      <w:r w:rsidR="00D00786" w:rsidRPr="00C10700">
        <w:rPr>
          <w:rFonts w:ascii="TheSans UHH" w:hAnsi="TheSans UHH"/>
          <w:b w:val="0"/>
          <w:noProof/>
          <w:sz w:val="22"/>
          <w:szCs w:val="22"/>
        </w:rPr>
        <w:t xml:space="preserve"> Bechtol</w:t>
      </w:r>
      <w:r w:rsidR="00A15A6E" w:rsidRPr="00C10700">
        <w:rPr>
          <w:rFonts w:ascii="TheSans UHH" w:hAnsi="TheSans UHH"/>
          <w:b w:val="0"/>
          <w:noProof/>
          <w:sz w:val="22"/>
          <w:szCs w:val="22"/>
        </w:rPr>
        <w:t>d, B. Frey, G.</w:t>
      </w:r>
      <w:r w:rsidR="00537EBE" w:rsidRPr="00C10700">
        <w:rPr>
          <w:rFonts w:ascii="TheSans UHH" w:hAnsi="TheSans UHH"/>
          <w:b w:val="0"/>
          <w:noProof/>
          <w:sz w:val="22"/>
          <w:szCs w:val="22"/>
        </w:rPr>
        <w:t xml:space="preserve"> Hertig,</w:t>
      </w:r>
      <w:r w:rsidR="00A15A6E" w:rsidRPr="00C10700">
        <w:rPr>
          <w:rFonts w:ascii="TheSans UHH" w:hAnsi="TheSans UHH"/>
          <w:b w:val="0"/>
          <w:noProof/>
          <w:sz w:val="22"/>
          <w:szCs w:val="22"/>
        </w:rPr>
        <w:t xml:space="preserve"> A.</w:t>
      </w:r>
      <w:r w:rsidR="00D00786" w:rsidRPr="00C10700">
        <w:rPr>
          <w:rFonts w:ascii="TheSans UHH" w:hAnsi="TheSans UHH"/>
          <w:b w:val="0"/>
          <w:noProof/>
          <w:sz w:val="22"/>
          <w:szCs w:val="22"/>
        </w:rPr>
        <w:t xml:space="preserve"> Stutzer,</w:t>
      </w:r>
      <w:r w:rsidR="00537EBE" w:rsidRPr="00C10700">
        <w:rPr>
          <w:rFonts w:ascii="TheSans UHH" w:hAnsi="TheSans UHH"/>
          <w:b w:val="0"/>
          <w:noProof/>
          <w:sz w:val="22"/>
          <w:szCs w:val="22"/>
        </w:rPr>
        <w:t xml:space="preserve"> and</w:t>
      </w:r>
      <w:r w:rsidR="00A15A6E" w:rsidRPr="00C10700">
        <w:rPr>
          <w:rFonts w:ascii="TheSans UHH" w:hAnsi="TheSans UHH"/>
          <w:b w:val="0"/>
          <w:noProof/>
          <w:sz w:val="22"/>
          <w:szCs w:val="22"/>
        </w:rPr>
        <w:t xml:space="preserve"> D. </w:t>
      </w:r>
      <w:r w:rsidR="00D00786" w:rsidRPr="00C10700">
        <w:rPr>
          <w:rFonts w:ascii="TheSans UHH" w:hAnsi="TheSans UHH"/>
          <w:b w:val="0"/>
          <w:noProof/>
          <w:sz w:val="22"/>
          <w:szCs w:val="22"/>
        </w:rPr>
        <w:t>Chen</w:t>
      </w:r>
    </w:p>
    <w:p w14:paraId="56562440" w14:textId="2F54FD74" w:rsidR="00150525" w:rsidRPr="00C10700" w:rsidRDefault="00150525" w:rsidP="00D23A8F">
      <w:pPr>
        <w:spacing w:after="300" w:line="276" w:lineRule="auto"/>
        <w:ind w:left="2829"/>
        <w:rPr>
          <w:rFonts w:ascii="TheSans UHH" w:hAnsi="TheSans UHH"/>
          <w:bCs/>
          <w:smallCaps/>
          <w:noProof/>
          <w:sz w:val="22"/>
          <w:szCs w:val="22"/>
        </w:rPr>
      </w:pPr>
      <w:r w:rsidRPr="00C10700">
        <w:rPr>
          <w:rFonts w:ascii="TheSans UHH" w:hAnsi="TheSans UHH"/>
          <w:bCs/>
          <w:smallCaps/>
          <w:noProof/>
          <w:sz w:val="22"/>
          <w:szCs w:val="22"/>
        </w:rPr>
        <w:t>Other Universities</w:t>
      </w:r>
    </w:p>
    <w:p w14:paraId="7088958F" w14:textId="37347E8D" w:rsidR="0061315F" w:rsidRPr="00C10700" w:rsidRDefault="00641D16" w:rsidP="00D23A8F">
      <w:pPr>
        <w:spacing w:line="276" w:lineRule="auto"/>
        <w:ind w:left="2832" w:hanging="2832"/>
        <w:rPr>
          <w:rFonts w:ascii="TheSans UHH" w:hAnsi="TheSans UHH"/>
          <w:b w:val="0"/>
          <w:bCs/>
          <w:noProof/>
          <w:sz w:val="22"/>
          <w:szCs w:val="22"/>
        </w:rPr>
      </w:pPr>
      <w:r w:rsidRPr="00C10700">
        <w:rPr>
          <w:rFonts w:ascii="TheSans UHH" w:hAnsi="TheSans UHH"/>
          <w:b w:val="0"/>
          <w:noProof/>
          <w:sz w:val="22"/>
          <w:szCs w:val="22"/>
        </w:rPr>
        <w:t>2002 – 2003</w:t>
      </w:r>
      <w:r w:rsidRPr="00C10700">
        <w:rPr>
          <w:rFonts w:ascii="TheSans UHH" w:hAnsi="TheSans UHH"/>
          <w:b w:val="0"/>
          <w:noProof/>
          <w:sz w:val="22"/>
          <w:szCs w:val="22"/>
        </w:rPr>
        <w:tab/>
      </w:r>
      <w:r w:rsidR="0061315F" w:rsidRPr="00C10700">
        <w:rPr>
          <w:rFonts w:ascii="TheSans UHH" w:hAnsi="TheSans UHH"/>
          <w:b w:val="0"/>
          <w:smallCaps/>
          <w:noProof/>
          <w:sz w:val="22"/>
          <w:szCs w:val="22"/>
        </w:rPr>
        <w:t>Academy of Administration and Economics</w:t>
      </w:r>
      <w:r w:rsidR="006B00DE" w:rsidRPr="00C10700">
        <w:rPr>
          <w:rFonts w:ascii="TheSans UHH" w:hAnsi="TheSans UHH"/>
          <w:b w:val="0"/>
          <w:bCs/>
          <w:noProof/>
          <w:sz w:val="22"/>
          <w:szCs w:val="22"/>
        </w:rPr>
        <w:t xml:space="preserve">, </w:t>
      </w:r>
      <w:r w:rsidR="0061315F" w:rsidRPr="00C10700">
        <w:rPr>
          <w:rFonts w:ascii="TheSans UHH" w:hAnsi="TheSans UHH"/>
          <w:b w:val="0"/>
          <w:noProof/>
          <w:sz w:val="22"/>
          <w:szCs w:val="22"/>
        </w:rPr>
        <w:t>Frankfurt/Oder, Germany</w:t>
      </w:r>
    </w:p>
    <w:p w14:paraId="5030F2A4" w14:textId="7DBEB154" w:rsidR="00150525" w:rsidRPr="00C10700" w:rsidRDefault="0061315F" w:rsidP="00D23A8F">
      <w:pPr>
        <w:spacing w:after="240" w:line="276" w:lineRule="auto"/>
        <w:rPr>
          <w:rFonts w:ascii="TheSans UHH" w:hAnsi="TheSans UHH"/>
          <w:b w:val="0"/>
          <w:i/>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E25DC0" w:rsidRPr="00C10700">
        <w:rPr>
          <w:rFonts w:ascii="TheSans UHH" w:hAnsi="TheSans UHH"/>
          <w:b w:val="0"/>
          <w:noProof/>
          <w:sz w:val="22"/>
          <w:szCs w:val="22"/>
        </w:rPr>
        <w:tab/>
      </w:r>
      <w:r w:rsidRPr="00C10700">
        <w:rPr>
          <w:rFonts w:ascii="TheSans UHH" w:hAnsi="TheSans UHH"/>
          <w:b w:val="0"/>
          <w:i/>
          <w:noProof/>
          <w:sz w:val="22"/>
          <w:szCs w:val="22"/>
        </w:rPr>
        <w:t>Constitutional Law: Fundamental Rights and State Organization</w:t>
      </w:r>
    </w:p>
    <w:p w14:paraId="7120EE64" w14:textId="46A43C03" w:rsidR="0061315F" w:rsidRPr="00C10700" w:rsidRDefault="00E25DC0" w:rsidP="00D23A8F">
      <w:pPr>
        <w:spacing w:line="276" w:lineRule="auto"/>
        <w:rPr>
          <w:rFonts w:ascii="TheSans UHH" w:hAnsi="TheSans UHH"/>
          <w:b w:val="0"/>
          <w:noProof/>
          <w:sz w:val="22"/>
          <w:szCs w:val="22"/>
        </w:rPr>
      </w:pPr>
      <w:r w:rsidRPr="00C10700">
        <w:rPr>
          <w:rFonts w:ascii="TheSans UHH" w:hAnsi="TheSans UHH"/>
          <w:b w:val="0"/>
          <w:noProof/>
          <w:sz w:val="22"/>
          <w:szCs w:val="22"/>
        </w:rPr>
        <w:t>2000 – 2003</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61315F" w:rsidRPr="00C10700">
        <w:rPr>
          <w:rFonts w:ascii="TheSans UHH" w:hAnsi="TheSans UHH"/>
          <w:b w:val="0"/>
          <w:smallCaps/>
          <w:noProof/>
          <w:sz w:val="22"/>
          <w:szCs w:val="22"/>
        </w:rPr>
        <w:t>Humboldt University of Berlin</w:t>
      </w:r>
      <w:r w:rsidR="006B00DE" w:rsidRPr="00C10700">
        <w:rPr>
          <w:rFonts w:ascii="TheSans UHH" w:hAnsi="TheSans UHH"/>
          <w:b w:val="0"/>
          <w:noProof/>
          <w:sz w:val="22"/>
          <w:szCs w:val="22"/>
        </w:rPr>
        <w:t xml:space="preserve">, </w:t>
      </w:r>
      <w:r w:rsidR="0061315F" w:rsidRPr="00C10700">
        <w:rPr>
          <w:rFonts w:ascii="TheSans UHH" w:hAnsi="TheSans UHH"/>
          <w:b w:val="0"/>
          <w:noProof/>
          <w:sz w:val="22"/>
          <w:szCs w:val="22"/>
        </w:rPr>
        <w:t>Berlin, Germany</w:t>
      </w:r>
    </w:p>
    <w:p w14:paraId="605161DA" w14:textId="259F157C" w:rsidR="00150525" w:rsidRPr="00C10700" w:rsidRDefault="000860C3" w:rsidP="00D23A8F">
      <w:pPr>
        <w:spacing w:line="276" w:lineRule="auto"/>
        <w:rPr>
          <w:rFonts w:ascii="TheSans UHH" w:hAnsi="TheSans UHH"/>
          <w:b w:val="0"/>
          <w:i/>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E25DC0" w:rsidRPr="00C10700">
        <w:rPr>
          <w:rFonts w:ascii="TheSans UHH" w:hAnsi="TheSans UHH"/>
          <w:b w:val="0"/>
          <w:noProof/>
          <w:sz w:val="22"/>
          <w:szCs w:val="22"/>
        </w:rPr>
        <w:tab/>
      </w:r>
      <w:r w:rsidRPr="00C10700">
        <w:rPr>
          <w:rFonts w:ascii="TheSans UHH" w:hAnsi="TheSans UHH"/>
          <w:b w:val="0"/>
          <w:i/>
          <w:noProof/>
          <w:sz w:val="22"/>
          <w:szCs w:val="22"/>
        </w:rPr>
        <w:t>Tutorials in Private Law and State Organization</w:t>
      </w:r>
    </w:p>
    <w:p w14:paraId="7C2A80B6" w14:textId="572E29DA" w:rsidR="00150525" w:rsidRPr="00C10700" w:rsidRDefault="000860C3" w:rsidP="00D23A8F">
      <w:pPr>
        <w:spacing w:after="240" w:line="276" w:lineRule="auto"/>
        <w:ind w:left="2126" w:firstLine="709"/>
        <w:rPr>
          <w:rFonts w:ascii="TheSans UHH" w:hAnsi="TheSans UHH"/>
          <w:b w:val="0"/>
          <w:i/>
          <w:noProof/>
          <w:sz w:val="22"/>
          <w:szCs w:val="22"/>
        </w:rPr>
      </w:pPr>
      <w:r w:rsidRPr="00C10700">
        <w:rPr>
          <w:rFonts w:ascii="TheSans UHH" w:hAnsi="TheSans UHH"/>
          <w:b w:val="0"/>
          <w:i/>
          <w:noProof/>
          <w:sz w:val="22"/>
          <w:szCs w:val="22"/>
        </w:rPr>
        <w:t>Philosophy of Law</w:t>
      </w:r>
    </w:p>
    <w:p w14:paraId="7C5D9D90" w14:textId="7C0AB326" w:rsidR="008237D8" w:rsidRPr="00C10700" w:rsidRDefault="00E25DC0" w:rsidP="00D23A8F">
      <w:pPr>
        <w:spacing w:line="276" w:lineRule="auto"/>
        <w:rPr>
          <w:rFonts w:ascii="TheSans UHH" w:hAnsi="TheSans UHH"/>
          <w:b w:val="0"/>
          <w:noProof/>
          <w:sz w:val="22"/>
          <w:szCs w:val="22"/>
        </w:rPr>
      </w:pPr>
      <w:r w:rsidRPr="00C10700">
        <w:rPr>
          <w:rFonts w:ascii="TheSans UHH" w:hAnsi="TheSans UHH"/>
          <w:b w:val="0"/>
          <w:noProof/>
          <w:sz w:val="22"/>
          <w:szCs w:val="22"/>
        </w:rPr>
        <w:t>1999 – 2000</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0860C3" w:rsidRPr="00C10700">
        <w:rPr>
          <w:rFonts w:ascii="TheSans UHH" w:hAnsi="TheSans UHH"/>
          <w:b w:val="0"/>
          <w:smallCaps/>
          <w:noProof/>
          <w:sz w:val="22"/>
          <w:szCs w:val="22"/>
        </w:rPr>
        <w:t>University of Fribourg</w:t>
      </w:r>
      <w:r w:rsidR="006B00DE" w:rsidRPr="00C10700">
        <w:rPr>
          <w:rFonts w:ascii="TheSans UHH" w:hAnsi="TheSans UHH"/>
          <w:b w:val="0"/>
          <w:noProof/>
          <w:sz w:val="22"/>
          <w:szCs w:val="22"/>
        </w:rPr>
        <w:t xml:space="preserve">, </w:t>
      </w:r>
      <w:r w:rsidR="000860C3" w:rsidRPr="00C10700">
        <w:rPr>
          <w:rFonts w:ascii="TheSans UHH" w:hAnsi="TheSans UHH"/>
          <w:b w:val="0"/>
          <w:noProof/>
          <w:sz w:val="22"/>
          <w:szCs w:val="22"/>
        </w:rPr>
        <w:t>Fribourg, Switzerland</w:t>
      </w:r>
    </w:p>
    <w:p w14:paraId="720DD3FC" w14:textId="4187BB2E" w:rsidR="000860C3" w:rsidRPr="00C10700" w:rsidRDefault="000860C3" w:rsidP="00D23A8F">
      <w:pPr>
        <w:spacing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E25DC0" w:rsidRPr="00C10700">
        <w:rPr>
          <w:rFonts w:ascii="TheSans UHH" w:hAnsi="TheSans UHH"/>
          <w:b w:val="0"/>
          <w:noProof/>
          <w:sz w:val="22"/>
          <w:szCs w:val="22"/>
        </w:rPr>
        <w:tab/>
      </w:r>
      <w:r w:rsidRPr="00C10700">
        <w:rPr>
          <w:rFonts w:ascii="TheSans UHH" w:hAnsi="TheSans UHH"/>
          <w:b w:val="0"/>
          <w:i/>
          <w:noProof/>
          <w:sz w:val="22"/>
          <w:szCs w:val="22"/>
        </w:rPr>
        <w:t>Law and Economics and its Theoretical Foundations</w:t>
      </w:r>
      <w:r w:rsidRPr="00C10700">
        <w:rPr>
          <w:rFonts w:ascii="TheSans UHH" w:hAnsi="TheSans UHH"/>
          <w:b w:val="0"/>
          <w:noProof/>
          <w:sz w:val="22"/>
          <w:szCs w:val="22"/>
        </w:rPr>
        <w:t xml:space="preserve"> </w:t>
      </w:r>
    </w:p>
    <w:p w14:paraId="3526E5A0" w14:textId="640C9EC5" w:rsidR="00C83CC0" w:rsidRPr="00C10700" w:rsidRDefault="000860C3" w:rsidP="00D23A8F">
      <w:pPr>
        <w:spacing w:after="480" w:line="276" w:lineRule="auto"/>
        <w:rPr>
          <w:rFonts w:ascii="TheSans UHH" w:hAnsi="TheSans UHH"/>
          <w:b w:val="0"/>
          <w:noProof/>
          <w:sz w:val="22"/>
          <w:szCs w:val="22"/>
          <w:lang w:val="de-CH"/>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C90670" w:rsidRPr="00C10700">
        <w:rPr>
          <w:rFonts w:ascii="TheSans UHH" w:hAnsi="TheSans UHH"/>
          <w:b w:val="0"/>
          <w:noProof/>
          <w:sz w:val="22"/>
          <w:szCs w:val="22"/>
          <w:lang w:val="de-CH"/>
        </w:rPr>
        <w:t>(</w:t>
      </w:r>
      <w:r w:rsidRPr="00C10700">
        <w:rPr>
          <w:rFonts w:ascii="TheSans UHH" w:hAnsi="TheSans UHH"/>
          <w:b w:val="0"/>
          <w:noProof/>
          <w:sz w:val="22"/>
          <w:szCs w:val="22"/>
          <w:lang w:val="de-CH"/>
        </w:rPr>
        <w:t>with Prof. Dr. Henner Kleinwefers</w:t>
      </w:r>
      <w:r w:rsidR="00C90670" w:rsidRPr="00C10700">
        <w:rPr>
          <w:rFonts w:ascii="TheSans UHH" w:hAnsi="TheSans UHH"/>
          <w:b w:val="0"/>
          <w:noProof/>
          <w:sz w:val="22"/>
          <w:szCs w:val="22"/>
          <w:lang w:val="de-CH"/>
        </w:rPr>
        <w:t>)</w:t>
      </w:r>
    </w:p>
    <w:p w14:paraId="487687FD" w14:textId="77777777" w:rsidR="00EB48F8" w:rsidRPr="00C10700" w:rsidRDefault="00EB48F8" w:rsidP="00D23A8F">
      <w:pPr>
        <w:spacing w:line="276" w:lineRule="auto"/>
        <w:rPr>
          <w:rFonts w:ascii="TheSans UHH" w:hAnsi="TheSans UHH"/>
          <w:bCs/>
          <w:smallCaps/>
          <w:noProof/>
          <w:sz w:val="22"/>
          <w:szCs w:val="22"/>
          <w:lang w:val="de-DE"/>
        </w:rPr>
      </w:pPr>
    </w:p>
    <w:p w14:paraId="7FCB35ED" w14:textId="2EFD5A1B" w:rsidR="000860C3" w:rsidRPr="00C10700" w:rsidRDefault="000860C3"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Invited Guest Professorships</w:t>
      </w:r>
    </w:p>
    <w:p w14:paraId="0E778850" w14:textId="77DD6AAD" w:rsidR="000860C3" w:rsidRPr="00C10700" w:rsidRDefault="000860C3" w:rsidP="00D23A8F">
      <w:pPr>
        <w:pBdr>
          <w:top w:val="single" w:sz="2" w:space="1" w:color="auto"/>
        </w:pBdr>
        <w:spacing w:after="120" w:line="276" w:lineRule="auto"/>
        <w:rPr>
          <w:rFonts w:ascii="TheSans UHH" w:hAnsi="TheSans UHH"/>
          <w:bCs/>
          <w:smallCaps/>
          <w:noProof/>
          <w:sz w:val="22"/>
          <w:szCs w:val="22"/>
        </w:rPr>
      </w:pPr>
    </w:p>
    <w:p w14:paraId="045267F0" w14:textId="66D6EEB0" w:rsidR="00321507" w:rsidRPr="00C10700" w:rsidRDefault="00321507" w:rsidP="00D23A8F">
      <w:pPr>
        <w:pBdr>
          <w:top w:val="single" w:sz="2" w:space="1" w:color="auto"/>
        </w:pBdr>
        <w:spacing w:after="120" w:line="276" w:lineRule="auto"/>
        <w:ind w:left="2832" w:hanging="2832"/>
        <w:rPr>
          <w:rFonts w:ascii="TheSans UHH" w:hAnsi="TheSans UHH"/>
          <w:b w:val="0"/>
          <w:bCs/>
          <w:noProof/>
          <w:sz w:val="22"/>
          <w:szCs w:val="22"/>
        </w:rPr>
      </w:pPr>
      <w:r w:rsidRPr="00C10700">
        <w:rPr>
          <w:rFonts w:ascii="TheSans UHH" w:hAnsi="TheSans UHH"/>
          <w:b w:val="0"/>
          <w:bCs/>
          <w:smallCaps/>
          <w:noProof/>
          <w:sz w:val="22"/>
          <w:szCs w:val="22"/>
        </w:rPr>
        <w:t>2021</w:t>
      </w:r>
      <w:r w:rsidRPr="00C10700">
        <w:rPr>
          <w:rFonts w:ascii="TheSans UHH" w:hAnsi="TheSans UHH"/>
          <w:b w:val="0"/>
          <w:bCs/>
          <w:smallCaps/>
          <w:noProof/>
          <w:sz w:val="22"/>
          <w:szCs w:val="22"/>
        </w:rPr>
        <w:tab/>
        <w:t>Virginia University</w:t>
      </w:r>
      <w:r w:rsidRPr="00C10700">
        <w:rPr>
          <w:rFonts w:ascii="TheSans UHH" w:hAnsi="TheSans UHH"/>
          <w:b w:val="0"/>
          <w:bCs/>
          <w:noProof/>
          <w:sz w:val="22"/>
          <w:szCs w:val="22"/>
        </w:rPr>
        <w:t xml:space="preserve">, School of Law, Charlottesville, USA, </w:t>
      </w:r>
      <w:r w:rsidR="002C4DF2" w:rsidRPr="00C10700">
        <w:rPr>
          <w:rFonts w:ascii="TheSans UHH" w:hAnsi="TheSans UHH"/>
          <w:b w:val="0"/>
          <w:bCs/>
          <w:noProof/>
          <w:sz w:val="22"/>
          <w:szCs w:val="22"/>
        </w:rPr>
        <w:t>September/October</w:t>
      </w:r>
      <w:r w:rsidRPr="00C10700">
        <w:rPr>
          <w:rFonts w:ascii="TheSans UHH" w:hAnsi="TheSans UHH"/>
          <w:b w:val="0"/>
          <w:bCs/>
          <w:noProof/>
          <w:sz w:val="22"/>
          <w:szCs w:val="22"/>
        </w:rPr>
        <w:t xml:space="preserve"> (two weeks)</w:t>
      </w:r>
      <w:r w:rsidR="002C4DF2" w:rsidRPr="00C10700">
        <w:rPr>
          <w:rFonts w:ascii="TheSans UHH" w:hAnsi="TheSans UHH"/>
          <w:b w:val="0"/>
          <w:bCs/>
          <w:noProof/>
          <w:sz w:val="22"/>
          <w:szCs w:val="22"/>
        </w:rPr>
        <w:t xml:space="preserve"> </w:t>
      </w:r>
      <w:r w:rsidR="00203D83">
        <w:rPr>
          <w:rFonts w:ascii="TheSans UHH" w:hAnsi="TheSans UHH"/>
          <w:b w:val="0"/>
          <w:bCs/>
          <w:noProof/>
          <w:sz w:val="22"/>
          <w:szCs w:val="22"/>
        </w:rPr>
        <w:t>– postponed due to Covid to 2022</w:t>
      </w:r>
    </w:p>
    <w:p w14:paraId="491CE800" w14:textId="77777777" w:rsidR="00321507" w:rsidRPr="00C10700" w:rsidRDefault="00321507" w:rsidP="00D23A8F">
      <w:pPr>
        <w:spacing w:line="276" w:lineRule="auto"/>
        <w:rPr>
          <w:rFonts w:ascii="TheSans UHH" w:hAnsi="TheSans UHH"/>
          <w:b w:val="0"/>
          <w:noProof/>
          <w:sz w:val="22"/>
          <w:szCs w:val="22"/>
        </w:rPr>
      </w:pPr>
    </w:p>
    <w:p w14:paraId="06A389C8" w14:textId="0F6FA516" w:rsidR="003B7077" w:rsidRPr="00C10700" w:rsidRDefault="00BB312B" w:rsidP="00D23A8F">
      <w:pPr>
        <w:spacing w:line="276" w:lineRule="auto"/>
        <w:rPr>
          <w:rFonts w:ascii="TheSans UHH" w:hAnsi="TheSans UHH"/>
          <w:b w:val="0"/>
          <w:noProof/>
          <w:sz w:val="22"/>
          <w:szCs w:val="22"/>
        </w:rPr>
      </w:pPr>
      <w:r w:rsidRPr="00C10700">
        <w:rPr>
          <w:rFonts w:ascii="TheSans UHH" w:hAnsi="TheSans UHH"/>
          <w:b w:val="0"/>
          <w:noProof/>
          <w:sz w:val="22"/>
          <w:szCs w:val="22"/>
        </w:rPr>
        <w:t>Fall 2016</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smallCaps/>
          <w:noProof/>
          <w:sz w:val="22"/>
          <w:szCs w:val="22"/>
        </w:rPr>
        <w:t>New York University School of Law</w:t>
      </w:r>
      <w:r w:rsidRPr="00C10700">
        <w:rPr>
          <w:rFonts w:ascii="TheSans UHH" w:hAnsi="TheSans UHH"/>
          <w:b w:val="0"/>
          <w:noProof/>
          <w:sz w:val="22"/>
          <w:szCs w:val="22"/>
        </w:rPr>
        <w:t>, New York, USA</w:t>
      </w:r>
    </w:p>
    <w:p w14:paraId="37A58B85" w14:textId="4BE8D776" w:rsidR="00BB312B" w:rsidRPr="00C10700" w:rsidRDefault="00BB312B" w:rsidP="00D23A8F">
      <w:pPr>
        <w:spacing w:line="276" w:lineRule="auto"/>
        <w:ind w:left="2832" w:firstLine="8"/>
        <w:rPr>
          <w:rFonts w:ascii="TheSans UHH" w:hAnsi="TheSans UHH"/>
          <w:b w:val="0"/>
          <w:noProof/>
          <w:sz w:val="22"/>
          <w:szCs w:val="22"/>
        </w:rPr>
      </w:pPr>
      <w:r w:rsidRPr="00C10700">
        <w:rPr>
          <w:rFonts w:ascii="TheSans UHH" w:hAnsi="TheSans UHH"/>
          <w:b w:val="0"/>
          <w:noProof/>
          <w:sz w:val="22"/>
          <w:szCs w:val="22"/>
        </w:rPr>
        <w:t>Global Law Professorship</w:t>
      </w:r>
      <w:r w:rsidR="00C90670" w:rsidRPr="00C10700">
        <w:rPr>
          <w:rFonts w:ascii="TheSans UHH" w:hAnsi="TheSans UHH"/>
          <w:b w:val="0"/>
          <w:noProof/>
          <w:sz w:val="22"/>
          <w:szCs w:val="22"/>
        </w:rPr>
        <w:t xml:space="preserve">: </w:t>
      </w:r>
      <w:r w:rsidRPr="00C10700">
        <w:rPr>
          <w:rFonts w:ascii="TheSans UHH" w:hAnsi="TheSans UHH"/>
          <w:b w:val="0"/>
          <w:i/>
          <w:noProof/>
          <w:sz w:val="22"/>
          <w:szCs w:val="22"/>
        </w:rPr>
        <w:t xml:space="preserve">International Economic Law </w:t>
      </w:r>
      <w:r w:rsidRPr="00C10700">
        <w:rPr>
          <w:rFonts w:ascii="TheSans UHH" w:hAnsi="TheSans UHH"/>
          <w:b w:val="0"/>
          <w:noProof/>
          <w:sz w:val="22"/>
          <w:szCs w:val="22"/>
        </w:rPr>
        <w:t>(Course)</w:t>
      </w:r>
      <w:r w:rsidR="00C90670" w:rsidRPr="00C10700">
        <w:rPr>
          <w:rFonts w:ascii="TheSans UHH" w:hAnsi="TheSans UHH"/>
          <w:b w:val="0"/>
          <w:noProof/>
          <w:sz w:val="22"/>
          <w:szCs w:val="22"/>
        </w:rPr>
        <w:t>,</w:t>
      </w:r>
      <w:r w:rsidRPr="00C10700">
        <w:rPr>
          <w:rFonts w:ascii="TheSans UHH" w:hAnsi="TheSans UHH"/>
          <w:b w:val="0"/>
          <w:noProof/>
          <w:sz w:val="22"/>
          <w:szCs w:val="22"/>
        </w:rPr>
        <w:t xml:space="preserve"> </w:t>
      </w:r>
    </w:p>
    <w:p w14:paraId="4AE97F11" w14:textId="67F40E9D" w:rsidR="003B7077" w:rsidRPr="00C10700" w:rsidRDefault="00546BB0" w:rsidP="00D23A8F">
      <w:pPr>
        <w:spacing w:after="240" w:line="276" w:lineRule="auto"/>
        <w:ind w:left="2829" w:firstLine="6"/>
        <w:rPr>
          <w:rFonts w:ascii="TheSans UHH" w:hAnsi="TheSans UHH"/>
          <w:b w:val="0"/>
          <w:noProof/>
          <w:sz w:val="22"/>
          <w:szCs w:val="22"/>
        </w:rPr>
      </w:pPr>
      <w:r w:rsidRPr="00C10700">
        <w:rPr>
          <w:rFonts w:ascii="TheSans UHH" w:hAnsi="TheSans UHH"/>
          <w:b w:val="0"/>
          <w:i/>
          <w:noProof/>
          <w:sz w:val="22"/>
          <w:szCs w:val="22"/>
        </w:rPr>
        <w:t xml:space="preserve">International </w:t>
      </w:r>
      <w:r w:rsidR="00BB312B" w:rsidRPr="00C10700">
        <w:rPr>
          <w:rFonts w:ascii="TheSans UHH" w:hAnsi="TheSans UHH"/>
          <w:b w:val="0"/>
          <w:i/>
          <w:noProof/>
          <w:sz w:val="22"/>
          <w:szCs w:val="22"/>
        </w:rPr>
        <w:t xml:space="preserve">Investment </w:t>
      </w:r>
      <w:r w:rsidRPr="00C10700">
        <w:rPr>
          <w:rFonts w:ascii="TheSans UHH" w:hAnsi="TheSans UHH"/>
          <w:b w:val="0"/>
          <w:i/>
          <w:noProof/>
          <w:sz w:val="22"/>
          <w:szCs w:val="22"/>
        </w:rPr>
        <w:t xml:space="preserve">Law </w:t>
      </w:r>
      <w:r w:rsidR="007F2F5B" w:rsidRPr="00C10700">
        <w:rPr>
          <w:rFonts w:ascii="TheSans UHH" w:hAnsi="TheSans UHH"/>
          <w:b w:val="0"/>
          <w:i/>
          <w:noProof/>
          <w:sz w:val="22"/>
          <w:szCs w:val="22"/>
        </w:rPr>
        <w:t xml:space="preserve">and Sustainable Development </w:t>
      </w:r>
      <w:r w:rsidR="00BB312B" w:rsidRPr="00C10700">
        <w:rPr>
          <w:rFonts w:ascii="TheSans UHH" w:hAnsi="TheSans UHH"/>
          <w:b w:val="0"/>
          <w:noProof/>
          <w:sz w:val="22"/>
          <w:szCs w:val="22"/>
        </w:rPr>
        <w:t>(Seminar)</w:t>
      </w:r>
      <w:r w:rsidR="00366D02" w:rsidRPr="00C10700">
        <w:rPr>
          <w:rFonts w:ascii="TheSans UHH" w:hAnsi="TheSans UHH"/>
          <w:b w:val="0"/>
          <w:noProof/>
          <w:sz w:val="22"/>
          <w:szCs w:val="22"/>
        </w:rPr>
        <w:t>, invitation for 2019 declined</w:t>
      </w:r>
    </w:p>
    <w:p w14:paraId="1F70C278" w14:textId="3A8EDF01" w:rsidR="00726F69" w:rsidRPr="00C10700" w:rsidRDefault="00775EF4" w:rsidP="00D23A8F">
      <w:pPr>
        <w:spacing w:line="276" w:lineRule="auto"/>
        <w:rPr>
          <w:rFonts w:ascii="TheSans UHH" w:hAnsi="TheSans UHH"/>
          <w:bCs/>
          <w:noProof/>
          <w:sz w:val="22"/>
          <w:szCs w:val="22"/>
        </w:rPr>
      </w:pPr>
      <w:r w:rsidRPr="00C10700">
        <w:rPr>
          <w:rFonts w:ascii="TheSans UHH" w:hAnsi="TheSans UHH"/>
          <w:b w:val="0"/>
          <w:noProof/>
          <w:sz w:val="22"/>
          <w:szCs w:val="22"/>
        </w:rPr>
        <w:t>04/2015</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E117BE" w:rsidRPr="00C10700">
        <w:rPr>
          <w:rFonts w:ascii="TheSans UHH" w:hAnsi="TheSans UHH"/>
          <w:b w:val="0"/>
          <w:smallCaps/>
          <w:noProof/>
          <w:sz w:val="22"/>
          <w:szCs w:val="22"/>
        </w:rPr>
        <w:t>Hebrew University School of Law</w:t>
      </w:r>
      <w:r w:rsidR="00A96D0A" w:rsidRPr="00C10700">
        <w:rPr>
          <w:rFonts w:ascii="TheSans UHH" w:hAnsi="TheSans UHH"/>
          <w:b w:val="0"/>
          <w:bCs/>
          <w:noProof/>
          <w:sz w:val="22"/>
          <w:szCs w:val="22"/>
        </w:rPr>
        <w:t>,</w:t>
      </w:r>
      <w:r w:rsidR="00A96D0A" w:rsidRPr="00C10700">
        <w:rPr>
          <w:rFonts w:ascii="TheSans UHH" w:hAnsi="TheSans UHH"/>
          <w:bCs/>
          <w:noProof/>
          <w:sz w:val="22"/>
          <w:szCs w:val="22"/>
        </w:rPr>
        <w:t xml:space="preserve"> </w:t>
      </w:r>
      <w:r w:rsidR="00D15D26" w:rsidRPr="00C10700">
        <w:rPr>
          <w:rFonts w:ascii="TheSans UHH" w:hAnsi="TheSans UHH"/>
          <w:b w:val="0"/>
          <w:noProof/>
          <w:sz w:val="22"/>
          <w:szCs w:val="22"/>
        </w:rPr>
        <w:t>Jerusalem</w:t>
      </w:r>
      <w:r w:rsidR="00D15D26" w:rsidRPr="00C10700">
        <w:rPr>
          <w:rFonts w:ascii="TheSans UHH" w:hAnsi="TheSans UHH"/>
          <w:b w:val="0"/>
          <w:bCs/>
          <w:smallCaps/>
          <w:noProof/>
          <w:sz w:val="22"/>
          <w:szCs w:val="22"/>
        </w:rPr>
        <w:t xml:space="preserve">, </w:t>
      </w:r>
      <w:r w:rsidR="00D15D26" w:rsidRPr="00C10700">
        <w:rPr>
          <w:rFonts w:ascii="TheSans UHH" w:hAnsi="TheSans UHH"/>
          <w:b w:val="0"/>
          <w:noProof/>
          <w:sz w:val="22"/>
          <w:szCs w:val="22"/>
        </w:rPr>
        <w:t>Israel</w:t>
      </w:r>
    </w:p>
    <w:p w14:paraId="47A1BA1B" w14:textId="446B6340" w:rsidR="00D0413B" w:rsidRPr="00C10700" w:rsidRDefault="00D63ADF"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775EF4"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(2 weeks): </w:t>
      </w:r>
      <w:r w:rsidR="00342F72" w:rsidRPr="00C10700">
        <w:rPr>
          <w:rFonts w:ascii="TheSans UHH" w:hAnsi="TheSans UHH"/>
          <w:b w:val="0"/>
          <w:i/>
          <w:noProof/>
          <w:sz w:val="22"/>
          <w:szCs w:val="22"/>
        </w:rPr>
        <w:t xml:space="preserve">International Investment Law </w:t>
      </w:r>
    </w:p>
    <w:p w14:paraId="38BC5640" w14:textId="0721086D" w:rsidR="00775EF4" w:rsidRPr="00C10700" w:rsidRDefault="00611AD7" w:rsidP="00D23A8F">
      <w:pPr>
        <w:spacing w:line="276" w:lineRule="auto"/>
        <w:rPr>
          <w:rFonts w:ascii="TheSans UHH" w:hAnsi="TheSans UHH"/>
          <w:bCs/>
          <w:noProof/>
          <w:sz w:val="22"/>
          <w:szCs w:val="22"/>
        </w:rPr>
      </w:pPr>
      <w:r w:rsidRPr="00C10700">
        <w:rPr>
          <w:rFonts w:ascii="TheSans UHH" w:hAnsi="TheSans UHH"/>
          <w:b w:val="0"/>
          <w:noProof/>
          <w:sz w:val="22"/>
          <w:szCs w:val="22"/>
        </w:rPr>
        <w:t>10,</w:t>
      </w:r>
      <w:r w:rsidR="003D487D" w:rsidRPr="00C10700">
        <w:rPr>
          <w:rFonts w:ascii="TheSans UHH" w:hAnsi="TheSans UHH"/>
          <w:b w:val="0"/>
          <w:noProof/>
          <w:sz w:val="22"/>
          <w:szCs w:val="22"/>
        </w:rPr>
        <w:t>11</w:t>
      </w:r>
      <w:r w:rsidRPr="00C10700">
        <w:rPr>
          <w:rFonts w:ascii="TheSans UHH" w:hAnsi="TheSans UHH"/>
          <w:b w:val="0"/>
          <w:noProof/>
          <w:sz w:val="22"/>
          <w:szCs w:val="22"/>
        </w:rPr>
        <w:t>/</w:t>
      </w:r>
      <w:r w:rsidR="00775EF4" w:rsidRPr="00C10700">
        <w:rPr>
          <w:rFonts w:ascii="TheSans UHH" w:hAnsi="TheSans UHH"/>
          <w:b w:val="0"/>
          <w:noProof/>
          <w:sz w:val="22"/>
          <w:szCs w:val="22"/>
        </w:rPr>
        <w:t>2014</w:t>
      </w:r>
      <w:r w:rsidR="00775EF4" w:rsidRPr="00C10700">
        <w:rPr>
          <w:rFonts w:ascii="TheSans UHH" w:hAnsi="TheSans UHH"/>
          <w:b w:val="0"/>
          <w:noProof/>
          <w:sz w:val="22"/>
          <w:szCs w:val="22"/>
        </w:rPr>
        <w:tab/>
      </w:r>
      <w:r w:rsidR="00775EF4" w:rsidRPr="00C10700">
        <w:rPr>
          <w:rFonts w:ascii="TheSans UHH" w:hAnsi="TheSans UHH"/>
          <w:b w:val="0"/>
          <w:noProof/>
          <w:sz w:val="22"/>
          <w:szCs w:val="22"/>
        </w:rPr>
        <w:tab/>
      </w:r>
      <w:r w:rsidR="00775EF4" w:rsidRPr="00C10700">
        <w:rPr>
          <w:rFonts w:ascii="TheSans UHH" w:hAnsi="TheSans UHH"/>
          <w:b w:val="0"/>
          <w:noProof/>
          <w:sz w:val="22"/>
          <w:szCs w:val="22"/>
        </w:rPr>
        <w:tab/>
      </w:r>
      <w:r w:rsidR="00A96D0A" w:rsidRPr="00C10700">
        <w:rPr>
          <w:rFonts w:ascii="TheSans UHH" w:hAnsi="TheSans UHH"/>
          <w:b w:val="0"/>
          <w:smallCaps/>
          <w:noProof/>
          <w:sz w:val="22"/>
          <w:szCs w:val="22"/>
        </w:rPr>
        <w:t>Columbia Law School</w:t>
      </w:r>
      <w:r w:rsidR="00A96D0A" w:rsidRPr="00C10700">
        <w:rPr>
          <w:rFonts w:ascii="TheSans UHH" w:hAnsi="TheSans UHH"/>
          <w:b w:val="0"/>
          <w:bCs/>
          <w:noProof/>
          <w:sz w:val="22"/>
          <w:szCs w:val="22"/>
        </w:rPr>
        <w:t>,</w:t>
      </w:r>
      <w:r w:rsidR="00A96D0A" w:rsidRPr="00C10700">
        <w:rPr>
          <w:rFonts w:ascii="TheSans UHH" w:hAnsi="TheSans UHH"/>
          <w:bCs/>
          <w:noProof/>
          <w:sz w:val="22"/>
          <w:szCs w:val="22"/>
        </w:rPr>
        <w:t xml:space="preserve"> </w:t>
      </w:r>
      <w:r w:rsidR="00342F72" w:rsidRPr="00C10700">
        <w:rPr>
          <w:rFonts w:ascii="TheSans UHH" w:hAnsi="TheSans UHH"/>
          <w:b w:val="0"/>
          <w:noProof/>
          <w:sz w:val="22"/>
          <w:szCs w:val="22"/>
        </w:rPr>
        <w:t>New York, USA</w:t>
      </w:r>
    </w:p>
    <w:p w14:paraId="30E0D521" w14:textId="762C5B14" w:rsidR="00C00DDB" w:rsidRPr="00C10700" w:rsidRDefault="00C128D5" w:rsidP="00D23A8F">
      <w:pPr>
        <w:spacing w:after="240" w:line="276" w:lineRule="auto"/>
        <w:ind w:left="2126" w:firstLine="709"/>
        <w:rPr>
          <w:rFonts w:ascii="TheSans UHH" w:hAnsi="TheSans UHH"/>
          <w:b w:val="0"/>
          <w:noProof/>
          <w:sz w:val="22"/>
          <w:szCs w:val="22"/>
        </w:rPr>
      </w:pPr>
      <w:r w:rsidRPr="00C10700">
        <w:rPr>
          <w:rFonts w:ascii="TheSans UHH" w:hAnsi="TheSans UHH"/>
          <w:b w:val="0"/>
          <w:noProof/>
          <w:sz w:val="22"/>
          <w:szCs w:val="22"/>
        </w:rPr>
        <w:t xml:space="preserve">Invited </w:t>
      </w:r>
      <w:r w:rsidR="00C00DDB" w:rsidRPr="00C10700">
        <w:rPr>
          <w:rFonts w:ascii="TheSans UHH" w:hAnsi="TheSans UHH"/>
          <w:b w:val="0"/>
          <w:noProof/>
          <w:sz w:val="22"/>
          <w:szCs w:val="22"/>
        </w:rPr>
        <w:t>Vis</w:t>
      </w:r>
      <w:r w:rsidR="006E3D4C" w:rsidRPr="00C10700">
        <w:rPr>
          <w:rFonts w:ascii="TheSans UHH" w:hAnsi="TheSans UHH"/>
          <w:b w:val="0"/>
          <w:noProof/>
          <w:sz w:val="22"/>
          <w:szCs w:val="22"/>
        </w:rPr>
        <w:t>iting Professor (2 weeks)</w:t>
      </w:r>
    </w:p>
    <w:p w14:paraId="3C5D2197" w14:textId="0B117FB9" w:rsidR="00C00DDB" w:rsidRPr="00C10700" w:rsidRDefault="00775EF4" w:rsidP="00D23A8F">
      <w:pPr>
        <w:spacing w:line="276" w:lineRule="auto"/>
        <w:rPr>
          <w:rFonts w:ascii="TheSans UHH" w:hAnsi="TheSans UHH"/>
          <w:b w:val="0"/>
          <w:bCs/>
          <w:noProof/>
          <w:sz w:val="22"/>
          <w:szCs w:val="22"/>
        </w:rPr>
      </w:pPr>
      <w:r w:rsidRPr="00C10700">
        <w:rPr>
          <w:rFonts w:ascii="TheSans UHH" w:hAnsi="TheSans UHH"/>
          <w:b w:val="0"/>
          <w:noProof/>
          <w:sz w:val="22"/>
          <w:szCs w:val="22"/>
        </w:rPr>
        <w:t>09/2009</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C00DDB" w:rsidRPr="00C10700">
        <w:rPr>
          <w:rFonts w:ascii="TheSans UHH" w:hAnsi="TheSans UHH"/>
          <w:b w:val="0"/>
          <w:smallCaps/>
          <w:noProof/>
          <w:sz w:val="22"/>
          <w:szCs w:val="22"/>
        </w:rPr>
        <w:t>Bucerius Law School</w:t>
      </w:r>
      <w:r w:rsidR="00A96D0A" w:rsidRPr="00C10700">
        <w:rPr>
          <w:rFonts w:ascii="TheSans UHH" w:hAnsi="TheSans UHH"/>
          <w:b w:val="0"/>
          <w:bCs/>
          <w:noProof/>
          <w:sz w:val="22"/>
          <w:szCs w:val="22"/>
        </w:rPr>
        <w:t xml:space="preserve">, </w:t>
      </w:r>
      <w:r w:rsidR="00C00DDB" w:rsidRPr="00C10700">
        <w:rPr>
          <w:rFonts w:ascii="TheSans UHH" w:hAnsi="TheSans UHH"/>
          <w:b w:val="0"/>
          <w:noProof/>
          <w:sz w:val="22"/>
          <w:szCs w:val="22"/>
        </w:rPr>
        <w:t>Hamburg, Germany</w:t>
      </w:r>
    </w:p>
    <w:p w14:paraId="183255A3" w14:textId="014ED67A" w:rsidR="00E117BE" w:rsidRPr="00C10700" w:rsidRDefault="00D63ADF"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775EF4"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w:t>
      </w:r>
      <w:r w:rsidR="00C00DDB" w:rsidRPr="00C10700">
        <w:rPr>
          <w:rFonts w:ascii="TheSans UHH" w:hAnsi="TheSans UHH"/>
          <w:b w:val="0"/>
          <w:i/>
          <w:noProof/>
          <w:sz w:val="22"/>
          <w:szCs w:val="22"/>
        </w:rPr>
        <w:t>International Economic Law</w:t>
      </w:r>
    </w:p>
    <w:p w14:paraId="39B5E86D" w14:textId="265C7CC2" w:rsidR="00A96D0A" w:rsidRPr="00C10700" w:rsidRDefault="00775EF4" w:rsidP="00D23A8F">
      <w:pPr>
        <w:spacing w:line="276" w:lineRule="auto"/>
        <w:ind w:left="2832" w:hanging="2832"/>
        <w:rPr>
          <w:rFonts w:ascii="TheSans UHH" w:hAnsi="TheSans UHH"/>
          <w:bCs/>
          <w:noProof/>
          <w:sz w:val="22"/>
          <w:szCs w:val="22"/>
        </w:rPr>
      </w:pPr>
      <w:r w:rsidRPr="00C10700">
        <w:rPr>
          <w:rFonts w:ascii="TheSans UHH" w:hAnsi="TheSans UHH"/>
          <w:b w:val="0"/>
          <w:noProof/>
          <w:sz w:val="22"/>
          <w:szCs w:val="22"/>
        </w:rPr>
        <w:t>Summer 2009/2012</w:t>
      </w:r>
      <w:r w:rsidRPr="00C10700">
        <w:rPr>
          <w:rFonts w:ascii="TheSans UHH" w:hAnsi="TheSans UHH"/>
          <w:b w:val="0"/>
          <w:noProof/>
          <w:sz w:val="22"/>
          <w:szCs w:val="22"/>
        </w:rPr>
        <w:tab/>
      </w:r>
      <w:r w:rsidR="00C00DDB" w:rsidRPr="00C10700">
        <w:rPr>
          <w:rFonts w:ascii="TheSans UHH" w:hAnsi="TheSans UHH"/>
          <w:b w:val="0"/>
          <w:smallCaps/>
          <w:noProof/>
          <w:sz w:val="22"/>
          <w:szCs w:val="22"/>
        </w:rPr>
        <w:t>International Academy of Interna</w:t>
      </w:r>
      <w:r w:rsidR="00A96D0A" w:rsidRPr="00C10700">
        <w:rPr>
          <w:rFonts w:ascii="TheSans UHH" w:hAnsi="TheSans UHH"/>
          <w:b w:val="0"/>
          <w:smallCaps/>
          <w:noProof/>
          <w:sz w:val="22"/>
          <w:szCs w:val="22"/>
        </w:rPr>
        <w:t>tional Trade and Investment Law</w:t>
      </w:r>
    </w:p>
    <w:p w14:paraId="1E61BA01" w14:textId="7EF4E809" w:rsidR="00726F69" w:rsidRPr="00C10700" w:rsidRDefault="00C00DDB" w:rsidP="00D23A8F">
      <w:pPr>
        <w:spacing w:line="276" w:lineRule="auto"/>
        <w:ind w:left="2126" w:firstLine="709"/>
        <w:rPr>
          <w:rFonts w:ascii="TheSans UHH" w:hAnsi="TheSans UHH"/>
          <w:bCs/>
          <w:noProof/>
          <w:sz w:val="22"/>
          <w:szCs w:val="22"/>
        </w:rPr>
      </w:pPr>
      <w:r w:rsidRPr="00C10700">
        <w:rPr>
          <w:rFonts w:ascii="TheSans UHH" w:hAnsi="TheSans UHH"/>
          <w:b w:val="0"/>
          <w:noProof/>
          <w:sz w:val="22"/>
          <w:szCs w:val="22"/>
        </w:rPr>
        <w:t>Macao, China</w:t>
      </w:r>
    </w:p>
    <w:p w14:paraId="7C66D3B3" w14:textId="4FAF6841" w:rsidR="00291F84" w:rsidRPr="00C10700" w:rsidRDefault="00D63ADF" w:rsidP="00D23A8F">
      <w:pPr>
        <w:spacing w:after="240" w:line="276" w:lineRule="auto"/>
        <w:ind w:left="2829" w:hanging="2829"/>
        <w:rPr>
          <w:rFonts w:ascii="TheSans UHH" w:hAnsi="TheSans UHH"/>
          <w:b w:val="0"/>
          <w:noProof/>
          <w:sz w:val="22"/>
          <w:szCs w:val="22"/>
        </w:rPr>
      </w:pPr>
      <w:r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w:t>
      </w:r>
      <w:r w:rsidR="00C00DDB" w:rsidRPr="00C10700">
        <w:rPr>
          <w:rFonts w:ascii="TheSans UHH" w:hAnsi="TheSans UHH"/>
          <w:b w:val="0"/>
          <w:i/>
          <w:noProof/>
          <w:sz w:val="22"/>
          <w:szCs w:val="22"/>
        </w:rPr>
        <w:t xml:space="preserve">Investment </w:t>
      </w:r>
      <w:r w:rsidR="006E3D4C" w:rsidRPr="00C10700">
        <w:rPr>
          <w:rFonts w:ascii="TheSans UHH" w:hAnsi="TheSans UHH"/>
          <w:b w:val="0"/>
          <w:i/>
          <w:noProof/>
          <w:sz w:val="22"/>
          <w:szCs w:val="22"/>
        </w:rPr>
        <w:t xml:space="preserve">and </w:t>
      </w:r>
      <w:r w:rsidR="00C00DDB" w:rsidRPr="00C10700">
        <w:rPr>
          <w:rFonts w:ascii="TheSans UHH" w:hAnsi="TheSans UHH"/>
          <w:b w:val="0"/>
          <w:i/>
          <w:noProof/>
          <w:sz w:val="22"/>
          <w:szCs w:val="22"/>
        </w:rPr>
        <w:t>Development: Legal and Economic Perspectives</w:t>
      </w:r>
    </w:p>
    <w:p w14:paraId="3D3B05BB" w14:textId="3171BDA4" w:rsidR="00C00DDB" w:rsidRPr="00C10700" w:rsidRDefault="006E3D4C" w:rsidP="00D23A8F">
      <w:pPr>
        <w:spacing w:line="276" w:lineRule="auto"/>
        <w:rPr>
          <w:rFonts w:ascii="TheSans UHH" w:hAnsi="TheSans UHH"/>
          <w:noProof/>
          <w:sz w:val="22"/>
          <w:szCs w:val="22"/>
        </w:rPr>
      </w:pPr>
      <w:r w:rsidRPr="00C10700">
        <w:rPr>
          <w:rFonts w:ascii="TheSans UHH" w:hAnsi="TheSans UHH"/>
          <w:b w:val="0"/>
          <w:noProof/>
          <w:sz w:val="22"/>
          <w:szCs w:val="22"/>
        </w:rPr>
        <w:t>06</w:t>
      </w:r>
      <w:r w:rsidR="00775EF4" w:rsidRPr="00C10700">
        <w:rPr>
          <w:rFonts w:ascii="TheSans UHH" w:hAnsi="TheSans UHH"/>
          <w:b w:val="0"/>
          <w:noProof/>
          <w:sz w:val="22"/>
          <w:szCs w:val="22"/>
        </w:rPr>
        <w:t>/2008</w:t>
      </w:r>
      <w:r w:rsidR="00775EF4" w:rsidRPr="00C10700">
        <w:rPr>
          <w:rFonts w:ascii="TheSans UHH" w:hAnsi="TheSans UHH"/>
          <w:b w:val="0"/>
          <w:noProof/>
          <w:sz w:val="22"/>
          <w:szCs w:val="22"/>
        </w:rPr>
        <w:tab/>
      </w:r>
      <w:r w:rsidR="00775EF4" w:rsidRPr="00C10700">
        <w:rPr>
          <w:rFonts w:ascii="TheSans UHH" w:hAnsi="TheSans UHH"/>
          <w:b w:val="0"/>
          <w:noProof/>
          <w:sz w:val="22"/>
          <w:szCs w:val="22"/>
        </w:rPr>
        <w:tab/>
      </w:r>
      <w:r w:rsidR="00775EF4" w:rsidRPr="00C10700">
        <w:rPr>
          <w:rFonts w:ascii="TheSans UHH" w:hAnsi="TheSans UHH"/>
          <w:b w:val="0"/>
          <w:noProof/>
          <w:sz w:val="22"/>
          <w:szCs w:val="22"/>
        </w:rPr>
        <w:tab/>
      </w:r>
      <w:r w:rsidR="00576CA8" w:rsidRPr="00C10700">
        <w:rPr>
          <w:rFonts w:ascii="TheSans UHH" w:hAnsi="TheSans UHH"/>
          <w:b w:val="0"/>
          <w:smallCaps/>
          <w:noProof/>
          <w:sz w:val="22"/>
          <w:szCs w:val="22"/>
        </w:rPr>
        <w:t>University of Hamburg</w:t>
      </w:r>
      <w:r w:rsidR="00E117BE" w:rsidRPr="00C10700">
        <w:rPr>
          <w:rFonts w:ascii="TheSans UHH" w:hAnsi="TheSans UHH"/>
          <w:b w:val="0"/>
          <w:noProof/>
          <w:sz w:val="22"/>
          <w:szCs w:val="22"/>
        </w:rPr>
        <w:t xml:space="preserve"> (EMLE)</w:t>
      </w:r>
      <w:r w:rsidR="007625AD" w:rsidRPr="00C10700">
        <w:rPr>
          <w:rFonts w:ascii="TheSans UHH" w:hAnsi="TheSans UHH"/>
          <w:b w:val="0"/>
          <w:noProof/>
          <w:sz w:val="22"/>
          <w:szCs w:val="22"/>
        </w:rPr>
        <w:t>,</w:t>
      </w:r>
      <w:r w:rsidR="007625AD" w:rsidRPr="00C10700">
        <w:rPr>
          <w:rFonts w:ascii="TheSans UHH" w:hAnsi="TheSans UHH"/>
          <w:noProof/>
          <w:sz w:val="22"/>
          <w:szCs w:val="22"/>
        </w:rPr>
        <w:t xml:space="preserve"> </w:t>
      </w:r>
      <w:r w:rsidR="00576CA8" w:rsidRPr="00C10700">
        <w:rPr>
          <w:rFonts w:ascii="TheSans UHH" w:hAnsi="TheSans UHH"/>
          <w:b w:val="0"/>
          <w:noProof/>
          <w:sz w:val="22"/>
          <w:szCs w:val="22"/>
        </w:rPr>
        <w:t>Hamburg, Germany</w:t>
      </w:r>
    </w:p>
    <w:p w14:paraId="27D1441D" w14:textId="345D7EFD" w:rsidR="00291F84" w:rsidRPr="00C10700" w:rsidRDefault="00D63ADF"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ab/>
      </w:r>
      <w:r w:rsidR="007625AD" w:rsidRPr="00C10700">
        <w:rPr>
          <w:rFonts w:ascii="TheSans UHH" w:hAnsi="TheSans UHH"/>
          <w:b w:val="0"/>
          <w:noProof/>
          <w:sz w:val="22"/>
          <w:szCs w:val="22"/>
        </w:rPr>
        <w:tab/>
      </w:r>
      <w:r w:rsidR="007625AD" w:rsidRPr="00C10700">
        <w:rPr>
          <w:rFonts w:ascii="TheSans UHH" w:hAnsi="TheSans UHH"/>
          <w:b w:val="0"/>
          <w:noProof/>
          <w:sz w:val="22"/>
          <w:szCs w:val="22"/>
        </w:rPr>
        <w:tab/>
      </w:r>
      <w:r w:rsidR="00775EF4"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w:t>
      </w:r>
      <w:r w:rsidR="00576CA8" w:rsidRPr="00C10700">
        <w:rPr>
          <w:rFonts w:ascii="TheSans UHH" w:hAnsi="TheSans UHH"/>
          <w:b w:val="0"/>
          <w:i/>
          <w:noProof/>
          <w:sz w:val="22"/>
          <w:szCs w:val="22"/>
        </w:rPr>
        <w:t>International Law and Economics</w:t>
      </w:r>
    </w:p>
    <w:p w14:paraId="2CE33E03" w14:textId="3FFC62F9" w:rsidR="00291F84" w:rsidRPr="00C10700" w:rsidRDefault="002A0E83" w:rsidP="00D23A8F">
      <w:pPr>
        <w:spacing w:line="276" w:lineRule="auto"/>
        <w:ind w:left="2829"/>
        <w:rPr>
          <w:rFonts w:ascii="TheSans UHH" w:hAnsi="TheSans UHH"/>
          <w:noProof/>
          <w:sz w:val="22"/>
          <w:szCs w:val="22"/>
        </w:rPr>
      </w:pPr>
      <w:r w:rsidRPr="00C10700">
        <w:rPr>
          <w:rFonts w:ascii="TheSans UHH" w:hAnsi="TheSans UHH"/>
          <w:b w:val="0"/>
          <w:noProof/>
          <w:sz w:val="22"/>
          <w:szCs w:val="22"/>
        </w:rPr>
        <w:t>INSPER</w:t>
      </w:r>
      <w:r w:rsidR="007625AD" w:rsidRPr="00C10700">
        <w:rPr>
          <w:rFonts w:ascii="TheSans UHH" w:hAnsi="TheSans UHH"/>
          <w:b w:val="0"/>
          <w:noProof/>
          <w:sz w:val="22"/>
          <w:szCs w:val="22"/>
        </w:rPr>
        <w:t>,</w:t>
      </w:r>
      <w:r w:rsidR="007625AD" w:rsidRPr="00C10700">
        <w:rPr>
          <w:rFonts w:ascii="TheSans UHH" w:hAnsi="TheSans UHH"/>
          <w:noProof/>
          <w:sz w:val="22"/>
          <w:szCs w:val="22"/>
        </w:rPr>
        <w:t xml:space="preserve"> </w:t>
      </w:r>
      <w:r w:rsidR="00576CA8" w:rsidRPr="00C10700">
        <w:rPr>
          <w:rFonts w:ascii="TheSans UHH" w:hAnsi="TheSans UHH"/>
          <w:b w:val="0"/>
          <w:noProof/>
          <w:sz w:val="22"/>
          <w:szCs w:val="22"/>
        </w:rPr>
        <w:t>Sao Paolo, Brazil</w:t>
      </w:r>
    </w:p>
    <w:p w14:paraId="2F56386A" w14:textId="5C2C49BA" w:rsidR="00D63ADF" w:rsidRPr="00C10700" w:rsidRDefault="00A84D09" w:rsidP="00D23A8F">
      <w:pPr>
        <w:spacing w:line="276" w:lineRule="auto"/>
        <w:ind w:left="2829" w:hanging="2829"/>
        <w:rPr>
          <w:rFonts w:ascii="TheSans UHH" w:hAnsi="TheSans UHH"/>
          <w:b w:val="0"/>
          <w:noProof/>
          <w:sz w:val="22"/>
          <w:szCs w:val="22"/>
        </w:rPr>
      </w:pPr>
      <w:r w:rsidRPr="00C10700">
        <w:rPr>
          <w:rFonts w:ascii="TheSans UHH" w:hAnsi="TheSans UHH"/>
          <w:b w:val="0"/>
          <w:noProof/>
          <w:sz w:val="22"/>
          <w:szCs w:val="22"/>
        </w:rPr>
        <w:t>08/2007</w:t>
      </w:r>
      <w:r w:rsidR="00D63ADF"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w:t>
      </w:r>
      <w:r w:rsidR="00576CA8" w:rsidRPr="00C10700">
        <w:rPr>
          <w:rFonts w:ascii="TheSans UHH" w:hAnsi="TheSans UHH"/>
          <w:b w:val="0"/>
          <w:i/>
          <w:noProof/>
          <w:sz w:val="22"/>
          <w:szCs w:val="22"/>
        </w:rPr>
        <w:t xml:space="preserve">Institutional Economics of the European Union and MERCOSUR </w:t>
      </w:r>
      <w:r w:rsidR="00576CA8" w:rsidRPr="00C10700">
        <w:rPr>
          <w:rFonts w:ascii="TheSans UHH" w:hAnsi="TheSans UHH"/>
          <w:b w:val="0"/>
          <w:noProof/>
          <w:sz w:val="22"/>
          <w:szCs w:val="22"/>
        </w:rPr>
        <w:t>(Co-Teaching)</w:t>
      </w:r>
    </w:p>
    <w:p w14:paraId="2E229FBE" w14:textId="3AA9E44D" w:rsidR="0020794D" w:rsidRPr="00C10700" w:rsidRDefault="00D63ADF" w:rsidP="00D23A8F">
      <w:pPr>
        <w:spacing w:line="276" w:lineRule="auto"/>
        <w:ind w:left="2832" w:hanging="2832"/>
        <w:rPr>
          <w:rFonts w:ascii="TheSans UHH" w:hAnsi="TheSans UHH"/>
          <w:b w:val="0"/>
          <w:noProof/>
          <w:sz w:val="22"/>
          <w:szCs w:val="22"/>
        </w:rPr>
      </w:pPr>
      <w:r w:rsidRPr="00C10700">
        <w:rPr>
          <w:rFonts w:ascii="TheSans UHH" w:hAnsi="TheSans UHH"/>
          <w:b w:val="0"/>
          <w:noProof/>
          <w:sz w:val="22"/>
          <w:szCs w:val="22"/>
        </w:rPr>
        <w:t>08/2007</w:t>
      </w:r>
      <w:r w:rsidRPr="00C10700">
        <w:rPr>
          <w:rFonts w:ascii="TheSans UHH" w:hAnsi="TheSans UHH"/>
          <w:b w:val="0"/>
          <w:noProof/>
          <w:sz w:val="22"/>
          <w:szCs w:val="22"/>
        </w:rPr>
        <w:tab/>
      </w:r>
      <w:r w:rsidR="00C90670" w:rsidRPr="00C10700">
        <w:rPr>
          <w:rFonts w:ascii="TheSans UHH" w:hAnsi="TheSans UHH"/>
          <w:b w:val="0"/>
          <w:noProof/>
          <w:sz w:val="22"/>
          <w:szCs w:val="22"/>
        </w:rPr>
        <w:t xml:space="preserve">Visiting Professor: </w:t>
      </w:r>
      <w:r w:rsidR="00576CA8" w:rsidRPr="00C10700">
        <w:rPr>
          <w:rFonts w:ascii="TheSans UHH" w:hAnsi="TheSans UHH"/>
          <w:b w:val="0"/>
          <w:i/>
          <w:noProof/>
          <w:sz w:val="22"/>
          <w:szCs w:val="22"/>
        </w:rPr>
        <w:t>International Investment Law</w:t>
      </w:r>
    </w:p>
    <w:p w14:paraId="22A82D2D" w14:textId="77777777" w:rsidR="00C83CC0" w:rsidRPr="00C10700" w:rsidRDefault="00C83CC0" w:rsidP="00D23A8F">
      <w:pPr>
        <w:spacing w:line="276" w:lineRule="auto"/>
        <w:ind w:left="2832" w:hanging="2832"/>
        <w:rPr>
          <w:rFonts w:ascii="TheSans UHH" w:hAnsi="TheSans UHH"/>
          <w:b w:val="0"/>
          <w:noProof/>
          <w:sz w:val="22"/>
          <w:szCs w:val="22"/>
        </w:rPr>
      </w:pPr>
    </w:p>
    <w:p w14:paraId="25C24378" w14:textId="7913E977" w:rsidR="00D63ADF" w:rsidRPr="00C10700" w:rsidRDefault="005054E6" w:rsidP="00D23A8F">
      <w:pPr>
        <w:spacing w:line="276" w:lineRule="auto"/>
        <w:rPr>
          <w:rFonts w:ascii="TheSans UHH" w:hAnsi="TheSans UHH"/>
          <w:bCs/>
          <w:noProof/>
          <w:sz w:val="22"/>
          <w:szCs w:val="22"/>
        </w:rPr>
      </w:pPr>
      <w:r w:rsidRPr="00C10700">
        <w:rPr>
          <w:rFonts w:ascii="TheSans UHH" w:hAnsi="TheSans UHH"/>
          <w:b w:val="0"/>
          <w:noProof/>
          <w:sz w:val="22"/>
          <w:szCs w:val="22"/>
        </w:rPr>
        <w:t>Summer 2007/2008/</w:t>
      </w:r>
      <w:r w:rsidRPr="00C10700">
        <w:rPr>
          <w:rFonts w:ascii="TheSans UHH" w:hAnsi="TheSans UHH"/>
          <w:b w:val="0"/>
          <w:noProof/>
          <w:sz w:val="22"/>
          <w:szCs w:val="22"/>
        </w:rPr>
        <w:tab/>
      </w:r>
      <w:r w:rsidR="00C10700">
        <w:rPr>
          <w:rFonts w:ascii="TheSans UHH" w:hAnsi="TheSans UHH"/>
          <w:b w:val="0"/>
          <w:noProof/>
          <w:sz w:val="22"/>
          <w:szCs w:val="22"/>
        </w:rPr>
        <w:tab/>
      </w:r>
      <w:r w:rsidR="00D63ADF" w:rsidRPr="00C10700">
        <w:rPr>
          <w:rFonts w:ascii="TheSans UHH" w:hAnsi="TheSans UHH"/>
          <w:b w:val="0"/>
          <w:smallCaps/>
          <w:noProof/>
          <w:sz w:val="22"/>
          <w:szCs w:val="22"/>
        </w:rPr>
        <w:t>University of Osnabrück</w:t>
      </w:r>
      <w:r w:rsidR="007625AD" w:rsidRPr="00C10700">
        <w:rPr>
          <w:rFonts w:ascii="TheSans UHH" w:hAnsi="TheSans UHH"/>
          <w:b w:val="0"/>
          <w:bCs/>
          <w:noProof/>
          <w:sz w:val="22"/>
          <w:szCs w:val="22"/>
        </w:rPr>
        <w:t>,</w:t>
      </w:r>
      <w:r w:rsidR="007625AD" w:rsidRPr="00C10700">
        <w:rPr>
          <w:rFonts w:ascii="TheSans UHH" w:hAnsi="TheSans UHH"/>
          <w:bCs/>
          <w:noProof/>
          <w:sz w:val="22"/>
          <w:szCs w:val="22"/>
        </w:rPr>
        <w:t xml:space="preserve"> </w:t>
      </w:r>
      <w:r w:rsidR="00D63ADF" w:rsidRPr="00C10700">
        <w:rPr>
          <w:rFonts w:ascii="TheSans UHH" w:hAnsi="TheSans UHH"/>
          <w:b w:val="0"/>
          <w:noProof/>
          <w:sz w:val="22"/>
          <w:szCs w:val="22"/>
        </w:rPr>
        <w:t>Osnabrück, Germany</w:t>
      </w:r>
    </w:p>
    <w:p w14:paraId="07423282" w14:textId="044D9834" w:rsidR="00291F84" w:rsidRPr="00C10700" w:rsidRDefault="005054E6"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2009</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2A0E83" w:rsidRPr="00C10700">
        <w:rPr>
          <w:rFonts w:ascii="TheSans UHH" w:hAnsi="TheSans UHH"/>
          <w:b w:val="0"/>
          <w:noProof/>
          <w:sz w:val="22"/>
          <w:szCs w:val="22"/>
        </w:rPr>
        <w:t>Lecturer</w:t>
      </w:r>
      <w:r w:rsidR="00C90670" w:rsidRPr="00C10700">
        <w:rPr>
          <w:rFonts w:ascii="TheSans UHH" w:hAnsi="TheSans UHH"/>
          <w:b w:val="0"/>
          <w:noProof/>
          <w:sz w:val="22"/>
          <w:szCs w:val="22"/>
        </w:rPr>
        <w:t>:</w:t>
      </w:r>
      <w:r w:rsidR="00FA3111" w:rsidRPr="00C10700">
        <w:rPr>
          <w:rFonts w:ascii="TheSans UHH" w:hAnsi="TheSans UHH"/>
          <w:b w:val="0"/>
          <w:noProof/>
          <w:sz w:val="22"/>
          <w:szCs w:val="22"/>
        </w:rPr>
        <w:t xml:space="preserve"> </w:t>
      </w:r>
      <w:r w:rsidR="00FA3111" w:rsidRPr="00C10700">
        <w:rPr>
          <w:rFonts w:ascii="TheSans UHH" w:hAnsi="TheSans UHH"/>
          <w:b w:val="0"/>
          <w:i/>
          <w:noProof/>
          <w:sz w:val="22"/>
          <w:szCs w:val="22"/>
        </w:rPr>
        <w:t>Juristische Methodenlehre (Legal Reasoning)</w:t>
      </w:r>
    </w:p>
    <w:p w14:paraId="75CF5603" w14:textId="336657CE" w:rsidR="00291F84" w:rsidRPr="00C10700" w:rsidRDefault="005054E6" w:rsidP="00D23A8F">
      <w:pPr>
        <w:spacing w:line="276" w:lineRule="auto"/>
        <w:rPr>
          <w:rFonts w:ascii="TheSans UHH" w:hAnsi="TheSans UHH"/>
          <w:b w:val="0"/>
          <w:noProof/>
          <w:sz w:val="22"/>
          <w:szCs w:val="22"/>
        </w:rPr>
      </w:pPr>
      <w:r w:rsidRPr="00C10700">
        <w:rPr>
          <w:rFonts w:ascii="TheSans UHH" w:hAnsi="TheSans UHH"/>
          <w:b w:val="0"/>
          <w:noProof/>
          <w:sz w:val="22"/>
          <w:szCs w:val="22"/>
        </w:rPr>
        <w:t>03/2006</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FA3111" w:rsidRPr="00C10700">
        <w:rPr>
          <w:rFonts w:ascii="TheSans UHH" w:hAnsi="TheSans UHH"/>
          <w:b w:val="0"/>
          <w:smallCaps/>
          <w:noProof/>
          <w:sz w:val="22"/>
          <w:szCs w:val="22"/>
        </w:rPr>
        <w:t>Joint Ph.D. Program “Institutions, Economics and Law”</w:t>
      </w:r>
    </w:p>
    <w:p w14:paraId="27BF9AC2" w14:textId="37C54035" w:rsidR="00FA3111" w:rsidRPr="00C10700" w:rsidRDefault="001D0FCF" w:rsidP="00D23A8F">
      <w:pPr>
        <w:spacing w:line="276" w:lineRule="auto"/>
        <w:ind w:left="2829" w:hanging="2829"/>
        <w:rPr>
          <w:rFonts w:ascii="TheSans UHH" w:hAnsi="TheSans UHH"/>
          <w:b w:val="0"/>
          <w:noProof/>
          <w:sz w:val="22"/>
          <w:szCs w:val="22"/>
        </w:rPr>
      </w:pPr>
      <w:r w:rsidRPr="00C10700">
        <w:rPr>
          <w:rFonts w:ascii="TheSans UHH" w:hAnsi="TheSans UHH"/>
          <w:b w:val="0"/>
          <w:noProof/>
          <w:sz w:val="22"/>
          <w:szCs w:val="22"/>
        </w:rPr>
        <w:tab/>
      </w:r>
      <w:r w:rsidR="00FA3111" w:rsidRPr="00C10700">
        <w:rPr>
          <w:rFonts w:ascii="TheSans UHH" w:hAnsi="TheSans UHH"/>
          <w:b w:val="0"/>
          <w:noProof/>
          <w:sz w:val="22"/>
          <w:szCs w:val="22"/>
        </w:rPr>
        <w:t>University of Turin, Cornell University, École Polytechnique (Paris) and University of Ghent</w:t>
      </w:r>
    </w:p>
    <w:p w14:paraId="24FDB74B" w14:textId="57BED06F" w:rsidR="007625AD" w:rsidRPr="00C10700" w:rsidRDefault="00C90670" w:rsidP="00D23A8F">
      <w:pPr>
        <w:spacing w:after="240" w:line="276" w:lineRule="auto"/>
        <w:ind w:left="2829"/>
        <w:rPr>
          <w:rFonts w:ascii="TheSans UHH" w:hAnsi="TheSans UHH"/>
          <w:b w:val="0"/>
          <w:i/>
          <w:noProof/>
          <w:sz w:val="22"/>
          <w:szCs w:val="22"/>
        </w:rPr>
      </w:pPr>
      <w:r w:rsidRPr="00C10700">
        <w:rPr>
          <w:rFonts w:ascii="TheSans UHH" w:hAnsi="TheSans UHH"/>
          <w:b w:val="0"/>
          <w:noProof/>
          <w:sz w:val="22"/>
          <w:szCs w:val="22"/>
        </w:rPr>
        <w:t>Lecturer:</w:t>
      </w:r>
      <w:r w:rsidR="001B3416" w:rsidRPr="00C10700">
        <w:rPr>
          <w:rFonts w:ascii="TheSans UHH" w:hAnsi="TheSans UHH"/>
          <w:b w:val="0"/>
          <w:noProof/>
          <w:sz w:val="22"/>
          <w:szCs w:val="22"/>
        </w:rPr>
        <w:t xml:space="preserve"> </w:t>
      </w:r>
      <w:r w:rsidR="001B3416" w:rsidRPr="00C10700">
        <w:rPr>
          <w:rFonts w:ascii="TheSans UHH" w:hAnsi="TheSans UHH"/>
          <w:b w:val="0"/>
          <w:i/>
          <w:noProof/>
          <w:sz w:val="22"/>
          <w:szCs w:val="22"/>
        </w:rPr>
        <w:t>International Law and Economics</w:t>
      </w:r>
      <w:r w:rsidR="00D5572A" w:rsidRPr="00C10700">
        <w:rPr>
          <w:rFonts w:ascii="TheSans UHH" w:hAnsi="TheSans UHH"/>
          <w:b w:val="0"/>
          <w:i/>
          <w:noProof/>
          <w:sz w:val="22"/>
          <w:szCs w:val="22"/>
        </w:rPr>
        <w:t xml:space="preserve"> </w:t>
      </w:r>
    </w:p>
    <w:p w14:paraId="5BCFC6CE" w14:textId="3502B585" w:rsidR="001B3416" w:rsidRPr="00C10700" w:rsidRDefault="005054E6" w:rsidP="00D23A8F">
      <w:pPr>
        <w:spacing w:line="276" w:lineRule="auto"/>
        <w:rPr>
          <w:rFonts w:ascii="TheSans UHH" w:hAnsi="TheSans UHH"/>
          <w:noProof/>
          <w:sz w:val="22"/>
          <w:szCs w:val="22"/>
        </w:rPr>
      </w:pPr>
      <w:r w:rsidRPr="00C10700">
        <w:rPr>
          <w:rFonts w:ascii="TheSans UHH" w:hAnsi="TheSans UHH"/>
          <w:b w:val="0"/>
          <w:noProof/>
          <w:sz w:val="22"/>
          <w:szCs w:val="22"/>
        </w:rPr>
        <w:t>12/2005</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001B3416" w:rsidRPr="00C10700">
        <w:rPr>
          <w:rFonts w:ascii="TheSans UHH" w:hAnsi="TheSans UHH"/>
          <w:b w:val="0"/>
          <w:smallCaps/>
          <w:noProof/>
          <w:sz w:val="22"/>
          <w:szCs w:val="22"/>
        </w:rPr>
        <w:t>University of Haifa</w:t>
      </w:r>
      <w:r w:rsidR="007625AD" w:rsidRPr="00C10700">
        <w:rPr>
          <w:rFonts w:ascii="TheSans UHH" w:hAnsi="TheSans UHH"/>
          <w:b w:val="0"/>
          <w:noProof/>
          <w:sz w:val="22"/>
          <w:szCs w:val="22"/>
        </w:rPr>
        <w:t>,</w:t>
      </w:r>
      <w:r w:rsidR="007625AD" w:rsidRPr="00C10700">
        <w:rPr>
          <w:rFonts w:ascii="TheSans UHH" w:hAnsi="TheSans UHH"/>
          <w:noProof/>
          <w:sz w:val="22"/>
          <w:szCs w:val="22"/>
        </w:rPr>
        <w:t xml:space="preserve"> </w:t>
      </w:r>
      <w:r w:rsidR="001B3416" w:rsidRPr="00C10700">
        <w:rPr>
          <w:rFonts w:ascii="TheSans UHH" w:hAnsi="TheSans UHH"/>
          <w:b w:val="0"/>
          <w:noProof/>
          <w:sz w:val="22"/>
          <w:szCs w:val="22"/>
        </w:rPr>
        <w:t>Haifa, Israel</w:t>
      </w:r>
    </w:p>
    <w:p w14:paraId="0B9E82A6" w14:textId="3EF04064" w:rsidR="00291F84" w:rsidRPr="00C10700" w:rsidRDefault="001B3416" w:rsidP="00D23A8F">
      <w:pPr>
        <w:spacing w:after="240" w:line="276" w:lineRule="auto"/>
        <w:rPr>
          <w:rFonts w:ascii="TheSans UHH" w:hAnsi="TheSans UHH"/>
          <w:b w:val="0"/>
          <w:i/>
          <w:noProof/>
          <w:sz w:val="22"/>
          <w:szCs w:val="22"/>
        </w:rPr>
      </w:pPr>
      <w:r w:rsidRPr="00C10700">
        <w:rPr>
          <w:rFonts w:ascii="TheSans UHH" w:hAnsi="TheSans UHH"/>
          <w:b w:val="0"/>
          <w:noProof/>
          <w:sz w:val="22"/>
          <w:szCs w:val="22"/>
        </w:rPr>
        <w:tab/>
      </w:r>
      <w:r w:rsidR="001D0FCF" w:rsidRPr="00C10700">
        <w:rPr>
          <w:rFonts w:ascii="TheSans UHH" w:hAnsi="TheSans UHH"/>
          <w:b w:val="0"/>
          <w:noProof/>
          <w:sz w:val="22"/>
          <w:szCs w:val="22"/>
        </w:rPr>
        <w:tab/>
      </w:r>
      <w:r w:rsidR="001D0FCF" w:rsidRPr="00C10700">
        <w:rPr>
          <w:rFonts w:ascii="TheSans UHH" w:hAnsi="TheSans UHH"/>
          <w:b w:val="0"/>
          <w:noProof/>
          <w:sz w:val="22"/>
          <w:szCs w:val="22"/>
        </w:rPr>
        <w:tab/>
      </w:r>
      <w:r w:rsidR="005054E6" w:rsidRPr="00C10700">
        <w:rPr>
          <w:rFonts w:ascii="TheSans UHH" w:hAnsi="TheSans UHH"/>
          <w:b w:val="0"/>
          <w:noProof/>
          <w:sz w:val="22"/>
          <w:szCs w:val="22"/>
        </w:rPr>
        <w:tab/>
      </w:r>
      <w:r w:rsidRPr="00C10700">
        <w:rPr>
          <w:rFonts w:ascii="TheSans UHH" w:hAnsi="TheSans UHH"/>
          <w:b w:val="0"/>
          <w:noProof/>
          <w:sz w:val="22"/>
          <w:szCs w:val="22"/>
        </w:rPr>
        <w:t>Lecture</w:t>
      </w:r>
      <w:r w:rsidR="00C90670" w:rsidRPr="00C10700">
        <w:rPr>
          <w:rFonts w:ascii="TheSans UHH" w:hAnsi="TheSans UHH"/>
          <w:b w:val="0"/>
          <w:noProof/>
          <w:sz w:val="22"/>
          <w:szCs w:val="22"/>
        </w:rPr>
        <w:t xml:space="preserve">r: </w:t>
      </w:r>
      <w:r w:rsidRPr="00C10700">
        <w:rPr>
          <w:rFonts w:ascii="TheSans UHH" w:hAnsi="TheSans UHH"/>
          <w:b w:val="0"/>
          <w:i/>
          <w:noProof/>
          <w:sz w:val="22"/>
          <w:szCs w:val="22"/>
        </w:rPr>
        <w:t>International Investment Law</w:t>
      </w:r>
    </w:p>
    <w:p w14:paraId="4C2B66F9" w14:textId="67F3A872" w:rsidR="000D2FAD" w:rsidRPr="00C10700" w:rsidRDefault="000D2FAD" w:rsidP="00D23A8F">
      <w:pPr>
        <w:spacing w:line="276" w:lineRule="auto"/>
        <w:ind w:left="2832" w:hanging="2832"/>
        <w:rPr>
          <w:rFonts w:ascii="TheSans UHH" w:hAnsi="TheSans UHH"/>
          <w:bCs/>
          <w:noProof/>
          <w:sz w:val="22"/>
          <w:szCs w:val="22"/>
        </w:rPr>
      </w:pPr>
      <w:r w:rsidRPr="00C10700">
        <w:rPr>
          <w:rFonts w:ascii="TheSans UHH" w:hAnsi="TheSans UHH"/>
          <w:b w:val="0"/>
          <w:noProof/>
          <w:sz w:val="22"/>
          <w:szCs w:val="22"/>
        </w:rPr>
        <w:t>10/2005</w:t>
      </w:r>
      <w:r w:rsidRPr="00C10700">
        <w:rPr>
          <w:rFonts w:ascii="TheSans UHH" w:hAnsi="TheSans UHH"/>
          <w:b w:val="0"/>
          <w:noProof/>
          <w:sz w:val="22"/>
          <w:szCs w:val="22"/>
        </w:rPr>
        <w:tab/>
      </w:r>
      <w:r w:rsidR="001B3416" w:rsidRPr="00C10700">
        <w:rPr>
          <w:rFonts w:ascii="TheSans UHH" w:hAnsi="TheSans UHH"/>
          <w:b w:val="0"/>
          <w:smallCaps/>
          <w:noProof/>
          <w:sz w:val="22"/>
          <w:szCs w:val="22"/>
        </w:rPr>
        <w:t>University of Amsterdam/Ministry of Justice in Addis Ababa</w:t>
      </w:r>
      <w:r w:rsidR="007625AD" w:rsidRPr="00C10700">
        <w:rPr>
          <w:rFonts w:ascii="TheSans UHH" w:hAnsi="TheSans UHH"/>
          <w:b w:val="0"/>
          <w:smallCaps/>
          <w:noProof/>
          <w:sz w:val="22"/>
          <w:szCs w:val="22"/>
        </w:rPr>
        <w:t>,</w:t>
      </w:r>
      <w:r w:rsidR="007625AD" w:rsidRPr="00C10700">
        <w:rPr>
          <w:rFonts w:ascii="TheSans UHH" w:hAnsi="TheSans UHH"/>
          <w:bCs/>
          <w:noProof/>
          <w:sz w:val="22"/>
          <w:szCs w:val="22"/>
        </w:rPr>
        <w:t xml:space="preserve"> </w:t>
      </w:r>
      <w:r w:rsidR="001B3416" w:rsidRPr="00C10700">
        <w:rPr>
          <w:rFonts w:ascii="TheSans UHH" w:hAnsi="TheSans UHH"/>
          <w:b w:val="0"/>
          <w:noProof/>
          <w:sz w:val="22"/>
          <w:szCs w:val="22"/>
        </w:rPr>
        <w:t>Ethiopi</w:t>
      </w:r>
      <w:r w:rsidR="007F1140" w:rsidRPr="00C10700">
        <w:rPr>
          <w:rFonts w:ascii="TheSans UHH" w:hAnsi="TheSans UHH"/>
          <w:b w:val="0"/>
          <w:noProof/>
          <w:sz w:val="22"/>
          <w:szCs w:val="22"/>
        </w:rPr>
        <w:t>a</w:t>
      </w:r>
    </w:p>
    <w:p w14:paraId="5557AAC0" w14:textId="0B292E73" w:rsidR="00066F2C" w:rsidRPr="00C10700" w:rsidRDefault="001B3416" w:rsidP="00D23A8F">
      <w:pPr>
        <w:spacing w:after="240" w:line="276" w:lineRule="auto"/>
        <w:ind w:left="2829"/>
        <w:rPr>
          <w:rFonts w:ascii="TheSans UHH" w:hAnsi="TheSans UHH"/>
          <w:bCs/>
          <w:noProof/>
          <w:sz w:val="22"/>
          <w:szCs w:val="22"/>
        </w:rPr>
      </w:pPr>
      <w:r w:rsidRPr="00C10700">
        <w:rPr>
          <w:rFonts w:ascii="TheSans UHH" w:hAnsi="TheSans UHH"/>
          <w:b w:val="0"/>
          <w:noProof/>
          <w:sz w:val="22"/>
          <w:szCs w:val="22"/>
        </w:rPr>
        <w:t>Lecture</w:t>
      </w:r>
      <w:r w:rsidR="00C90670" w:rsidRPr="00C10700">
        <w:rPr>
          <w:rFonts w:ascii="TheSans UHH" w:hAnsi="TheSans UHH"/>
          <w:b w:val="0"/>
          <w:noProof/>
          <w:sz w:val="22"/>
          <w:szCs w:val="22"/>
        </w:rPr>
        <w:t>r:</w:t>
      </w:r>
      <w:r w:rsidRPr="00C10700">
        <w:rPr>
          <w:rFonts w:ascii="TheSans UHH" w:hAnsi="TheSans UHH"/>
          <w:b w:val="0"/>
          <w:i/>
          <w:noProof/>
          <w:sz w:val="22"/>
          <w:szCs w:val="22"/>
        </w:rPr>
        <w:t xml:space="preserve"> International Investment Law and International Competition Law</w:t>
      </w:r>
      <w:r w:rsidRPr="00C10700">
        <w:rPr>
          <w:rFonts w:ascii="TheSans UHH" w:hAnsi="TheSans UHH"/>
          <w:b w:val="0"/>
          <w:noProof/>
          <w:sz w:val="22"/>
          <w:szCs w:val="22"/>
        </w:rPr>
        <w:t xml:space="preserve">, LL.M. </w:t>
      </w:r>
      <w:r w:rsidR="003A3753" w:rsidRPr="00C10700">
        <w:rPr>
          <w:rFonts w:ascii="TheSans UHH" w:hAnsi="TheSans UHH"/>
          <w:b w:val="0"/>
          <w:noProof/>
          <w:sz w:val="22"/>
          <w:szCs w:val="22"/>
        </w:rPr>
        <w:t>P</w:t>
      </w:r>
      <w:r w:rsidRPr="00C10700">
        <w:rPr>
          <w:rFonts w:ascii="TheSans UHH" w:hAnsi="TheSans UHH"/>
          <w:b w:val="0"/>
          <w:noProof/>
          <w:sz w:val="22"/>
          <w:szCs w:val="22"/>
        </w:rPr>
        <w:t>rogram</w:t>
      </w:r>
    </w:p>
    <w:p w14:paraId="7BEA7455" w14:textId="362702BD" w:rsidR="00291F84" w:rsidRPr="00C10700" w:rsidRDefault="003D487D" w:rsidP="00D23A8F">
      <w:pPr>
        <w:spacing w:line="276" w:lineRule="auto"/>
        <w:ind w:left="2832" w:hanging="2832"/>
        <w:rPr>
          <w:rFonts w:ascii="TheSans UHH" w:hAnsi="TheSans UHH"/>
          <w:bCs/>
          <w:noProof/>
          <w:sz w:val="22"/>
          <w:szCs w:val="22"/>
        </w:rPr>
      </w:pPr>
      <w:r w:rsidRPr="00C10700">
        <w:rPr>
          <w:rFonts w:ascii="TheSans UHH" w:hAnsi="TheSans UHH"/>
          <w:b w:val="0"/>
          <w:noProof/>
          <w:sz w:val="22"/>
          <w:szCs w:val="22"/>
        </w:rPr>
        <w:t>10/2004,</w:t>
      </w:r>
      <w:r w:rsidR="005054E6" w:rsidRPr="00C10700">
        <w:rPr>
          <w:rFonts w:ascii="TheSans UHH" w:hAnsi="TheSans UHH"/>
          <w:b w:val="0"/>
          <w:noProof/>
          <w:sz w:val="22"/>
          <w:szCs w:val="22"/>
        </w:rPr>
        <w:t xml:space="preserve"> 09/2005</w:t>
      </w:r>
      <w:r w:rsidR="005054E6" w:rsidRPr="00C10700">
        <w:rPr>
          <w:rFonts w:ascii="TheSans UHH" w:hAnsi="TheSans UHH"/>
          <w:b w:val="0"/>
          <w:noProof/>
          <w:sz w:val="22"/>
          <w:szCs w:val="22"/>
        </w:rPr>
        <w:tab/>
      </w:r>
      <w:r w:rsidR="001D0FCF" w:rsidRPr="00C10700">
        <w:rPr>
          <w:rFonts w:ascii="TheSans UHH" w:hAnsi="TheSans UHH"/>
          <w:b w:val="0"/>
          <w:smallCaps/>
          <w:noProof/>
          <w:sz w:val="22"/>
          <w:szCs w:val="22"/>
        </w:rPr>
        <w:t>University of Heidelberg &amp; University of Chile</w:t>
      </w:r>
      <w:r w:rsidR="007625AD" w:rsidRPr="00C10700">
        <w:rPr>
          <w:rFonts w:ascii="TheSans UHH" w:hAnsi="TheSans UHH"/>
          <w:b w:val="0"/>
          <w:bCs/>
          <w:noProof/>
          <w:sz w:val="22"/>
          <w:szCs w:val="22"/>
        </w:rPr>
        <w:t xml:space="preserve">, </w:t>
      </w:r>
      <w:r w:rsidR="001D0FCF" w:rsidRPr="00C10700">
        <w:rPr>
          <w:rFonts w:ascii="TheSans UHH" w:hAnsi="TheSans UHH"/>
          <w:b w:val="0"/>
          <w:noProof/>
          <w:sz w:val="22"/>
          <w:szCs w:val="22"/>
        </w:rPr>
        <w:t>Santiago de Chile, Chile</w:t>
      </w:r>
    </w:p>
    <w:p w14:paraId="5F22A0AE" w14:textId="1CA5A26A" w:rsidR="00D0413B" w:rsidRPr="00C10700" w:rsidRDefault="00080224" w:rsidP="00D23A8F">
      <w:pPr>
        <w:spacing w:after="480" w:line="276" w:lineRule="auto"/>
        <w:ind w:left="2829" w:hanging="2829"/>
        <w:rPr>
          <w:rFonts w:ascii="TheSans UHH" w:hAnsi="TheSans UHH"/>
          <w:b w:val="0"/>
          <w:noProof/>
          <w:sz w:val="22"/>
          <w:szCs w:val="22"/>
        </w:rPr>
      </w:pPr>
      <w:r w:rsidRPr="00C10700">
        <w:rPr>
          <w:rFonts w:ascii="TheSans UHH" w:hAnsi="TheSans UHH"/>
          <w:b w:val="0"/>
          <w:noProof/>
          <w:sz w:val="22"/>
          <w:szCs w:val="22"/>
        </w:rPr>
        <w:tab/>
        <w:t>Lecturer:</w:t>
      </w:r>
      <w:r w:rsidR="001D0FCF" w:rsidRPr="00C10700">
        <w:rPr>
          <w:rFonts w:ascii="TheSans UHH" w:hAnsi="TheSans UHH"/>
          <w:b w:val="0"/>
          <w:noProof/>
          <w:sz w:val="22"/>
          <w:szCs w:val="22"/>
        </w:rPr>
        <w:t xml:space="preserve"> </w:t>
      </w:r>
      <w:r w:rsidR="001D0FCF" w:rsidRPr="00C10700">
        <w:rPr>
          <w:rFonts w:ascii="TheSans UHH" w:hAnsi="TheSans UHH"/>
          <w:b w:val="0"/>
          <w:i/>
          <w:noProof/>
          <w:sz w:val="22"/>
          <w:szCs w:val="22"/>
        </w:rPr>
        <w:t>International Investment Law</w:t>
      </w:r>
      <w:r w:rsidR="001D0FCF" w:rsidRPr="00C10700">
        <w:rPr>
          <w:rFonts w:ascii="TheSans UHH" w:hAnsi="TheSans UHH"/>
          <w:b w:val="0"/>
          <w:noProof/>
          <w:sz w:val="22"/>
          <w:szCs w:val="22"/>
        </w:rPr>
        <w:t xml:space="preserve"> / </w:t>
      </w:r>
      <w:r w:rsidR="001D0FCF" w:rsidRPr="00C10700">
        <w:rPr>
          <w:rFonts w:ascii="TheSans UHH" w:hAnsi="TheSans UHH"/>
          <w:b w:val="0"/>
          <w:i/>
          <w:noProof/>
          <w:sz w:val="22"/>
          <w:szCs w:val="22"/>
        </w:rPr>
        <w:t>Trade and Investment</w:t>
      </w:r>
      <w:r w:rsidR="0020794D" w:rsidRPr="00C10700">
        <w:rPr>
          <w:rFonts w:ascii="TheSans UHH" w:hAnsi="TheSans UHH"/>
          <w:b w:val="0"/>
          <w:noProof/>
          <w:sz w:val="22"/>
          <w:szCs w:val="22"/>
        </w:rPr>
        <w:t>, LL.M.Program</w:t>
      </w:r>
    </w:p>
    <w:p w14:paraId="3E4303D1" w14:textId="064BC802" w:rsidR="00F271EA" w:rsidRPr="00C10700" w:rsidRDefault="00F271EA" w:rsidP="00D23A8F">
      <w:pPr>
        <w:spacing w:line="276" w:lineRule="auto"/>
        <w:rPr>
          <w:rFonts w:ascii="TheSans UHH" w:hAnsi="TheSans UHH"/>
          <w:bCs/>
          <w:smallCaps/>
          <w:noProof/>
          <w:sz w:val="22"/>
          <w:szCs w:val="22"/>
        </w:rPr>
      </w:pPr>
    </w:p>
    <w:p w14:paraId="2444B910" w14:textId="0BF07351" w:rsidR="00EB48F8" w:rsidRDefault="00EB48F8" w:rsidP="00D23A8F">
      <w:pPr>
        <w:spacing w:line="276" w:lineRule="auto"/>
        <w:rPr>
          <w:rFonts w:ascii="TheSans UHH" w:hAnsi="TheSans UHH"/>
          <w:bCs/>
          <w:smallCaps/>
          <w:noProof/>
          <w:sz w:val="22"/>
          <w:szCs w:val="22"/>
        </w:rPr>
      </w:pPr>
    </w:p>
    <w:p w14:paraId="2284B249" w14:textId="57B85569" w:rsidR="00C10700" w:rsidRDefault="00C10700" w:rsidP="00D23A8F">
      <w:pPr>
        <w:spacing w:line="276" w:lineRule="auto"/>
        <w:rPr>
          <w:rFonts w:ascii="TheSans UHH" w:hAnsi="TheSans UHH"/>
          <w:bCs/>
          <w:smallCaps/>
          <w:noProof/>
          <w:sz w:val="22"/>
          <w:szCs w:val="22"/>
        </w:rPr>
      </w:pPr>
    </w:p>
    <w:p w14:paraId="55B19481" w14:textId="189B0044" w:rsidR="00C10700" w:rsidRDefault="00C10700" w:rsidP="00D23A8F">
      <w:pPr>
        <w:spacing w:line="276" w:lineRule="auto"/>
        <w:rPr>
          <w:rFonts w:ascii="TheSans UHH" w:hAnsi="TheSans UHH"/>
          <w:bCs/>
          <w:smallCaps/>
          <w:noProof/>
          <w:sz w:val="22"/>
          <w:szCs w:val="22"/>
        </w:rPr>
      </w:pPr>
    </w:p>
    <w:p w14:paraId="0D65FDA8" w14:textId="6852C979" w:rsidR="00C10700" w:rsidRDefault="00C10700" w:rsidP="00D23A8F">
      <w:pPr>
        <w:spacing w:line="276" w:lineRule="auto"/>
        <w:rPr>
          <w:rFonts w:ascii="TheSans UHH" w:hAnsi="TheSans UHH"/>
          <w:bCs/>
          <w:smallCaps/>
          <w:noProof/>
          <w:sz w:val="22"/>
          <w:szCs w:val="22"/>
        </w:rPr>
      </w:pPr>
    </w:p>
    <w:p w14:paraId="4B0810D5" w14:textId="0F7A881C" w:rsidR="00F106A3" w:rsidRDefault="00F106A3" w:rsidP="00D23A8F">
      <w:pPr>
        <w:spacing w:line="276" w:lineRule="auto"/>
        <w:rPr>
          <w:rFonts w:ascii="TheSans UHH" w:hAnsi="TheSans UHH"/>
          <w:bCs/>
          <w:smallCaps/>
          <w:noProof/>
          <w:sz w:val="22"/>
          <w:szCs w:val="22"/>
        </w:rPr>
      </w:pPr>
    </w:p>
    <w:p w14:paraId="6AC44DA5" w14:textId="07E3AAFB" w:rsidR="00F106A3" w:rsidRDefault="00F106A3" w:rsidP="00D23A8F">
      <w:pPr>
        <w:spacing w:line="276" w:lineRule="auto"/>
        <w:rPr>
          <w:rFonts w:ascii="TheSans UHH" w:hAnsi="TheSans UHH"/>
          <w:bCs/>
          <w:smallCaps/>
          <w:noProof/>
          <w:sz w:val="22"/>
          <w:szCs w:val="22"/>
        </w:rPr>
      </w:pPr>
    </w:p>
    <w:p w14:paraId="44231236" w14:textId="77777777" w:rsidR="00F106A3" w:rsidRPr="00C10700" w:rsidRDefault="00F106A3" w:rsidP="00D23A8F">
      <w:pPr>
        <w:spacing w:line="276" w:lineRule="auto"/>
        <w:rPr>
          <w:rFonts w:ascii="TheSans UHH" w:hAnsi="TheSans UHH"/>
          <w:bCs/>
          <w:smallCaps/>
          <w:noProof/>
          <w:sz w:val="22"/>
          <w:szCs w:val="22"/>
        </w:rPr>
      </w:pPr>
    </w:p>
    <w:p w14:paraId="1ACA9942" w14:textId="49E6D75C" w:rsidR="00F271EA" w:rsidRPr="00C10700" w:rsidRDefault="00F271EA"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Other Services to the Academic Community</w:t>
      </w:r>
    </w:p>
    <w:p w14:paraId="69664AF2" w14:textId="77777777" w:rsidR="00F271EA" w:rsidRPr="00C10700" w:rsidRDefault="00F271EA" w:rsidP="00D23A8F">
      <w:pPr>
        <w:pBdr>
          <w:top w:val="single" w:sz="2" w:space="1" w:color="auto"/>
        </w:pBdr>
        <w:spacing w:after="120" w:line="276" w:lineRule="auto"/>
        <w:rPr>
          <w:rFonts w:ascii="TheSans UHH" w:hAnsi="TheSans UHH"/>
          <w:bCs/>
          <w:smallCaps/>
          <w:noProof/>
          <w:sz w:val="22"/>
          <w:szCs w:val="22"/>
        </w:rPr>
      </w:pPr>
    </w:p>
    <w:p w14:paraId="07FE3156" w14:textId="3A3FFCC4" w:rsidR="00C2730B" w:rsidRPr="00C10700" w:rsidRDefault="005B27A5" w:rsidP="00D23A8F">
      <w:pPr>
        <w:spacing w:after="360" w:line="276" w:lineRule="auto"/>
        <w:ind w:left="2832" w:hanging="2832"/>
        <w:rPr>
          <w:rFonts w:ascii="TheSans UHH" w:hAnsi="TheSans UHH"/>
          <w:b w:val="0"/>
          <w:noProof/>
          <w:sz w:val="22"/>
          <w:szCs w:val="22"/>
        </w:rPr>
      </w:pPr>
      <w:r w:rsidRPr="00C10700">
        <w:rPr>
          <w:rFonts w:ascii="TheSans UHH" w:hAnsi="TheSans UHH"/>
          <w:b w:val="0"/>
          <w:noProof/>
          <w:sz w:val="22"/>
          <w:szCs w:val="22"/>
        </w:rPr>
        <w:t>S</w:t>
      </w:r>
      <w:r w:rsidR="002A5DC8" w:rsidRPr="00C10700">
        <w:rPr>
          <w:rFonts w:ascii="TheSans UHH" w:hAnsi="TheSans UHH"/>
          <w:b w:val="0"/>
          <w:noProof/>
          <w:sz w:val="22"/>
          <w:szCs w:val="22"/>
        </w:rPr>
        <w:t>ince 2020</w:t>
      </w:r>
      <w:r w:rsidR="002A5DC8" w:rsidRPr="00C10700">
        <w:rPr>
          <w:rFonts w:ascii="TheSans UHH" w:hAnsi="TheSans UHH"/>
          <w:b w:val="0"/>
          <w:noProof/>
          <w:sz w:val="22"/>
          <w:szCs w:val="22"/>
        </w:rPr>
        <w:tab/>
      </w:r>
      <w:r w:rsidR="002A5DC8" w:rsidRPr="00C10700">
        <w:rPr>
          <w:rFonts w:ascii="TheSans UHH" w:hAnsi="TheSans UHH"/>
          <w:b w:val="0"/>
          <w:i/>
          <w:noProof/>
          <w:sz w:val="22"/>
          <w:szCs w:val="22"/>
        </w:rPr>
        <w:t>Member of the Excellen</w:t>
      </w:r>
      <w:r w:rsidRPr="00C10700">
        <w:rPr>
          <w:rFonts w:ascii="TheSans UHH" w:hAnsi="TheSans UHH"/>
          <w:b w:val="0"/>
          <w:i/>
          <w:noProof/>
          <w:sz w:val="22"/>
          <w:szCs w:val="22"/>
        </w:rPr>
        <w:t>c</w:t>
      </w:r>
      <w:r w:rsidR="002A5DC8" w:rsidRPr="00C10700">
        <w:rPr>
          <w:rFonts w:ascii="TheSans UHH" w:hAnsi="TheSans UHH"/>
          <w:b w:val="0"/>
          <w:i/>
          <w:noProof/>
          <w:sz w:val="22"/>
          <w:szCs w:val="22"/>
        </w:rPr>
        <w:t>y Council</w:t>
      </w:r>
      <w:r w:rsidR="002A5DC8" w:rsidRPr="00C10700">
        <w:rPr>
          <w:rFonts w:ascii="TheSans UHH" w:hAnsi="TheSans UHH"/>
          <w:b w:val="0"/>
          <w:noProof/>
          <w:sz w:val="22"/>
          <w:szCs w:val="22"/>
        </w:rPr>
        <w:t xml:space="preserve"> of the Presidency of the University of Hamburg</w:t>
      </w:r>
    </w:p>
    <w:p w14:paraId="0D9F95ED" w14:textId="093C1881" w:rsidR="002A5DC8" w:rsidRPr="00C10700" w:rsidRDefault="002A5DC8" w:rsidP="00D23A8F">
      <w:pPr>
        <w:spacing w:after="360" w:line="276" w:lineRule="auto"/>
        <w:ind w:left="2832" w:hanging="2832"/>
        <w:rPr>
          <w:rFonts w:ascii="TheSans UHH" w:hAnsi="TheSans UHH"/>
          <w:b w:val="0"/>
          <w:noProof/>
          <w:sz w:val="22"/>
          <w:szCs w:val="22"/>
        </w:rPr>
      </w:pPr>
      <w:r w:rsidRPr="00C10700">
        <w:rPr>
          <w:rFonts w:ascii="TheSans UHH" w:hAnsi="TheSans UHH"/>
          <w:b w:val="0"/>
          <w:noProof/>
          <w:sz w:val="22"/>
          <w:szCs w:val="22"/>
        </w:rPr>
        <w:t>Since 2021</w:t>
      </w:r>
      <w:r w:rsidRPr="00C10700">
        <w:rPr>
          <w:rFonts w:ascii="TheSans UHH" w:hAnsi="TheSans UHH"/>
          <w:b w:val="0"/>
          <w:noProof/>
          <w:sz w:val="22"/>
          <w:szCs w:val="22"/>
        </w:rPr>
        <w:tab/>
      </w:r>
      <w:r w:rsidRPr="00C10700">
        <w:rPr>
          <w:rFonts w:ascii="TheSans UHH" w:hAnsi="TheSans UHH"/>
          <w:b w:val="0"/>
          <w:i/>
          <w:noProof/>
          <w:sz w:val="22"/>
          <w:szCs w:val="22"/>
        </w:rPr>
        <w:t>Member of the President’s Committee for Tenure Track Professorships</w:t>
      </w:r>
      <w:r w:rsidRPr="00C10700">
        <w:rPr>
          <w:rFonts w:ascii="TheSans UHH" w:hAnsi="TheSans UHH"/>
          <w:b w:val="0"/>
          <w:noProof/>
          <w:sz w:val="22"/>
          <w:szCs w:val="22"/>
        </w:rPr>
        <w:t xml:space="preserve"> at the University of Hamburg</w:t>
      </w:r>
    </w:p>
    <w:p w14:paraId="0077FF05" w14:textId="66D418AF" w:rsidR="00C2730B" w:rsidRPr="00C10700" w:rsidRDefault="00C64A40" w:rsidP="00D23A8F">
      <w:pPr>
        <w:spacing w:after="360" w:line="276" w:lineRule="auto"/>
        <w:ind w:left="2832" w:hanging="2832"/>
        <w:rPr>
          <w:rFonts w:ascii="TheSans UHH" w:hAnsi="TheSans UHH"/>
          <w:b w:val="0"/>
          <w:i/>
          <w:noProof/>
          <w:sz w:val="22"/>
          <w:szCs w:val="22"/>
        </w:rPr>
      </w:pPr>
      <w:r w:rsidRPr="00C10700">
        <w:rPr>
          <w:rFonts w:ascii="TheSans UHH" w:hAnsi="TheSans UHH"/>
          <w:b w:val="0"/>
          <w:noProof/>
          <w:sz w:val="22"/>
          <w:szCs w:val="22"/>
        </w:rPr>
        <w:t>2007-2018</w:t>
      </w:r>
      <w:r w:rsidR="00C2730B" w:rsidRPr="00C10700">
        <w:rPr>
          <w:rFonts w:ascii="TheSans UHH" w:hAnsi="TheSans UHH"/>
          <w:b w:val="0"/>
          <w:noProof/>
          <w:sz w:val="22"/>
          <w:szCs w:val="22"/>
        </w:rPr>
        <w:tab/>
      </w:r>
      <w:r w:rsidR="001C38FE" w:rsidRPr="00C10700">
        <w:rPr>
          <w:rFonts w:ascii="TheSans UHH" w:hAnsi="TheSans UHH"/>
          <w:b w:val="0"/>
          <w:noProof/>
          <w:sz w:val="22"/>
          <w:szCs w:val="22"/>
        </w:rPr>
        <w:t xml:space="preserve">Heading the </w:t>
      </w:r>
      <w:r w:rsidR="00C2730B" w:rsidRPr="00C10700">
        <w:rPr>
          <w:rFonts w:ascii="TheSans UHH" w:hAnsi="TheSans UHH"/>
          <w:b w:val="0"/>
          <w:i/>
          <w:noProof/>
          <w:sz w:val="22"/>
          <w:szCs w:val="22"/>
        </w:rPr>
        <w:t>Guest Professor Program of the Max Schmidheiny Foundation for Law and Economics</w:t>
      </w:r>
      <w:r w:rsidR="00882BBA" w:rsidRPr="00C10700">
        <w:rPr>
          <w:rFonts w:ascii="TheSans UHH" w:hAnsi="TheSans UHH"/>
          <w:b w:val="0"/>
          <w:i/>
          <w:noProof/>
          <w:sz w:val="22"/>
          <w:szCs w:val="22"/>
        </w:rPr>
        <w:t xml:space="preserve"> at the University of St. Gallen</w:t>
      </w:r>
    </w:p>
    <w:p w14:paraId="167F067C" w14:textId="45E7A374" w:rsidR="00C2730B" w:rsidRPr="00C10700" w:rsidRDefault="00C2730B" w:rsidP="00D23A8F">
      <w:pPr>
        <w:spacing w:after="360" w:line="276" w:lineRule="auto"/>
        <w:ind w:left="2832"/>
        <w:rPr>
          <w:rFonts w:ascii="TheSans UHH" w:hAnsi="TheSans UHH"/>
          <w:b w:val="0"/>
          <w:noProof/>
          <w:sz w:val="22"/>
          <w:szCs w:val="22"/>
        </w:rPr>
      </w:pPr>
      <w:r w:rsidRPr="00C10700">
        <w:rPr>
          <w:rFonts w:ascii="TheSans UHH" w:hAnsi="TheSans UHH"/>
          <w:b w:val="0"/>
          <w:noProof/>
          <w:sz w:val="22"/>
          <w:szCs w:val="22"/>
        </w:rPr>
        <w:t xml:space="preserve">One professor each semester, </w:t>
      </w:r>
      <w:r w:rsidR="00C64A40" w:rsidRPr="00C10700">
        <w:rPr>
          <w:rFonts w:ascii="TheSans UHH" w:hAnsi="TheSans UHH"/>
          <w:b w:val="0"/>
          <w:noProof/>
          <w:sz w:val="22"/>
          <w:szCs w:val="22"/>
        </w:rPr>
        <w:t>accepted inter alia by</w:t>
      </w:r>
      <w:r w:rsidRPr="00C10700">
        <w:rPr>
          <w:rFonts w:ascii="TheSans UHH" w:hAnsi="TheSans UHH"/>
          <w:b w:val="0"/>
          <w:i/>
          <w:noProof/>
          <w:sz w:val="22"/>
          <w:szCs w:val="22"/>
        </w:rPr>
        <w:t xml:space="preserve"> </w:t>
      </w:r>
      <w:r w:rsidRPr="00C10700">
        <w:rPr>
          <w:rFonts w:ascii="TheSans UHH" w:hAnsi="TheSans UHH"/>
          <w:b w:val="0"/>
          <w:noProof/>
          <w:sz w:val="22"/>
          <w:szCs w:val="22"/>
        </w:rPr>
        <w:t>Alan Schwarz (Yale), Mitchell Polinsky (Stanford), John Donohue (Standford), Andrew Guzman (Berkeley), Geoffrey Miller (NY</w:t>
      </w:r>
      <w:r w:rsidR="00C64A40" w:rsidRPr="00C10700">
        <w:rPr>
          <w:rFonts w:ascii="TheSans UHH" w:hAnsi="TheSans UHH"/>
          <w:b w:val="0"/>
          <w:noProof/>
          <w:sz w:val="22"/>
          <w:szCs w:val="22"/>
        </w:rPr>
        <w:t>U), Katharina Pistor (Columbia)</w:t>
      </w:r>
    </w:p>
    <w:p w14:paraId="0E178D1E" w14:textId="407D48BB" w:rsidR="00C2730B" w:rsidRPr="00C10700" w:rsidRDefault="00C2730B" w:rsidP="00D23A8F">
      <w:pPr>
        <w:spacing w:after="360" w:line="276" w:lineRule="auto"/>
        <w:rPr>
          <w:rFonts w:ascii="TheSans UHH" w:hAnsi="TheSans UHH"/>
          <w:b w:val="0"/>
          <w:noProof/>
          <w:sz w:val="22"/>
          <w:szCs w:val="22"/>
        </w:rPr>
      </w:pPr>
      <w:r w:rsidRPr="00C10700">
        <w:rPr>
          <w:rFonts w:ascii="TheSans UHH" w:hAnsi="TheSans UHH"/>
          <w:b w:val="0"/>
          <w:noProof/>
          <w:sz w:val="22"/>
          <w:szCs w:val="22"/>
        </w:rPr>
        <w:t>2015</w:t>
      </w:r>
      <w:r w:rsidR="004212E3" w:rsidRPr="00C10700">
        <w:rPr>
          <w:rFonts w:ascii="TheSans UHH" w:hAnsi="TheSans UHH"/>
          <w:b w:val="0"/>
          <w:noProof/>
          <w:sz w:val="22"/>
          <w:szCs w:val="22"/>
        </w:rPr>
        <w:t>-2018</w:t>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noProof/>
          <w:sz w:val="22"/>
          <w:szCs w:val="22"/>
        </w:rPr>
        <w:tab/>
      </w:r>
      <w:r w:rsidRPr="00C10700">
        <w:rPr>
          <w:rFonts w:ascii="TheSans UHH" w:hAnsi="TheSans UHH"/>
          <w:b w:val="0"/>
          <w:i/>
          <w:noProof/>
          <w:sz w:val="22"/>
          <w:szCs w:val="22"/>
        </w:rPr>
        <w:t>Head of the PhD Committee</w:t>
      </w:r>
      <w:r w:rsidRPr="00C10700">
        <w:rPr>
          <w:rFonts w:ascii="TheSans UHH" w:hAnsi="TheSans UHH"/>
          <w:b w:val="0"/>
          <w:noProof/>
          <w:sz w:val="22"/>
          <w:szCs w:val="22"/>
        </w:rPr>
        <w:t xml:space="preserve"> (Law School St. Gallen)</w:t>
      </w:r>
    </w:p>
    <w:p w14:paraId="41329D70" w14:textId="02957FF1" w:rsidR="00C2730B" w:rsidRPr="00C10700" w:rsidRDefault="004212E3" w:rsidP="00D23A8F">
      <w:pPr>
        <w:spacing w:after="360" w:line="276" w:lineRule="auto"/>
        <w:rPr>
          <w:rFonts w:ascii="TheSans UHH" w:hAnsi="TheSans UHH"/>
          <w:b w:val="0"/>
          <w:noProof/>
          <w:sz w:val="22"/>
          <w:szCs w:val="22"/>
        </w:rPr>
      </w:pPr>
      <w:r w:rsidRPr="00C10700">
        <w:rPr>
          <w:rFonts w:ascii="TheSans UHH" w:hAnsi="TheSans UHH"/>
          <w:b w:val="0"/>
          <w:noProof/>
          <w:sz w:val="22"/>
          <w:szCs w:val="22"/>
        </w:rPr>
        <w:t>2011-2018</w:t>
      </w:r>
      <w:r w:rsidRPr="00C10700">
        <w:rPr>
          <w:rFonts w:ascii="TheSans UHH" w:hAnsi="TheSans UHH"/>
          <w:b w:val="0"/>
          <w:noProof/>
          <w:sz w:val="22"/>
          <w:szCs w:val="22"/>
        </w:rPr>
        <w:tab/>
      </w:r>
      <w:r w:rsidR="00C2730B" w:rsidRPr="00C10700">
        <w:rPr>
          <w:rFonts w:ascii="TheSans UHH" w:hAnsi="TheSans UHH"/>
          <w:b w:val="0"/>
          <w:noProof/>
          <w:sz w:val="22"/>
          <w:szCs w:val="22"/>
        </w:rPr>
        <w:tab/>
      </w:r>
      <w:r w:rsidR="00C2730B" w:rsidRPr="00C10700">
        <w:rPr>
          <w:rFonts w:ascii="TheSans UHH" w:hAnsi="TheSans UHH"/>
          <w:b w:val="0"/>
          <w:noProof/>
          <w:sz w:val="22"/>
          <w:szCs w:val="22"/>
        </w:rPr>
        <w:tab/>
      </w:r>
      <w:r w:rsidR="00C2730B" w:rsidRPr="00C10700">
        <w:rPr>
          <w:rFonts w:ascii="TheSans UHH" w:hAnsi="TheSans UHH"/>
          <w:b w:val="0"/>
          <w:i/>
          <w:noProof/>
          <w:sz w:val="22"/>
          <w:szCs w:val="22"/>
        </w:rPr>
        <w:t>Member of the PhD Committee</w:t>
      </w:r>
      <w:r w:rsidR="00C2730B" w:rsidRPr="00C10700">
        <w:rPr>
          <w:rFonts w:ascii="TheSans UHH" w:hAnsi="TheSans UHH"/>
          <w:b w:val="0"/>
          <w:noProof/>
          <w:sz w:val="22"/>
          <w:szCs w:val="22"/>
        </w:rPr>
        <w:t xml:space="preserve"> (Law School St. Gallen)</w:t>
      </w:r>
    </w:p>
    <w:p w14:paraId="0875BD36" w14:textId="228113BF" w:rsidR="00C2730B" w:rsidRPr="00C10700" w:rsidRDefault="00C2730B" w:rsidP="00D23A8F">
      <w:pPr>
        <w:spacing w:after="360" w:line="276" w:lineRule="auto"/>
        <w:ind w:left="2832" w:hanging="2832"/>
        <w:rPr>
          <w:rFonts w:ascii="TheSans UHH" w:hAnsi="TheSans UHH"/>
          <w:b w:val="0"/>
          <w:noProof/>
          <w:sz w:val="22"/>
          <w:szCs w:val="22"/>
        </w:rPr>
      </w:pPr>
      <w:r w:rsidRPr="00C10700">
        <w:rPr>
          <w:rFonts w:ascii="TheSans UHH" w:hAnsi="TheSans UHH"/>
          <w:b w:val="0"/>
          <w:noProof/>
          <w:sz w:val="22"/>
          <w:szCs w:val="22"/>
        </w:rPr>
        <w:t>2015</w:t>
      </w:r>
      <w:r w:rsidR="004212E3" w:rsidRPr="00C10700">
        <w:rPr>
          <w:rFonts w:ascii="TheSans UHH" w:hAnsi="TheSans UHH"/>
          <w:b w:val="0"/>
          <w:noProof/>
          <w:sz w:val="22"/>
          <w:szCs w:val="22"/>
        </w:rPr>
        <w:t>-2018</w:t>
      </w:r>
      <w:r w:rsidRPr="00C10700">
        <w:rPr>
          <w:rFonts w:ascii="TheSans UHH" w:hAnsi="TheSans UHH"/>
          <w:b w:val="0"/>
          <w:noProof/>
          <w:sz w:val="22"/>
          <w:szCs w:val="22"/>
        </w:rPr>
        <w:tab/>
      </w:r>
      <w:r w:rsidRPr="00C10700">
        <w:rPr>
          <w:rFonts w:ascii="TheSans UHH" w:hAnsi="TheSans UHH"/>
          <w:b w:val="0"/>
          <w:i/>
          <w:noProof/>
          <w:sz w:val="22"/>
          <w:szCs w:val="22"/>
        </w:rPr>
        <w:t>Head of Internationalization</w:t>
      </w:r>
      <w:r w:rsidRPr="00C10700">
        <w:rPr>
          <w:rFonts w:ascii="TheSans UHH" w:hAnsi="TheSans UHH"/>
          <w:b w:val="0"/>
          <w:noProof/>
          <w:sz w:val="22"/>
          <w:szCs w:val="22"/>
        </w:rPr>
        <w:t xml:space="preserve"> (Law School St. Gallen), incuding the Guest Professor Program of the Law School</w:t>
      </w:r>
    </w:p>
    <w:p w14:paraId="56F3D91A" w14:textId="2C9EB64A" w:rsidR="00C64A40" w:rsidRPr="00C10700" w:rsidRDefault="00C64A40" w:rsidP="00D23A8F">
      <w:pPr>
        <w:spacing w:after="240" w:line="276" w:lineRule="auto"/>
        <w:ind w:left="2832" w:hanging="2832"/>
        <w:rPr>
          <w:rFonts w:ascii="TheSans UHH" w:hAnsi="TheSans UHH"/>
          <w:b w:val="0"/>
          <w:noProof/>
          <w:sz w:val="22"/>
          <w:szCs w:val="22"/>
        </w:rPr>
      </w:pPr>
      <w:r w:rsidRPr="00C10700">
        <w:rPr>
          <w:rFonts w:ascii="TheSans UHH" w:hAnsi="TheSans UHH"/>
          <w:b w:val="0"/>
          <w:noProof/>
          <w:sz w:val="22"/>
          <w:szCs w:val="22"/>
        </w:rPr>
        <w:t>2006</w:t>
      </w:r>
      <w:r w:rsidR="00F87348" w:rsidRPr="00C10700">
        <w:rPr>
          <w:rFonts w:ascii="TheSans UHH" w:hAnsi="TheSans UHH"/>
          <w:b w:val="0"/>
          <w:noProof/>
          <w:sz w:val="22"/>
          <w:szCs w:val="22"/>
        </w:rPr>
        <w:t xml:space="preserve">-2018 </w:t>
      </w:r>
      <w:r w:rsidR="00F87348" w:rsidRPr="00C10700">
        <w:rPr>
          <w:rFonts w:ascii="TheSans UHH" w:hAnsi="TheSans UHH"/>
          <w:b w:val="0"/>
          <w:noProof/>
          <w:sz w:val="22"/>
          <w:szCs w:val="22"/>
        </w:rPr>
        <w:tab/>
      </w:r>
      <w:r w:rsidRPr="00C10700">
        <w:rPr>
          <w:rFonts w:ascii="TheSans UHH" w:hAnsi="TheSans UHH"/>
          <w:b w:val="0"/>
          <w:noProof/>
          <w:sz w:val="22"/>
          <w:szCs w:val="22"/>
        </w:rPr>
        <w:t>Professorial Mentor for the Students with a Grant of the German National Academic Foundation at the University of St Gallen (Vertrauensdozentin der Studienstiftung des deutschen Volkes für die Universität St. Gallen)</w:t>
      </w:r>
    </w:p>
    <w:p w14:paraId="16E3FA21" w14:textId="4276F4E6" w:rsidR="006B278C" w:rsidRPr="00C10700" w:rsidRDefault="00147A85" w:rsidP="00D23A8F">
      <w:pPr>
        <w:spacing w:after="240" w:line="276" w:lineRule="auto"/>
        <w:ind w:left="2832" w:hanging="2832"/>
        <w:rPr>
          <w:rFonts w:ascii="TheSans UHH" w:hAnsi="TheSans UHH"/>
          <w:b w:val="0"/>
          <w:noProof/>
          <w:sz w:val="22"/>
          <w:szCs w:val="22"/>
        </w:rPr>
      </w:pPr>
      <w:r w:rsidRPr="00C10700">
        <w:rPr>
          <w:rFonts w:ascii="TheSans UHH" w:hAnsi="TheSans UHH"/>
          <w:b w:val="0"/>
          <w:noProof/>
          <w:sz w:val="22"/>
          <w:szCs w:val="22"/>
        </w:rPr>
        <w:t>ongoing</w:t>
      </w:r>
      <w:r w:rsidR="006B278C" w:rsidRPr="00C10700">
        <w:rPr>
          <w:rFonts w:ascii="TheSans UHH" w:hAnsi="TheSans UHH"/>
          <w:b w:val="0"/>
          <w:noProof/>
          <w:sz w:val="22"/>
          <w:szCs w:val="22"/>
        </w:rPr>
        <w:tab/>
        <w:t>External member of PhD committees at Bocconi University (Law), Ghent University (Law)</w:t>
      </w:r>
      <w:r w:rsidRPr="00C10700">
        <w:rPr>
          <w:rFonts w:ascii="TheSans UHH" w:hAnsi="TheSans UHH"/>
          <w:b w:val="0"/>
          <w:noProof/>
          <w:sz w:val="22"/>
          <w:szCs w:val="22"/>
        </w:rPr>
        <w:t>, European University Institute (Law)</w:t>
      </w:r>
    </w:p>
    <w:p w14:paraId="3774CBE8" w14:textId="31523043" w:rsidR="008C0F5B" w:rsidRDefault="006B278C" w:rsidP="00C10700">
      <w:pPr>
        <w:spacing w:after="240" w:line="276" w:lineRule="auto"/>
        <w:ind w:left="2832" w:hanging="2832"/>
        <w:rPr>
          <w:rFonts w:ascii="TheSans UHH" w:hAnsi="TheSans UHH"/>
          <w:b w:val="0"/>
          <w:noProof/>
          <w:sz w:val="22"/>
          <w:szCs w:val="22"/>
        </w:rPr>
      </w:pPr>
      <w:r w:rsidRPr="00C10700">
        <w:rPr>
          <w:rFonts w:ascii="TheSans UHH" w:hAnsi="TheSans UHH"/>
          <w:b w:val="0"/>
          <w:noProof/>
          <w:sz w:val="22"/>
          <w:szCs w:val="22"/>
        </w:rPr>
        <w:tab/>
        <w:t>External Reviewer for Tenure Decisions</w:t>
      </w:r>
      <w:r w:rsidR="00147A85" w:rsidRPr="00C10700">
        <w:rPr>
          <w:rFonts w:ascii="TheSans UHH" w:hAnsi="TheSans UHH"/>
          <w:b w:val="0"/>
          <w:noProof/>
          <w:sz w:val="22"/>
          <w:szCs w:val="22"/>
        </w:rPr>
        <w:t xml:space="preserve"> at US Universities, Law Schools (University of Virginia, University of Pennsylvania, Notre Dame University</w:t>
      </w:r>
      <w:r w:rsidRPr="00C10700">
        <w:rPr>
          <w:rFonts w:ascii="TheSans UHH" w:hAnsi="TheSans UHH"/>
          <w:b w:val="0"/>
          <w:noProof/>
          <w:sz w:val="22"/>
          <w:szCs w:val="22"/>
        </w:rPr>
        <w:t>)</w:t>
      </w:r>
      <w:r w:rsidR="00D8608F" w:rsidRPr="00C10700">
        <w:rPr>
          <w:rFonts w:ascii="TheSans UHH" w:hAnsi="TheSans UHH"/>
          <w:b w:val="0"/>
          <w:noProof/>
          <w:sz w:val="22"/>
          <w:szCs w:val="22"/>
        </w:rPr>
        <w:t xml:space="preserve"> and Canada (Queen’s University)</w:t>
      </w:r>
    </w:p>
    <w:p w14:paraId="391236F5" w14:textId="711ECE4B" w:rsidR="00941BB9" w:rsidRDefault="00941BB9" w:rsidP="00C10700">
      <w:pPr>
        <w:spacing w:after="240" w:line="276" w:lineRule="auto"/>
        <w:ind w:left="2832" w:hanging="2832"/>
        <w:rPr>
          <w:rFonts w:ascii="TheSans UHH" w:hAnsi="TheSans UHH"/>
          <w:b w:val="0"/>
          <w:noProof/>
          <w:sz w:val="22"/>
          <w:szCs w:val="22"/>
        </w:rPr>
      </w:pPr>
      <w:r>
        <w:rPr>
          <w:rFonts w:ascii="TheSans UHH" w:hAnsi="TheSans UHH"/>
          <w:b w:val="0"/>
          <w:noProof/>
          <w:sz w:val="22"/>
          <w:szCs w:val="22"/>
        </w:rPr>
        <w:tab/>
        <w:t>External member in appointment committees (Bremen and Hamburg)</w:t>
      </w:r>
    </w:p>
    <w:p w14:paraId="4EB32570" w14:textId="77777777" w:rsidR="00C10700" w:rsidRPr="00C10700" w:rsidRDefault="00C10700" w:rsidP="00C10700">
      <w:pPr>
        <w:spacing w:after="240" w:line="276" w:lineRule="auto"/>
        <w:ind w:left="2832" w:hanging="2832"/>
        <w:rPr>
          <w:rFonts w:ascii="TheSans UHH" w:hAnsi="TheSans UHH"/>
          <w:b w:val="0"/>
          <w:noProof/>
          <w:sz w:val="22"/>
          <w:szCs w:val="22"/>
        </w:rPr>
      </w:pPr>
    </w:p>
    <w:p w14:paraId="43B714C4" w14:textId="1F9CC0EA" w:rsidR="00E57780" w:rsidRPr="00C10700" w:rsidRDefault="00E57780" w:rsidP="00D23A8F">
      <w:pPr>
        <w:spacing w:line="276" w:lineRule="auto"/>
        <w:rPr>
          <w:rFonts w:ascii="TheSans UHH" w:hAnsi="TheSans UHH"/>
          <w:bCs/>
          <w:smallCaps/>
          <w:noProof/>
          <w:sz w:val="22"/>
          <w:szCs w:val="22"/>
        </w:rPr>
      </w:pPr>
      <w:r w:rsidRPr="00C10700">
        <w:rPr>
          <w:rFonts w:ascii="TheSans UHH" w:hAnsi="TheSans UHH"/>
          <w:bCs/>
          <w:smallCaps/>
          <w:noProof/>
          <w:sz w:val="22"/>
          <w:szCs w:val="22"/>
        </w:rPr>
        <w:t>Referee for Journals/Science Foundations</w:t>
      </w:r>
      <w:r w:rsidR="007E7A7F" w:rsidRPr="00C10700">
        <w:rPr>
          <w:rFonts w:ascii="TheSans UHH" w:hAnsi="TheSans UHH"/>
          <w:bCs/>
          <w:smallCaps/>
          <w:noProof/>
          <w:sz w:val="22"/>
          <w:szCs w:val="22"/>
        </w:rPr>
        <w:t>/</w:t>
      </w:r>
      <w:r w:rsidR="003234AA" w:rsidRPr="00C10700">
        <w:rPr>
          <w:rFonts w:ascii="TheSans UHH" w:hAnsi="TheSans UHH"/>
          <w:bCs/>
          <w:smallCaps/>
          <w:noProof/>
          <w:sz w:val="22"/>
          <w:szCs w:val="22"/>
        </w:rPr>
        <w:t xml:space="preserve">Academic </w:t>
      </w:r>
      <w:r w:rsidR="007E7A7F" w:rsidRPr="00C10700">
        <w:rPr>
          <w:rFonts w:ascii="TheSans UHH" w:hAnsi="TheSans UHH"/>
          <w:bCs/>
          <w:smallCaps/>
          <w:noProof/>
          <w:sz w:val="22"/>
          <w:szCs w:val="22"/>
        </w:rPr>
        <w:t>Books</w:t>
      </w:r>
    </w:p>
    <w:p w14:paraId="7DB1686D" w14:textId="77777777" w:rsidR="00E57780" w:rsidRPr="00C10700" w:rsidRDefault="00E57780" w:rsidP="00D23A8F">
      <w:pPr>
        <w:pBdr>
          <w:top w:val="single" w:sz="2" w:space="1" w:color="auto"/>
        </w:pBdr>
        <w:spacing w:after="120" w:line="276" w:lineRule="auto"/>
        <w:rPr>
          <w:rFonts w:ascii="TheSans UHH" w:hAnsi="TheSans UHH"/>
          <w:bCs/>
          <w:smallCaps/>
          <w:noProof/>
          <w:sz w:val="22"/>
          <w:szCs w:val="22"/>
        </w:rPr>
      </w:pPr>
    </w:p>
    <w:p w14:paraId="0D001039" w14:textId="7556A6E0" w:rsidR="00C723DD" w:rsidRPr="00C10700" w:rsidRDefault="007D352A" w:rsidP="00D23A8F">
      <w:pPr>
        <w:pBdr>
          <w:top w:val="single" w:sz="2" w:space="1" w:color="auto"/>
        </w:pBdr>
        <w:spacing w:after="120" w:line="276" w:lineRule="auto"/>
        <w:rPr>
          <w:rFonts w:ascii="TheSans UHH" w:hAnsi="TheSans UHH"/>
          <w:bCs/>
          <w:noProof/>
          <w:sz w:val="22"/>
          <w:szCs w:val="22"/>
        </w:rPr>
      </w:pPr>
      <w:r w:rsidRPr="00C10700">
        <w:rPr>
          <w:rFonts w:ascii="TheSans UHH" w:hAnsi="TheSans UHH"/>
          <w:bCs/>
          <w:noProof/>
          <w:sz w:val="22"/>
          <w:szCs w:val="22"/>
        </w:rPr>
        <w:t>Journals</w:t>
      </w:r>
    </w:p>
    <w:p w14:paraId="04CFA174" w14:textId="77777777" w:rsidR="007D352A"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African Journal of Political Science and International Relations (AJPSIR)</w:t>
      </w:r>
    </w:p>
    <w:p w14:paraId="0440DDC0" w14:textId="77777777" w:rsidR="007D352A"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American Journal of International Law (AJIL)</w:t>
      </w:r>
    </w:p>
    <w:p w14:paraId="7A12153C" w14:textId="77777777" w:rsidR="007D352A"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Aussenwirtschaft</w:t>
      </w:r>
    </w:p>
    <w:p w14:paraId="299E410F" w14:textId="2D743E7B" w:rsidR="007403B2" w:rsidRPr="00C10700" w:rsidRDefault="007403B2"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Business and Politics</w:t>
      </w:r>
    </w:p>
    <w:p w14:paraId="2B513B67" w14:textId="77777777" w:rsidR="007D352A"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Constitutional Political Economy</w:t>
      </w:r>
    </w:p>
    <w:p w14:paraId="27EE7AEB" w14:textId="77777777" w:rsidR="007E7A7F" w:rsidRPr="00C10700" w:rsidRDefault="007E7A7F"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Development Policy Review</w:t>
      </w:r>
    </w:p>
    <w:p w14:paraId="521983E5" w14:textId="77777777" w:rsidR="007D352A"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European Journal of International Law (EJIL)</w:t>
      </w:r>
    </w:p>
    <w:p w14:paraId="78CE110F" w14:textId="77777777" w:rsidR="009A3BDB" w:rsidRPr="00C10700" w:rsidRDefault="007D352A" w:rsidP="00D23A8F">
      <w:pPr>
        <w:pBdr>
          <w:top w:val="single" w:sz="2" w:space="1" w:color="auto"/>
        </w:pBdr>
        <w:spacing w:after="60" w:line="276" w:lineRule="auto"/>
        <w:rPr>
          <w:rFonts w:ascii="TheSans UHH" w:hAnsi="TheSans UHH"/>
          <w:b w:val="0"/>
          <w:noProof/>
          <w:sz w:val="22"/>
          <w:szCs w:val="22"/>
        </w:rPr>
      </w:pPr>
      <w:r w:rsidRPr="00C10700">
        <w:rPr>
          <w:rFonts w:ascii="TheSans UHH" w:hAnsi="TheSans UHH"/>
          <w:b w:val="0"/>
          <w:noProof/>
          <w:sz w:val="22"/>
          <w:szCs w:val="22"/>
        </w:rPr>
        <w:t>European Journal of Risk Regulation (EJRR)</w:t>
      </w:r>
    </w:p>
    <w:p w14:paraId="1A4FB27F" w14:textId="23B1FE05" w:rsidR="007D352A" w:rsidRPr="00C10700" w:rsidRDefault="007D352A"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FDI Perspectives (Columbia University)</w:t>
      </w:r>
    </w:p>
    <w:p w14:paraId="7E6ADA68" w14:textId="6EA6C481" w:rsidR="00DB6635" w:rsidRPr="00C10700" w:rsidRDefault="00DB6635"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German Yearbook of International Law</w:t>
      </w:r>
    </w:p>
    <w:p w14:paraId="6C417F98" w14:textId="56E573B4" w:rsidR="00EE0139" w:rsidRPr="00C10700" w:rsidRDefault="00EE0139"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ICSID Review</w:t>
      </w:r>
    </w:p>
    <w:p w14:paraId="6B312159" w14:textId="1A3C4656" w:rsidR="007E7A7F"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International Journal of Constitutional Law (I-Con)</w:t>
      </w:r>
    </w:p>
    <w:p w14:paraId="15631D4C" w14:textId="1BCB8E9B" w:rsidR="00991C29" w:rsidRPr="00C10700" w:rsidRDefault="00991C29" w:rsidP="00D23A8F">
      <w:pPr>
        <w:spacing w:after="60" w:line="276" w:lineRule="auto"/>
        <w:rPr>
          <w:rFonts w:ascii="TheSans UHH" w:hAnsi="TheSans UHH"/>
          <w:b w:val="0"/>
          <w:noProof/>
          <w:sz w:val="22"/>
          <w:szCs w:val="22"/>
        </w:rPr>
      </w:pPr>
      <w:r>
        <w:rPr>
          <w:rFonts w:ascii="TheSans UHH" w:hAnsi="TheSans UHH"/>
          <w:b w:val="0"/>
          <w:noProof/>
          <w:sz w:val="22"/>
          <w:szCs w:val="22"/>
        </w:rPr>
        <w:t>International Journal of Human Rights</w:t>
      </w:r>
    </w:p>
    <w:p w14:paraId="6A65D6F8" w14:textId="1BC60BC1" w:rsidR="00147A85" w:rsidRPr="00C10700" w:rsidRDefault="00147A85"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International Theory</w:t>
      </w:r>
    </w:p>
    <w:p w14:paraId="11873CC8"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Journal of the European Economic Association </w:t>
      </w:r>
    </w:p>
    <w:p w14:paraId="7B272633"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Journal of Institutional and Theoretical Economics (JITE)</w:t>
      </w:r>
    </w:p>
    <w:p w14:paraId="34FA045A"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Journal of International Dispute Settlement</w:t>
      </w:r>
    </w:p>
    <w:p w14:paraId="1392B5D3" w14:textId="056E8CA5" w:rsidR="007403B2" w:rsidRPr="00C10700" w:rsidRDefault="007403B2"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Journal of International Economic Law</w:t>
      </w:r>
      <w:r w:rsidR="004212E3" w:rsidRPr="00C10700">
        <w:rPr>
          <w:rFonts w:ascii="TheSans UHH" w:hAnsi="TheSans UHH"/>
          <w:b w:val="0"/>
          <w:noProof/>
          <w:sz w:val="22"/>
          <w:szCs w:val="22"/>
        </w:rPr>
        <w:t xml:space="preserve"> (JIEL)</w:t>
      </w:r>
    </w:p>
    <w:p w14:paraId="6249A1B4" w14:textId="77777777" w:rsidR="007E7A7F" w:rsidRPr="00C10700" w:rsidRDefault="007E7A7F" w:rsidP="00D23A8F">
      <w:pPr>
        <w:spacing w:after="60" w:line="276" w:lineRule="auto"/>
        <w:rPr>
          <w:rFonts w:ascii="TheSans UHH" w:hAnsi="TheSans UHH"/>
          <w:b w:val="0"/>
          <w:noProof/>
          <w:sz w:val="22"/>
          <w:szCs w:val="22"/>
          <w:lang w:val="de-CH"/>
        </w:rPr>
      </w:pPr>
      <w:r w:rsidRPr="00C10700">
        <w:rPr>
          <w:rFonts w:ascii="TheSans UHH" w:hAnsi="TheSans UHH"/>
          <w:b w:val="0"/>
          <w:noProof/>
          <w:sz w:val="22"/>
          <w:szCs w:val="22"/>
          <w:lang w:val="de-CH"/>
        </w:rPr>
        <w:t>Perspektiven der Wirtschaftspolitik</w:t>
      </w:r>
    </w:p>
    <w:p w14:paraId="5668373F" w14:textId="77777777" w:rsidR="007E7A7F" w:rsidRPr="00C10700" w:rsidRDefault="007E7A7F" w:rsidP="00D23A8F">
      <w:pPr>
        <w:spacing w:after="60" w:line="276" w:lineRule="auto"/>
        <w:rPr>
          <w:rFonts w:ascii="TheSans UHH" w:hAnsi="TheSans UHH"/>
          <w:b w:val="0"/>
          <w:noProof/>
          <w:sz w:val="22"/>
          <w:szCs w:val="22"/>
          <w:lang w:val="de-CH"/>
        </w:rPr>
      </w:pPr>
      <w:r w:rsidRPr="00C10700">
        <w:rPr>
          <w:rFonts w:ascii="TheSans UHH" w:hAnsi="TheSans UHH"/>
          <w:b w:val="0"/>
          <w:noProof/>
          <w:sz w:val="22"/>
          <w:szCs w:val="22"/>
          <w:lang w:val="de-CH"/>
        </w:rPr>
        <w:t xml:space="preserve">Politics, Philosophy and Economics (PPE) </w:t>
      </w:r>
    </w:p>
    <w:p w14:paraId="33302A1A"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Public Choice</w:t>
      </w:r>
    </w:p>
    <w:p w14:paraId="5F377310"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Rechtswissenschaft</w:t>
      </w:r>
    </w:p>
    <w:p w14:paraId="483FF6DE" w14:textId="77777777" w:rsidR="007E7A7F" w:rsidRPr="00C10700" w:rsidRDefault="007E7A7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SCRIPTed (Journal of Law, Technology &amp; Society)</w:t>
      </w:r>
    </w:p>
    <w:p w14:paraId="22AE95E3" w14:textId="60ED4FFD" w:rsidR="0032401F" w:rsidRPr="00C10700" w:rsidRDefault="0032401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The Transdisciplinary Journal of the International Society for Ecological Economics </w:t>
      </w:r>
    </w:p>
    <w:p w14:paraId="1ED19810" w14:textId="45624526" w:rsidR="0032401F" w:rsidRPr="00C10700" w:rsidRDefault="0032401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Transnational Dispute Management</w:t>
      </w:r>
      <w:r w:rsidR="00076B56" w:rsidRPr="00C10700">
        <w:rPr>
          <w:rFonts w:ascii="TheSans UHH" w:hAnsi="TheSans UHH"/>
          <w:b w:val="0"/>
          <w:noProof/>
          <w:sz w:val="22"/>
          <w:szCs w:val="22"/>
        </w:rPr>
        <w:t xml:space="preserve"> (TDM)</w:t>
      </w:r>
    </w:p>
    <w:p w14:paraId="66039FB7" w14:textId="3CD203F8" w:rsidR="00147A85" w:rsidRPr="00C10700" w:rsidRDefault="00147A85"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Utrecht Law Review</w:t>
      </w:r>
    </w:p>
    <w:p w14:paraId="7C843418" w14:textId="11D87166" w:rsidR="007403B2" w:rsidRPr="00C10700" w:rsidRDefault="007403B2"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Washington International Law Journal</w:t>
      </w:r>
    </w:p>
    <w:p w14:paraId="5A266978" w14:textId="77777777" w:rsidR="0032401F" w:rsidRPr="00C10700" w:rsidRDefault="0032401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World Trade Review</w:t>
      </w:r>
    </w:p>
    <w:p w14:paraId="2C9AD73D" w14:textId="5AF762BA" w:rsidR="005725EE" w:rsidRPr="00C10700" w:rsidRDefault="0032401F"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Yearbook on Inter</w:t>
      </w:r>
      <w:r w:rsidR="009A3BDB" w:rsidRPr="00C10700">
        <w:rPr>
          <w:rFonts w:ascii="TheSans UHH" w:hAnsi="TheSans UHH"/>
          <w:b w:val="0"/>
          <w:noProof/>
          <w:sz w:val="22"/>
          <w:szCs w:val="22"/>
        </w:rPr>
        <w:t>national Investment Law &amp; Policy</w:t>
      </w:r>
      <w:r w:rsidR="000C3603" w:rsidRPr="00C10700">
        <w:rPr>
          <w:rFonts w:ascii="TheSans UHH" w:hAnsi="TheSans UHH"/>
          <w:b w:val="0"/>
          <w:noProof/>
          <w:sz w:val="22"/>
          <w:szCs w:val="22"/>
        </w:rPr>
        <w:t xml:space="preserve"> </w:t>
      </w:r>
    </w:p>
    <w:p w14:paraId="31F3A2FC" w14:textId="77777777" w:rsidR="008C0F5B" w:rsidRPr="00C10700" w:rsidRDefault="008C0F5B" w:rsidP="00D23A8F">
      <w:pPr>
        <w:spacing w:after="120" w:line="276" w:lineRule="auto"/>
        <w:rPr>
          <w:rFonts w:ascii="TheSans UHH" w:hAnsi="TheSans UHH"/>
          <w:b w:val="0"/>
          <w:noProof/>
          <w:sz w:val="22"/>
          <w:szCs w:val="22"/>
        </w:rPr>
      </w:pPr>
    </w:p>
    <w:p w14:paraId="3FAE5A80" w14:textId="2FC19EBE" w:rsidR="00C723DD" w:rsidRPr="00C10700" w:rsidRDefault="00C723DD" w:rsidP="00D23A8F">
      <w:pPr>
        <w:spacing w:after="120" w:line="276" w:lineRule="auto"/>
        <w:rPr>
          <w:rFonts w:ascii="TheSans UHH" w:hAnsi="TheSans UHH"/>
          <w:noProof/>
          <w:sz w:val="22"/>
          <w:szCs w:val="22"/>
        </w:rPr>
      </w:pPr>
      <w:r w:rsidRPr="00C10700">
        <w:rPr>
          <w:rFonts w:ascii="TheSans UHH" w:hAnsi="TheSans UHH"/>
          <w:noProof/>
          <w:sz w:val="22"/>
          <w:szCs w:val="22"/>
        </w:rPr>
        <w:t>Science Foundations</w:t>
      </w:r>
    </w:p>
    <w:p w14:paraId="7C18D18D" w14:textId="2AA4975A" w:rsidR="003234AA" w:rsidRPr="00C10700" w:rsidRDefault="003234AA" w:rsidP="00D23A8F">
      <w:pPr>
        <w:tabs>
          <w:tab w:val="left" w:pos="3030"/>
        </w:tabs>
        <w:spacing w:after="60" w:line="276" w:lineRule="auto"/>
        <w:rPr>
          <w:rFonts w:ascii="TheSans UHH" w:hAnsi="TheSans UHH"/>
          <w:b w:val="0"/>
          <w:noProof/>
          <w:sz w:val="22"/>
          <w:szCs w:val="22"/>
        </w:rPr>
      </w:pPr>
      <w:r w:rsidRPr="00C10700">
        <w:rPr>
          <w:rFonts w:ascii="TheSans UHH" w:hAnsi="TheSans UHH"/>
          <w:b w:val="0"/>
          <w:noProof/>
          <w:sz w:val="22"/>
          <w:szCs w:val="22"/>
        </w:rPr>
        <w:t>European Research Council</w:t>
      </w:r>
    </w:p>
    <w:p w14:paraId="49C0855A" w14:textId="0F3A42C3" w:rsidR="00EF18F4" w:rsidRPr="0021347F" w:rsidRDefault="00EF18F4" w:rsidP="00D23A8F">
      <w:pPr>
        <w:tabs>
          <w:tab w:val="left" w:pos="3030"/>
        </w:tabs>
        <w:spacing w:after="60" w:line="276" w:lineRule="auto"/>
        <w:rPr>
          <w:rFonts w:ascii="TheSans UHH" w:hAnsi="TheSans UHH"/>
          <w:b w:val="0"/>
          <w:noProof/>
          <w:sz w:val="22"/>
          <w:szCs w:val="22"/>
        </w:rPr>
      </w:pPr>
      <w:r w:rsidRPr="0021347F">
        <w:rPr>
          <w:rFonts w:ascii="TheSans UHH" w:hAnsi="TheSans UHH"/>
          <w:b w:val="0"/>
          <w:noProof/>
          <w:sz w:val="22"/>
          <w:szCs w:val="22"/>
        </w:rPr>
        <w:t>German National Science Foundation (Deutsche Forschungsgemeinschaft, DFG)</w:t>
      </w:r>
    </w:p>
    <w:p w14:paraId="045F4323" w14:textId="26519CF9" w:rsidR="003234AA" w:rsidRPr="00C10700" w:rsidRDefault="003234AA"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French National Research Agency</w:t>
      </w:r>
    </w:p>
    <w:p w14:paraId="539C08AE" w14:textId="77777777" w:rsidR="00EF18F4" w:rsidRPr="00C10700" w:rsidRDefault="00EF18F4"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Netherlands Organization for Scientific Research, Division of Social Sciences </w:t>
      </w:r>
    </w:p>
    <w:p w14:paraId="0C792B0E" w14:textId="219145F3" w:rsidR="00EF18F4" w:rsidRPr="00C10700" w:rsidRDefault="00EF18F4"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Israel Science Foundation</w:t>
      </w:r>
    </w:p>
    <w:p w14:paraId="30BCB8D6" w14:textId="26628BD2" w:rsidR="00EF18F4" w:rsidRPr="00C10700" w:rsidRDefault="00EF18F4"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Swiss National Science Foundation (Schweizer Nationalfond)</w:t>
      </w:r>
    </w:p>
    <w:p w14:paraId="75E740DA" w14:textId="4B666C1A" w:rsidR="00EF18F4" w:rsidRPr="00C10700" w:rsidRDefault="00EF18F4"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Volkswagen-Foundation</w:t>
      </w:r>
    </w:p>
    <w:p w14:paraId="43AFDC43" w14:textId="77777777" w:rsidR="00EF18F4" w:rsidRPr="00C10700" w:rsidRDefault="00EF18F4"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Alexander von Humboldt Foundation</w:t>
      </w:r>
    </w:p>
    <w:p w14:paraId="61F4AB4A" w14:textId="77777777" w:rsidR="003234AA" w:rsidRPr="00C10700" w:rsidRDefault="003234AA" w:rsidP="00D23A8F">
      <w:pPr>
        <w:spacing w:after="60" w:line="276" w:lineRule="auto"/>
        <w:rPr>
          <w:rFonts w:ascii="TheSans UHH" w:hAnsi="TheSans UHH"/>
          <w:b w:val="0"/>
          <w:noProof/>
          <w:sz w:val="22"/>
          <w:szCs w:val="22"/>
        </w:rPr>
      </w:pPr>
      <w:bookmarkStart w:id="2" w:name="_Hlk76659277"/>
      <w:r w:rsidRPr="00C10700">
        <w:rPr>
          <w:rFonts w:ascii="TheSans UHH" w:hAnsi="TheSans UHH"/>
          <w:b w:val="0"/>
          <w:noProof/>
          <w:sz w:val="22"/>
          <w:szCs w:val="22"/>
        </w:rPr>
        <w:t>FRIAS: Freiburg Institute for Advanced Studies</w:t>
      </w:r>
    </w:p>
    <w:p w14:paraId="1666A7F3" w14:textId="77777777" w:rsidR="003234AA" w:rsidRPr="00C10700" w:rsidRDefault="003234AA"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Haifa Center for German and European Studies</w:t>
      </w:r>
    </w:p>
    <w:p w14:paraId="2287CBAA" w14:textId="77777777" w:rsidR="003234AA" w:rsidRPr="00C10700" w:rsidRDefault="003234AA"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Research Foundation Flanders – FWO (Belgium)</w:t>
      </w:r>
    </w:p>
    <w:bookmarkEnd w:id="2"/>
    <w:p w14:paraId="34B83C09" w14:textId="77777777" w:rsidR="003234AA" w:rsidRPr="00C10700" w:rsidRDefault="003234AA"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United Nations Conference for Trade and Development (UNCTAD)</w:t>
      </w:r>
    </w:p>
    <w:p w14:paraId="62234B6B" w14:textId="77777777" w:rsidR="00C96124" w:rsidRPr="00C10700" w:rsidRDefault="00C96124" w:rsidP="00D23A8F">
      <w:pPr>
        <w:spacing w:after="60" w:line="276" w:lineRule="auto"/>
        <w:rPr>
          <w:rFonts w:ascii="TheSans UHH" w:hAnsi="TheSans UHH"/>
          <w:b w:val="0"/>
          <w:noProof/>
          <w:sz w:val="22"/>
          <w:szCs w:val="22"/>
        </w:rPr>
      </w:pPr>
    </w:p>
    <w:p w14:paraId="44ABC70D" w14:textId="1F248756" w:rsidR="00C723DD" w:rsidRPr="00C10700" w:rsidRDefault="003234AA" w:rsidP="00D23A8F">
      <w:pPr>
        <w:spacing w:after="120" w:line="276" w:lineRule="auto"/>
        <w:rPr>
          <w:rFonts w:ascii="TheSans UHH" w:hAnsi="TheSans UHH"/>
          <w:noProof/>
          <w:sz w:val="22"/>
          <w:szCs w:val="22"/>
        </w:rPr>
      </w:pPr>
      <w:r w:rsidRPr="00C10700">
        <w:rPr>
          <w:rFonts w:ascii="TheSans UHH" w:hAnsi="TheSans UHH"/>
          <w:noProof/>
          <w:sz w:val="22"/>
          <w:szCs w:val="22"/>
        </w:rPr>
        <w:t>Academic Books</w:t>
      </w:r>
    </w:p>
    <w:p w14:paraId="600446AE" w14:textId="30BEE392" w:rsidR="00C723DD" w:rsidRPr="00C10700" w:rsidRDefault="00C723DD"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Oxford University Press </w:t>
      </w:r>
    </w:p>
    <w:p w14:paraId="6B556BE5" w14:textId="77777777" w:rsidR="00D03566" w:rsidRPr="00C10700" w:rsidRDefault="00C723DD"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Cambridge University Press </w:t>
      </w:r>
    </w:p>
    <w:p w14:paraId="39E1FF71" w14:textId="57A48E5F" w:rsidR="00D03566" w:rsidRPr="00C10700" w:rsidRDefault="00D03566"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Edward Elgar</w:t>
      </w:r>
    </w:p>
    <w:p w14:paraId="4F431364" w14:textId="78822A81" w:rsidR="007F2F5B" w:rsidRPr="00C10700" w:rsidRDefault="007F2F5B"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 xml:space="preserve">Routledge </w:t>
      </w:r>
    </w:p>
    <w:p w14:paraId="1E082312" w14:textId="0651D8DF" w:rsidR="00882BBA" w:rsidRPr="00C10700" w:rsidRDefault="0052758C"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Hart Publishing</w:t>
      </w:r>
    </w:p>
    <w:p w14:paraId="41C102C7" w14:textId="77777777" w:rsidR="007F2F5B" w:rsidRPr="00C10700" w:rsidRDefault="007F2F5B" w:rsidP="00D23A8F">
      <w:pPr>
        <w:spacing w:after="60" w:line="276" w:lineRule="auto"/>
        <w:rPr>
          <w:rFonts w:ascii="TheSans UHH" w:hAnsi="TheSans UHH"/>
          <w:b w:val="0"/>
          <w:noProof/>
          <w:sz w:val="22"/>
          <w:szCs w:val="22"/>
        </w:rPr>
      </w:pPr>
      <w:r w:rsidRPr="00C10700">
        <w:rPr>
          <w:rFonts w:ascii="TheSans UHH" w:hAnsi="TheSans UHH"/>
          <w:b w:val="0"/>
          <w:noProof/>
          <w:sz w:val="22"/>
          <w:szCs w:val="22"/>
        </w:rPr>
        <w:t>Doctoral Students edited Law Books (University of St. Gallen)</w:t>
      </w:r>
    </w:p>
    <w:p w14:paraId="3D4B1E1F" w14:textId="77777777" w:rsidR="00D03566" w:rsidRPr="00C10700" w:rsidRDefault="00D03566" w:rsidP="00D23A8F">
      <w:pPr>
        <w:spacing w:after="60" w:line="276" w:lineRule="auto"/>
        <w:rPr>
          <w:rFonts w:ascii="TheSans UHH" w:hAnsi="TheSans UHH"/>
          <w:b w:val="0"/>
          <w:noProof/>
          <w:sz w:val="22"/>
          <w:szCs w:val="22"/>
        </w:rPr>
      </w:pPr>
    </w:p>
    <w:p w14:paraId="62424E89" w14:textId="54755FBD" w:rsidR="005A6289" w:rsidRPr="00C10700" w:rsidRDefault="00AF4F25" w:rsidP="00D23A8F">
      <w:pPr>
        <w:spacing w:after="60" w:line="276" w:lineRule="auto"/>
        <w:rPr>
          <w:rFonts w:ascii="TheSans UHH" w:hAnsi="TheSans UHH"/>
          <w:bCs/>
          <w:smallCaps/>
          <w:noProof/>
          <w:sz w:val="22"/>
          <w:szCs w:val="22"/>
        </w:rPr>
      </w:pPr>
      <w:r w:rsidRPr="00C10700">
        <w:rPr>
          <w:rFonts w:ascii="TheSans UHH" w:hAnsi="TheSans UHH"/>
          <w:bCs/>
          <w:smallCaps/>
          <w:noProof/>
          <w:sz w:val="22"/>
          <w:szCs w:val="22"/>
        </w:rPr>
        <w:t>Selection Procedures for Foundations/Juries</w:t>
      </w:r>
      <w:r w:rsidR="00941BB9">
        <w:rPr>
          <w:rFonts w:ascii="TheSans UHH" w:hAnsi="TheSans UHH"/>
          <w:bCs/>
          <w:smallCaps/>
          <w:noProof/>
          <w:sz w:val="22"/>
          <w:szCs w:val="22"/>
        </w:rPr>
        <w:t>/Prize Committees</w:t>
      </w:r>
    </w:p>
    <w:p w14:paraId="24CBC433" w14:textId="77777777" w:rsidR="008A152E" w:rsidRPr="00C10700" w:rsidRDefault="008A152E" w:rsidP="00D23A8F">
      <w:pPr>
        <w:pBdr>
          <w:top w:val="single" w:sz="2" w:space="1" w:color="auto"/>
        </w:pBdr>
        <w:spacing w:after="120" w:line="276" w:lineRule="auto"/>
        <w:rPr>
          <w:rFonts w:ascii="TheSans UHH" w:hAnsi="TheSans UHH"/>
          <w:b w:val="0"/>
          <w:noProof/>
          <w:sz w:val="22"/>
          <w:szCs w:val="22"/>
        </w:rPr>
      </w:pPr>
    </w:p>
    <w:p w14:paraId="4C0FD898" w14:textId="49AA0BD8" w:rsidR="00A10DBB" w:rsidRPr="0021347F" w:rsidRDefault="00A10DBB" w:rsidP="00D23A8F">
      <w:pPr>
        <w:spacing w:after="240" w:line="276" w:lineRule="auto"/>
        <w:rPr>
          <w:rFonts w:ascii="TheSans UHH" w:hAnsi="TheSans UHH"/>
          <w:b w:val="0"/>
          <w:noProof/>
          <w:sz w:val="22"/>
          <w:szCs w:val="22"/>
          <w:lang w:val="de-DE"/>
        </w:rPr>
      </w:pPr>
      <w:r w:rsidRPr="0021347F">
        <w:rPr>
          <w:rFonts w:ascii="TheSans UHH" w:hAnsi="TheSans UHH"/>
          <w:b w:val="0"/>
          <w:noProof/>
          <w:sz w:val="22"/>
          <w:szCs w:val="22"/>
          <w:lang w:val="de-DE"/>
        </w:rPr>
        <w:t xml:space="preserve">German National Academic Foundation (Studienstiftung des deutschen Volkes): </w:t>
      </w:r>
      <w:r w:rsidR="0052758C" w:rsidRPr="0021347F">
        <w:rPr>
          <w:rFonts w:ascii="TheSans UHH" w:hAnsi="TheSans UHH"/>
          <w:b w:val="0"/>
          <w:noProof/>
          <w:sz w:val="22"/>
          <w:szCs w:val="22"/>
          <w:lang w:val="de-DE"/>
        </w:rPr>
        <w:t>(doctoral )</w:t>
      </w:r>
      <w:r w:rsidRPr="0021347F">
        <w:rPr>
          <w:rFonts w:ascii="TheSans UHH" w:hAnsi="TheSans UHH"/>
          <w:b w:val="0"/>
          <w:noProof/>
          <w:sz w:val="22"/>
          <w:szCs w:val="22"/>
          <w:lang w:val="de-DE"/>
        </w:rPr>
        <w:t>Student-Grants</w:t>
      </w:r>
    </w:p>
    <w:p w14:paraId="02F4D601" w14:textId="49FC52D1" w:rsidR="00A10DBB" w:rsidRPr="00C10700" w:rsidRDefault="00A10DBB"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Carlo-Schmid-Program (Studienstiftung des deutschen Volkes, DAAD and Robert-Bosch-Foundation): Grants for Internships in International Organizations</w:t>
      </w:r>
    </w:p>
    <w:p w14:paraId="13D23598" w14:textId="005277C7" w:rsidR="00A10DBB" w:rsidRPr="00C10700" w:rsidRDefault="00A10DBB"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 xml:space="preserve">Zeit Foundation, Bucerius Law Program: Grants for Postgraduate Legal </w:t>
      </w:r>
      <w:r w:rsidR="004F1227" w:rsidRPr="00C10700">
        <w:rPr>
          <w:rFonts w:ascii="TheSans UHH" w:hAnsi="TheSans UHH"/>
          <w:b w:val="0"/>
          <w:noProof/>
          <w:sz w:val="22"/>
          <w:szCs w:val="22"/>
        </w:rPr>
        <w:t>Scholars for Studies A</w:t>
      </w:r>
      <w:r w:rsidRPr="00C10700">
        <w:rPr>
          <w:rFonts w:ascii="TheSans UHH" w:hAnsi="TheSans UHH"/>
          <w:b w:val="0"/>
          <w:noProof/>
          <w:sz w:val="22"/>
          <w:szCs w:val="22"/>
        </w:rPr>
        <w:t>broad (Selection by Studienstiftung)</w:t>
      </w:r>
    </w:p>
    <w:p w14:paraId="4820E859" w14:textId="226E7CD6" w:rsidR="00D0413B" w:rsidRPr="00C10700" w:rsidRDefault="00A10DBB"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Member a</w:t>
      </w:r>
      <w:r w:rsidR="004F1227" w:rsidRPr="00C10700">
        <w:rPr>
          <w:rFonts w:ascii="TheSans UHH" w:hAnsi="TheSans UHH"/>
          <w:b w:val="0"/>
          <w:noProof/>
          <w:sz w:val="22"/>
          <w:szCs w:val="22"/>
        </w:rPr>
        <w:t>nd Chair of the Jury of the HiiL</w:t>
      </w:r>
      <w:r w:rsidRPr="00C10700">
        <w:rPr>
          <w:rFonts w:ascii="TheSans UHH" w:hAnsi="TheSans UHH"/>
          <w:b w:val="0"/>
          <w:noProof/>
          <w:sz w:val="22"/>
          <w:szCs w:val="22"/>
        </w:rPr>
        <w:t xml:space="preserve"> Innovating Justice Awards 2012, 2013, 2014</w:t>
      </w:r>
      <w:r w:rsidR="00E23E44" w:rsidRPr="00C10700">
        <w:rPr>
          <w:rFonts w:ascii="TheSans UHH" w:hAnsi="TheSans UHH"/>
          <w:b w:val="0"/>
          <w:noProof/>
          <w:sz w:val="22"/>
          <w:szCs w:val="22"/>
        </w:rPr>
        <w:t>, 2015</w:t>
      </w:r>
      <w:r w:rsidRPr="00C10700">
        <w:rPr>
          <w:rFonts w:ascii="TheSans UHH" w:hAnsi="TheSans UHH"/>
          <w:b w:val="0"/>
          <w:noProof/>
          <w:sz w:val="22"/>
          <w:szCs w:val="22"/>
        </w:rPr>
        <w:t xml:space="preserve"> (given by the Hague Institute for Internationalisation of Law</w:t>
      </w:r>
      <w:r w:rsidR="006400A1" w:rsidRPr="00C10700">
        <w:rPr>
          <w:rFonts w:ascii="TheSans UHH" w:hAnsi="TheSans UHH"/>
          <w:b w:val="0"/>
          <w:noProof/>
          <w:sz w:val="22"/>
          <w:szCs w:val="22"/>
        </w:rPr>
        <w:t>, http://www.innovatingjustice.com/awards</w:t>
      </w:r>
      <w:r w:rsidRPr="00C10700">
        <w:rPr>
          <w:rFonts w:ascii="TheSans UHH" w:hAnsi="TheSans UHH"/>
          <w:b w:val="0"/>
          <w:noProof/>
          <w:sz w:val="22"/>
          <w:szCs w:val="22"/>
        </w:rPr>
        <w:t>) and the Golden Tulip Award (a Human Rights Award given by the Dutch Mi</w:t>
      </w:r>
      <w:r w:rsidR="006400A1" w:rsidRPr="00C10700">
        <w:rPr>
          <w:rFonts w:ascii="TheSans UHH" w:hAnsi="TheSans UHH"/>
          <w:b w:val="0"/>
          <w:noProof/>
          <w:sz w:val="22"/>
          <w:szCs w:val="22"/>
        </w:rPr>
        <w:t>nistry of Foreign Affairs 2013)</w:t>
      </w:r>
      <w:r w:rsidRPr="00C10700">
        <w:rPr>
          <w:rFonts w:ascii="TheSans UHH" w:hAnsi="TheSans UHH"/>
          <w:b w:val="0"/>
          <w:noProof/>
          <w:sz w:val="22"/>
          <w:szCs w:val="22"/>
        </w:rPr>
        <w:t xml:space="preserve"> </w:t>
      </w:r>
    </w:p>
    <w:p w14:paraId="6FA0E540" w14:textId="01B04172" w:rsidR="00C10700" w:rsidRDefault="009C259B" w:rsidP="00FA27F2">
      <w:pPr>
        <w:spacing w:after="240" w:line="276" w:lineRule="auto"/>
        <w:rPr>
          <w:rFonts w:ascii="TheSans UHH" w:hAnsi="TheSans UHH"/>
          <w:b w:val="0"/>
          <w:noProof/>
          <w:sz w:val="22"/>
          <w:szCs w:val="22"/>
        </w:rPr>
      </w:pPr>
      <w:r w:rsidRPr="00C10700">
        <w:rPr>
          <w:rFonts w:ascii="TheSans UHH" w:hAnsi="TheSans UHH"/>
          <w:b w:val="0"/>
          <w:noProof/>
          <w:sz w:val="22"/>
          <w:szCs w:val="22"/>
        </w:rPr>
        <w:t>Member of Jury of 2023 the International Law Association (ILA) 150th anniversary for International Ideas Laboratory</w:t>
      </w:r>
    </w:p>
    <w:p w14:paraId="407C18C7" w14:textId="581AAB0D" w:rsidR="00941BB9" w:rsidRDefault="00941BB9" w:rsidP="00941BB9">
      <w:pPr>
        <w:spacing w:after="240" w:line="276" w:lineRule="auto"/>
        <w:ind w:left="2832" w:hanging="2832"/>
        <w:rPr>
          <w:rFonts w:ascii="TheSans UHH" w:hAnsi="TheSans UHH"/>
          <w:b w:val="0"/>
          <w:noProof/>
          <w:sz w:val="22"/>
          <w:szCs w:val="22"/>
        </w:rPr>
      </w:pPr>
      <w:r>
        <w:rPr>
          <w:rFonts w:ascii="TheSans UHH" w:hAnsi="TheSans UHH"/>
          <w:b w:val="0"/>
          <w:noProof/>
          <w:sz w:val="22"/>
          <w:szCs w:val="22"/>
        </w:rPr>
        <w:t>Chairing the ESIL Young Scholar Prize Committee (2015-2019)</w:t>
      </w:r>
    </w:p>
    <w:p w14:paraId="73CF63D4" w14:textId="4863D781" w:rsidR="00941BB9" w:rsidRDefault="00941BB9" w:rsidP="00941BB9">
      <w:pPr>
        <w:spacing w:after="240" w:line="276" w:lineRule="auto"/>
        <w:ind w:left="2832" w:hanging="2832"/>
        <w:rPr>
          <w:rFonts w:ascii="TheSans UHH" w:hAnsi="TheSans UHH"/>
          <w:b w:val="0"/>
          <w:noProof/>
          <w:sz w:val="22"/>
          <w:szCs w:val="22"/>
        </w:rPr>
      </w:pPr>
      <w:r>
        <w:rPr>
          <w:rFonts w:ascii="TheSans UHH" w:hAnsi="TheSans UHH"/>
          <w:b w:val="0"/>
          <w:noProof/>
          <w:sz w:val="22"/>
          <w:szCs w:val="22"/>
        </w:rPr>
        <w:t>Member of the Book Prize Committee of the ICON-S (2021</w:t>
      </w:r>
      <w:r w:rsidR="00991C29">
        <w:rPr>
          <w:rFonts w:ascii="TheSans UHH" w:hAnsi="TheSans UHH"/>
          <w:b w:val="0"/>
          <w:noProof/>
          <w:sz w:val="22"/>
          <w:szCs w:val="22"/>
        </w:rPr>
        <w:t>/2022</w:t>
      </w:r>
      <w:r>
        <w:rPr>
          <w:rFonts w:ascii="TheSans UHH" w:hAnsi="TheSans UHH"/>
          <w:b w:val="0"/>
          <w:noProof/>
          <w:sz w:val="22"/>
          <w:szCs w:val="22"/>
        </w:rPr>
        <w:t>)</w:t>
      </w:r>
    </w:p>
    <w:p w14:paraId="4AF1BFAF" w14:textId="2EB05F1D" w:rsidR="00F106A3" w:rsidRDefault="005102D9" w:rsidP="005102D9">
      <w:pPr>
        <w:spacing w:after="240" w:line="276" w:lineRule="auto"/>
        <w:rPr>
          <w:rFonts w:ascii="TheSans UHH" w:hAnsi="TheSans UHH"/>
          <w:b w:val="0"/>
          <w:noProof/>
          <w:sz w:val="22"/>
          <w:szCs w:val="22"/>
        </w:rPr>
      </w:pPr>
      <w:r>
        <w:rPr>
          <w:rFonts w:ascii="TheSans UHH" w:hAnsi="TheSans UHH"/>
          <w:b w:val="0"/>
          <w:noProof/>
          <w:sz w:val="22"/>
          <w:szCs w:val="22"/>
        </w:rPr>
        <w:t>Member of the Book Prize Committee of ESIL (2022)</w:t>
      </w:r>
    </w:p>
    <w:p w14:paraId="0AB59F62" w14:textId="5FB75252" w:rsidR="00E2246B" w:rsidRDefault="00E2246B" w:rsidP="00E2246B">
      <w:pPr>
        <w:spacing w:after="240" w:line="276" w:lineRule="auto"/>
        <w:rPr>
          <w:rFonts w:ascii="TheSans UHH" w:hAnsi="TheSans UHH"/>
          <w:b w:val="0"/>
          <w:noProof/>
          <w:sz w:val="22"/>
          <w:szCs w:val="22"/>
        </w:rPr>
      </w:pPr>
      <w:r>
        <w:rPr>
          <w:rFonts w:ascii="TheSans UHH" w:hAnsi="TheSans UHH"/>
          <w:b w:val="0"/>
          <w:noProof/>
          <w:sz w:val="22"/>
          <w:szCs w:val="22"/>
        </w:rPr>
        <w:t>Member of the Book Prize Committee of ASIL (2022)</w:t>
      </w:r>
    </w:p>
    <w:p w14:paraId="55579CB6" w14:textId="77777777" w:rsidR="00991C29" w:rsidRPr="00C10700" w:rsidRDefault="00991C29" w:rsidP="005102D9">
      <w:pPr>
        <w:spacing w:after="240" w:line="276" w:lineRule="auto"/>
        <w:rPr>
          <w:rFonts w:ascii="TheSans UHH" w:hAnsi="TheSans UHH"/>
          <w:b w:val="0"/>
          <w:noProof/>
          <w:sz w:val="22"/>
          <w:szCs w:val="22"/>
        </w:rPr>
      </w:pPr>
    </w:p>
    <w:p w14:paraId="23120B52" w14:textId="5E8F1E41" w:rsidR="00174CB0" w:rsidRPr="00C10700" w:rsidRDefault="00174CB0" w:rsidP="00D23A8F">
      <w:pPr>
        <w:spacing w:after="60" w:line="276" w:lineRule="auto"/>
        <w:rPr>
          <w:rFonts w:ascii="TheSans UHH" w:eastAsiaTheme="minorEastAsia" w:hAnsi="TheSans UHH"/>
          <w:bCs/>
          <w:smallCaps/>
          <w:noProof/>
          <w:sz w:val="22"/>
          <w:szCs w:val="22"/>
        </w:rPr>
      </w:pPr>
      <w:r w:rsidRPr="00C10700">
        <w:rPr>
          <w:rFonts w:ascii="TheSans UHH" w:eastAsiaTheme="minorEastAsia" w:hAnsi="TheSans UHH"/>
          <w:bCs/>
          <w:smallCaps/>
          <w:noProof/>
          <w:sz w:val="22"/>
          <w:szCs w:val="22"/>
        </w:rPr>
        <w:t>Conferences Organized</w:t>
      </w:r>
    </w:p>
    <w:p w14:paraId="7BAE5BEC" w14:textId="77777777" w:rsidR="009A3BDB" w:rsidRPr="00C10700" w:rsidRDefault="009A3BDB" w:rsidP="00D23A8F">
      <w:pPr>
        <w:pBdr>
          <w:top w:val="single" w:sz="2" w:space="1" w:color="auto"/>
        </w:pBdr>
        <w:spacing w:after="120" w:line="276" w:lineRule="auto"/>
        <w:rPr>
          <w:rFonts w:ascii="TheSans UHH" w:hAnsi="TheSans UHH"/>
          <w:bCs/>
          <w:smallCaps/>
          <w:noProof/>
          <w:sz w:val="22"/>
          <w:szCs w:val="22"/>
        </w:rPr>
      </w:pPr>
    </w:p>
    <w:p w14:paraId="33769265" w14:textId="2B0D3539" w:rsidR="00B139AF" w:rsidRDefault="00B139AF" w:rsidP="00D23A8F">
      <w:pPr>
        <w:pBdr>
          <w:top w:val="single" w:sz="2" w:space="1" w:color="auto"/>
        </w:pBdr>
        <w:spacing w:after="240" w:line="276" w:lineRule="auto"/>
        <w:rPr>
          <w:rFonts w:ascii="TheSans UHH" w:hAnsi="TheSans UHH"/>
          <w:b w:val="0"/>
          <w:noProof/>
          <w:sz w:val="22"/>
          <w:szCs w:val="22"/>
        </w:rPr>
      </w:pPr>
      <w:r>
        <w:rPr>
          <w:rFonts w:ascii="TheSans UHH" w:hAnsi="TheSans UHH"/>
          <w:b w:val="0"/>
          <w:noProof/>
          <w:sz w:val="22"/>
          <w:szCs w:val="22"/>
        </w:rPr>
        <w:t>Workshop “</w:t>
      </w:r>
      <w:r w:rsidRPr="00B139AF">
        <w:rPr>
          <w:rFonts w:ascii="TheSans UHH" w:hAnsi="TheSans UHH"/>
          <w:b w:val="0"/>
          <w:noProof/>
          <w:sz w:val="22"/>
          <w:szCs w:val="22"/>
        </w:rPr>
        <w:t>International Legal Theory and the Cognitive Turn</w:t>
      </w:r>
      <w:r>
        <w:rPr>
          <w:rFonts w:ascii="TheSans UHH" w:hAnsi="TheSans UHH"/>
          <w:b w:val="0"/>
          <w:noProof/>
          <w:sz w:val="22"/>
          <w:szCs w:val="22"/>
        </w:rPr>
        <w:t>”, planned for 16</w:t>
      </w:r>
      <w:r w:rsidRPr="00B139AF">
        <w:rPr>
          <w:rFonts w:ascii="TheSans UHH" w:hAnsi="TheSans UHH"/>
          <w:b w:val="0"/>
          <w:noProof/>
          <w:sz w:val="22"/>
          <w:szCs w:val="22"/>
          <w:vertAlign w:val="superscript"/>
        </w:rPr>
        <w:t>th</w:t>
      </w:r>
      <w:r>
        <w:rPr>
          <w:rFonts w:ascii="TheSans UHH" w:hAnsi="TheSans UHH"/>
          <w:b w:val="0"/>
          <w:noProof/>
          <w:sz w:val="22"/>
          <w:szCs w:val="22"/>
        </w:rPr>
        <w:t>/17</w:t>
      </w:r>
      <w:r w:rsidRPr="00B139AF">
        <w:rPr>
          <w:rFonts w:ascii="TheSans UHH" w:hAnsi="TheSans UHH"/>
          <w:b w:val="0"/>
          <w:noProof/>
          <w:sz w:val="22"/>
          <w:szCs w:val="22"/>
          <w:vertAlign w:val="superscript"/>
        </w:rPr>
        <w:t>th</w:t>
      </w:r>
      <w:r>
        <w:rPr>
          <w:rFonts w:ascii="TheSans UHH" w:hAnsi="TheSans UHH"/>
          <w:b w:val="0"/>
          <w:noProof/>
          <w:sz w:val="22"/>
          <w:szCs w:val="22"/>
        </w:rPr>
        <w:t xml:space="preserve"> March 2023 at the Warburg House, Hamburg (</w:t>
      </w:r>
      <w:r w:rsidR="00991C29">
        <w:rPr>
          <w:rFonts w:ascii="TheSans UHH" w:hAnsi="TheSans UHH"/>
          <w:b w:val="0"/>
          <w:noProof/>
          <w:sz w:val="22"/>
          <w:szCs w:val="22"/>
        </w:rPr>
        <w:t xml:space="preserve">authors workshop </w:t>
      </w:r>
      <w:r w:rsidR="00E2246B">
        <w:rPr>
          <w:rFonts w:ascii="TheSans UHH" w:hAnsi="TheSans UHH"/>
          <w:b w:val="0"/>
          <w:noProof/>
          <w:sz w:val="22"/>
          <w:szCs w:val="22"/>
        </w:rPr>
        <w:t>book project “</w:t>
      </w:r>
      <w:r w:rsidR="00E2246B" w:rsidRPr="00B139AF">
        <w:rPr>
          <w:rFonts w:ascii="TheSans UHH" w:hAnsi="TheSans UHH"/>
          <w:b w:val="0"/>
          <w:noProof/>
          <w:sz w:val="22"/>
          <w:szCs w:val="22"/>
        </w:rPr>
        <w:t>International Legal Theory and the Cognitive Turn</w:t>
      </w:r>
      <w:r w:rsidR="00E2246B">
        <w:rPr>
          <w:rFonts w:ascii="TheSans UHH" w:hAnsi="TheSans UHH"/>
          <w:b w:val="0"/>
          <w:noProof/>
          <w:sz w:val="22"/>
          <w:szCs w:val="22"/>
        </w:rPr>
        <w:t>”, co-organized with Moshe Hirsch)</w:t>
      </w:r>
    </w:p>
    <w:p w14:paraId="4E8A0C8C" w14:textId="5CD0989D" w:rsidR="004D2CAA" w:rsidRPr="004D2CAA" w:rsidRDefault="004D2CAA" w:rsidP="004D2CAA">
      <w:pPr>
        <w:pBdr>
          <w:top w:val="single" w:sz="2" w:space="1" w:color="auto"/>
        </w:pBdr>
        <w:spacing w:after="240" w:line="276" w:lineRule="auto"/>
        <w:rPr>
          <w:rFonts w:ascii="TheSans UHH" w:hAnsi="TheSans UHH"/>
          <w:b w:val="0"/>
          <w:noProof/>
          <w:sz w:val="22"/>
          <w:szCs w:val="22"/>
          <w:lang w:val="en-GB"/>
        </w:rPr>
      </w:pPr>
      <w:r w:rsidRPr="004D2CAA">
        <w:rPr>
          <w:rFonts w:ascii="TheSans UHH" w:hAnsi="TheSans UHH"/>
          <w:b w:val="0"/>
          <w:noProof/>
          <w:sz w:val="22"/>
          <w:szCs w:val="22"/>
          <w:lang w:val="en-GB"/>
        </w:rPr>
        <w:t>Architecture of International Cooperation: tools, processes, and behaviour</w:t>
      </w:r>
      <w:r>
        <w:rPr>
          <w:rFonts w:ascii="TheSans UHH" w:hAnsi="TheSans UHH"/>
          <w:b w:val="0"/>
          <w:noProof/>
          <w:sz w:val="22"/>
          <w:szCs w:val="22"/>
          <w:lang w:val="en-GB"/>
        </w:rPr>
        <w:t xml:space="preserve">, </w:t>
      </w:r>
      <w:r w:rsidRPr="004D2CAA">
        <w:rPr>
          <w:rFonts w:ascii="TheSans UHH" w:hAnsi="TheSans UHH"/>
          <w:b w:val="0"/>
          <w:noProof/>
          <w:sz w:val="22"/>
          <w:szCs w:val="22"/>
          <w:lang w:val="en-GB"/>
        </w:rPr>
        <w:t>Session 3</w:t>
      </w:r>
      <w:r>
        <w:rPr>
          <w:rFonts w:ascii="TheSans UHH" w:hAnsi="TheSans UHH"/>
          <w:b w:val="0"/>
          <w:noProof/>
          <w:sz w:val="22"/>
          <w:szCs w:val="22"/>
          <w:lang w:val="en-GB"/>
        </w:rPr>
        <w:t xml:space="preserve"> </w:t>
      </w:r>
      <w:r w:rsidR="00E2246B">
        <w:rPr>
          <w:rFonts w:ascii="TheSans UHH" w:hAnsi="TheSans UHH"/>
          <w:b w:val="0"/>
          <w:noProof/>
          <w:sz w:val="22"/>
          <w:szCs w:val="22"/>
          <w:lang w:val="en-GB"/>
        </w:rPr>
        <w:t xml:space="preserve">of </w:t>
      </w:r>
      <w:r w:rsidR="00E2246B">
        <w:rPr>
          <w:rFonts w:ascii="TheSans UHH" w:hAnsi="TheSans UHH"/>
          <w:b w:val="0"/>
          <w:noProof/>
          <w:sz w:val="22"/>
          <w:szCs w:val="22"/>
        </w:rPr>
        <w:t>United National High Level Advisory Board on Effective Multilaterism</w:t>
      </w:r>
      <w:r w:rsidR="00E2246B" w:rsidRPr="004D2CAA">
        <w:rPr>
          <w:rFonts w:ascii="TheSans UHH" w:hAnsi="TheSans UHH"/>
          <w:b w:val="0"/>
          <w:noProof/>
          <w:sz w:val="22"/>
          <w:szCs w:val="22"/>
          <w:lang w:val="en-GB"/>
        </w:rPr>
        <w:t xml:space="preserve"> </w:t>
      </w:r>
      <w:r w:rsidR="00E2246B">
        <w:rPr>
          <w:rFonts w:ascii="TheSans UHH" w:hAnsi="TheSans UHH"/>
          <w:b w:val="0"/>
          <w:noProof/>
          <w:sz w:val="22"/>
          <w:szCs w:val="22"/>
          <w:lang w:val="en-GB"/>
        </w:rPr>
        <w:t xml:space="preserve">(HLAB) </w:t>
      </w:r>
      <w:r>
        <w:rPr>
          <w:rFonts w:ascii="TheSans UHH" w:hAnsi="TheSans UHH"/>
          <w:b w:val="0"/>
          <w:noProof/>
          <w:sz w:val="22"/>
          <w:szCs w:val="22"/>
          <w:lang w:val="en-GB"/>
        </w:rPr>
        <w:t xml:space="preserve">(co-organized with </w:t>
      </w:r>
      <w:r w:rsidRPr="004D2CAA">
        <w:rPr>
          <w:rFonts w:ascii="TheSans UHH" w:hAnsi="TheSans UHH"/>
          <w:b w:val="0"/>
          <w:noProof/>
          <w:sz w:val="22"/>
          <w:szCs w:val="22"/>
          <w:lang w:val="en-GB"/>
        </w:rPr>
        <w:t>S</w:t>
      </w:r>
      <w:r>
        <w:rPr>
          <w:rFonts w:ascii="TheSans UHH" w:hAnsi="TheSans UHH"/>
          <w:b w:val="0"/>
          <w:noProof/>
          <w:sz w:val="22"/>
          <w:szCs w:val="22"/>
          <w:lang w:val="en-GB"/>
        </w:rPr>
        <w:t>ecretariat</w:t>
      </w:r>
      <w:r w:rsidR="00E2246B">
        <w:rPr>
          <w:rFonts w:ascii="TheSans UHH" w:hAnsi="TheSans UHH"/>
          <w:b w:val="0"/>
          <w:noProof/>
          <w:sz w:val="22"/>
          <w:szCs w:val="22"/>
          <w:lang w:val="en-GB"/>
        </w:rPr>
        <w:t xml:space="preserve"> of HLAB (United Nations University)</w:t>
      </w:r>
      <w:r>
        <w:rPr>
          <w:rFonts w:ascii="TheSans UHH" w:hAnsi="TheSans UHH"/>
          <w:b w:val="0"/>
          <w:noProof/>
          <w:sz w:val="22"/>
          <w:szCs w:val="22"/>
          <w:lang w:val="en-GB"/>
        </w:rPr>
        <w:t>, May 2022</w:t>
      </w:r>
    </w:p>
    <w:p w14:paraId="40349664" w14:textId="4409E78A" w:rsidR="004D2CAA" w:rsidRDefault="004D2CAA" w:rsidP="004D2CAA">
      <w:pPr>
        <w:pBdr>
          <w:top w:val="single" w:sz="2" w:space="1" w:color="auto"/>
        </w:pBdr>
        <w:spacing w:after="240" w:line="276" w:lineRule="auto"/>
        <w:rPr>
          <w:rFonts w:ascii="TheSans UHH" w:hAnsi="TheSans UHH"/>
          <w:b w:val="0"/>
          <w:noProof/>
          <w:sz w:val="22"/>
          <w:szCs w:val="22"/>
        </w:rPr>
      </w:pPr>
      <w:r>
        <w:rPr>
          <w:rFonts w:ascii="TheSans UHH" w:hAnsi="TheSans UHH"/>
          <w:b w:val="0"/>
          <w:noProof/>
          <w:sz w:val="22"/>
          <w:szCs w:val="22"/>
        </w:rPr>
        <w:t xml:space="preserve">Expert Roundtable </w:t>
      </w:r>
      <w:r w:rsidR="00E2246B">
        <w:rPr>
          <w:rFonts w:ascii="TheSans UHH" w:hAnsi="TheSans UHH"/>
          <w:b w:val="0"/>
          <w:noProof/>
          <w:sz w:val="22"/>
          <w:szCs w:val="22"/>
        </w:rPr>
        <w:t>“</w:t>
      </w:r>
      <w:r w:rsidRPr="004D2CAA">
        <w:rPr>
          <w:rFonts w:ascii="TheSans UHH" w:hAnsi="TheSans UHH"/>
          <w:b w:val="0"/>
          <w:noProof/>
          <w:sz w:val="22"/>
          <w:szCs w:val="22"/>
        </w:rPr>
        <w:t>Behavioural Science and the Governance of Global Public Goods</w:t>
      </w:r>
      <w:r w:rsidR="00E2246B">
        <w:rPr>
          <w:rFonts w:ascii="TheSans UHH" w:hAnsi="TheSans UHH"/>
          <w:b w:val="0"/>
          <w:noProof/>
          <w:sz w:val="22"/>
          <w:szCs w:val="22"/>
        </w:rPr>
        <w:t>”</w:t>
      </w:r>
      <w:r>
        <w:rPr>
          <w:rFonts w:ascii="TheSans UHH" w:hAnsi="TheSans UHH"/>
          <w:b w:val="0"/>
          <w:noProof/>
          <w:sz w:val="22"/>
          <w:szCs w:val="22"/>
        </w:rPr>
        <w:t xml:space="preserve">, </w:t>
      </w:r>
      <w:r w:rsidRPr="004D2CAA">
        <w:rPr>
          <w:rFonts w:ascii="TheSans UHH" w:hAnsi="TheSans UHH"/>
          <w:b w:val="0"/>
          <w:noProof/>
          <w:sz w:val="22"/>
          <w:szCs w:val="22"/>
        </w:rPr>
        <w:t xml:space="preserve">in </w:t>
      </w:r>
      <w:r w:rsidR="00E2246B">
        <w:rPr>
          <w:rFonts w:ascii="TheSans UHH" w:hAnsi="TheSans UHH"/>
          <w:b w:val="0"/>
          <w:noProof/>
          <w:sz w:val="22"/>
          <w:szCs w:val="22"/>
        </w:rPr>
        <w:t>s</w:t>
      </w:r>
      <w:r w:rsidRPr="004D2CAA">
        <w:rPr>
          <w:rFonts w:ascii="TheSans UHH" w:hAnsi="TheSans UHH"/>
          <w:b w:val="0"/>
          <w:noProof/>
          <w:sz w:val="22"/>
          <w:szCs w:val="22"/>
        </w:rPr>
        <w:t xml:space="preserve">upport of </w:t>
      </w:r>
      <w:r>
        <w:rPr>
          <w:rFonts w:ascii="TheSans UHH" w:hAnsi="TheSans UHH"/>
          <w:b w:val="0"/>
          <w:noProof/>
          <w:sz w:val="22"/>
          <w:szCs w:val="22"/>
        </w:rPr>
        <w:t>United N</w:t>
      </w:r>
      <w:r w:rsidR="00E2246B">
        <w:rPr>
          <w:rFonts w:ascii="TheSans UHH" w:hAnsi="TheSans UHH"/>
          <w:b w:val="0"/>
          <w:noProof/>
          <w:sz w:val="22"/>
          <w:szCs w:val="22"/>
        </w:rPr>
        <w:t>ation</w:t>
      </w:r>
      <w:r>
        <w:rPr>
          <w:rFonts w:ascii="TheSans UHH" w:hAnsi="TheSans UHH"/>
          <w:b w:val="0"/>
          <w:noProof/>
          <w:sz w:val="22"/>
          <w:szCs w:val="22"/>
        </w:rPr>
        <w:t>s “</w:t>
      </w:r>
      <w:r w:rsidRPr="004D2CAA">
        <w:rPr>
          <w:rFonts w:ascii="TheSans UHH" w:hAnsi="TheSans UHH"/>
          <w:b w:val="0"/>
          <w:noProof/>
          <w:sz w:val="22"/>
          <w:szCs w:val="22"/>
        </w:rPr>
        <w:t>Our Common Agenda</w:t>
      </w:r>
      <w:r>
        <w:rPr>
          <w:rFonts w:ascii="TheSans UHH" w:hAnsi="TheSans UHH"/>
          <w:b w:val="0"/>
          <w:noProof/>
          <w:sz w:val="22"/>
          <w:szCs w:val="22"/>
        </w:rPr>
        <w:t>”, United National High Level Advisory Board on Effective Multilaterism, March 2022 (co-organized with United Nations University, United Nations Foundation</w:t>
      </w:r>
      <w:r w:rsidR="00E2246B">
        <w:rPr>
          <w:rFonts w:ascii="TheSans UHH" w:hAnsi="TheSans UHH"/>
          <w:b w:val="0"/>
          <w:noProof/>
          <w:sz w:val="22"/>
          <w:szCs w:val="22"/>
        </w:rPr>
        <w:t xml:space="preserve"> and Eva van der Zee</w:t>
      </w:r>
      <w:r>
        <w:rPr>
          <w:rFonts w:ascii="TheSans UHH" w:hAnsi="TheSans UHH"/>
          <w:b w:val="0"/>
          <w:noProof/>
          <w:sz w:val="22"/>
          <w:szCs w:val="22"/>
        </w:rPr>
        <w:t>)</w:t>
      </w:r>
    </w:p>
    <w:p w14:paraId="5404AA79" w14:textId="0FF13478" w:rsidR="005666B2" w:rsidRPr="00C10700" w:rsidRDefault="005666B2" w:rsidP="00D23A8F">
      <w:pPr>
        <w:pBdr>
          <w:top w:val="single" w:sz="2" w:space="1" w:color="auto"/>
        </w:pBdr>
        <w:spacing w:after="240" w:line="276" w:lineRule="auto"/>
        <w:rPr>
          <w:rFonts w:ascii="TheSans UHH" w:hAnsi="TheSans UHH"/>
          <w:b w:val="0"/>
          <w:noProof/>
          <w:sz w:val="22"/>
          <w:szCs w:val="22"/>
        </w:rPr>
      </w:pPr>
      <w:r w:rsidRPr="00C10700">
        <w:rPr>
          <w:rFonts w:ascii="TheSans UHH" w:hAnsi="TheSans UHH"/>
          <w:b w:val="0"/>
          <w:noProof/>
          <w:sz w:val="22"/>
          <w:szCs w:val="22"/>
        </w:rPr>
        <w:t>Special Workshop “Experimental Legal Philosophy” at the XXIX IVR World Congress (International Association of Legal and Social Philosophy), Lucerne, Switzerland, July 2019 (together with Stefan Magen)</w:t>
      </w:r>
    </w:p>
    <w:p w14:paraId="6179B429" w14:textId="030E1EAE" w:rsidR="00AE5251" w:rsidRPr="00C10700" w:rsidRDefault="00FA27F2" w:rsidP="00D23A8F">
      <w:pPr>
        <w:pBdr>
          <w:top w:val="single" w:sz="2" w:space="1" w:color="auto"/>
        </w:pBdr>
        <w:spacing w:after="240" w:line="276" w:lineRule="auto"/>
        <w:rPr>
          <w:rFonts w:ascii="TheSans UHH" w:hAnsi="TheSans UHH"/>
          <w:b w:val="0"/>
          <w:noProof/>
          <w:sz w:val="22"/>
          <w:szCs w:val="22"/>
        </w:rPr>
      </w:pPr>
      <w:r w:rsidRPr="00C10700">
        <w:rPr>
          <w:rFonts w:ascii="TheSans UHH" w:hAnsi="TheSans UHH"/>
          <w:b w:val="0"/>
          <w:noProof/>
          <w:sz w:val="22"/>
          <w:szCs w:val="22"/>
        </w:rPr>
        <w:t>“</w:t>
      </w:r>
      <w:r w:rsidR="00AE5251" w:rsidRPr="00C10700">
        <w:rPr>
          <w:rFonts w:ascii="TheSans UHH" w:hAnsi="TheSans UHH"/>
          <w:b w:val="0"/>
          <w:noProof/>
          <w:sz w:val="22"/>
          <w:szCs w:val="22"/>
        </w:rPr>
        <w:t>The Psychology of International Law</w:t>
      </w:r>
      <w:r w:rsidRPr="00C10700">
        <w:rPr>
          <w:rFonts w:ascii="TheSans UHH" w:hAnsi="TheSans UHH"/>
          <w:b w:val="0"/>
          <w:noProof/>
          <w:sz w:val="22"/>
          <w:szCs w:val="22"/>
        </w:rPr>
        <w:t>”</w:t>
      </w:r>
      <w:r w:rsidR="00AE5251" w:rsidRPr="00C10700">
        <w:rPr>
          <w:rFonts w:ascii="TheSans UHH" w:hAnsi="TheSans UHH"/>
          <w:b w:val="0"/>
          <w:noProof/>
          <w:sz w:val="22"/>
          <w:szCs w:val="22"/>
        </w:rPr>
        <w:t>, Hebrew University, Jerusalem, January 2018 (together with Tomer Broude, Director Minerva Center, Hebrew University), ESIL sponsored Symposium</w:t>
      </w:r>
    </w:p>
    <w:p w14:paraId="23F18F63" w14:textId="779B5C88" w:rsidR="00A952BC" w:rsidRPr="00C10700" w:rsidRDefault="00174CB0" w:rsidP="00D23A8F">
      <w:pPr>
        <w:pBdr>
          <w:top w:val="single" w:sz="2" w:space="1" w:color="auto"/>
        </w:pBdr>
        <w:spacing w:after="240" w:line="276" w:lineRule="auto"/>
        <w:rPr>
          <w:rFonts w:ascii="TheSans UHH" w:hAnsi="TheSans UHH"/>
          <w:b w:val="0"/>
          <w:noProof/>
          <w:sz w:val="22"/>
          <w:szCs w:val="22"/>
        </w:rPr>
      </w:pPr>
      <w:r w:rsidRPr="00C10700">
        <w:rPr>
          <w:rFonts w:ascii="TheSans UHH" w:hAnsi="TheSans UHH"/>
          <w:b w:val="0"/>
          <w:noProof/>
          <w:sz w:val="22"/>
          <w:szCs w:val="22"/>
        </w:rPr>
        <w:t>Fellow Forum “Too Big Too Handle?”: Interdi</w:t>
      </w:r>
      <w:r w:rsidR="00A952BC" w:rsidRPr="00C10700">
        <w:rPr>
          <w:rFonts w:ascii="TheSans UHH" w:hAnsi="TheSans UHH"/>
          <w:b w:val="0"/>
          <w:noProof/>
          <w:sz w:val="22"/>
          <w:szCs w:val="22"/>
        </w:rPr>
        <w:t>sciplinary Perspectives on the q</w:t>
      </w:r>
      <w:r w:rsidRPr="00C10700">
        <w:rPr>
          <w:rFonts w:ascii="TheSans UHH" w:hAnsi="TheSans UHH"/>
          <w:b w:val="0"/>
          <w:noProof/>
          <w:sz w:val="22"/>
          <w:szCs w:val="22"/>
        </w:rPr>
        <w:t xml:space="preserve">uestion of </w:t>
      </w:r>
      <w:r w:rsidR="00A952BC" w:rsidRPr="00C10700">
        <w:rPr>
          <w:rFonts w:ascii="TheSans UHH" w:hAnsi="TheSans UHH"/>
          <w:b w:val="0"/>
          <w:noProof/>
          <w:sz w:val="22"/>
          <w:szCs w:val="22"/>
        </w:rPr>
        <w:t>„</w:t>
      </w:r>
      <w:r w:rsidRPr="00C10700">
        <w:rPr>
          <w:rFonts w:ascii="TheSans UHH" w:hAnsi="TheSans UHH"/>
          <w:b w:val="0"/>
          <w:noProof/>
          <w:sz w:val="22"/>
          <w:szCs w:val="22"/>
        </w:rPr>
        <w:t xml:space="preserve">Why Societies Ignore Looming Disasters”, </w:t>
      </w:r>
      <w:r w:rsidR="0052758C" w:rsidRPr="00C10700">
        <w:rPr>
          <w:rFonts w:ascii="TheSans UHH" w:hAnsi="TheSans UHH"/>
          <w:b w:val="0"/>
          <w:noProof/>
          <w:sz w:val="22"/>
          <w:szCs w:val="22"/>
        </w:rPr>
        <w:t xml:space="preserve">Institute of Advanced Study </w:t>
      </w:r>
      <w:r w:rsidRPr="00C10700">
        <w:rPr>
          <w:rFonts w:ascii="TheSans UHH" w:hAnsi="TheSans UHH"/>
          <w:b w:val="0"/>
          <w:noProof/>
          <w:sz w:val="22"/>
          <w:szCs w:val="22"/>
        </w:rPr>
        <w:t>Berlin, October 2014 (together with Janis Antonovics, Lewis and Clark Professor of Biology, University of Virginia)</w:t>
      </w:r>
    </w:p>
    <w:p w14:paraId="05169AA4" w14:textId="1E39B901" w:rsidR="00A952BC" w:rsidRPr="00C10700" w:rsidRDefault="00174CB0"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Panel Convener on 1) International Law and International Affairs (together with Jutta</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Brunnée, Toronto), 2) International Law and Psychology (together with Sergio Puig,</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Stanford), 3) International Law and Economics (together with Joel Trachtman,</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Fletcher School), Annual Conference European Society of International Law in Vienna,</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September 2014</w:t>
      </w:r>
    </w:p>
    <w:p w14:paraId="1D02EAAB" w14:textId="620BFF27" w:rsidR="00A952BC" w:rsidRPr="00C10700" w:rsidRDefault="00174CB0"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International Conference “Responsibility and Liability in the Risk Management of</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Critical Infrastructure”, Law School, University of St. Gallen, May 2014 (together</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with Prof. Isabelle Wildhaber and the Swiss Ministry responsible for critical infrastructure)</w:t>
      </w:r>
    </w:p>
    <w:p w14:paraId="02BEC8C2" w14:textId="01487202" w:rsidR="00A952BC" w:rsidRPr="00C10700" w:rsidRDefault="00174CB0"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Summer School “Economics in WTO and Investor-State Dispute Settlement” of</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DISSETTLE Program (Dispute Settlement in Trade: Training in Law and Economics,</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www.dissettle.org.</w:t>
      </w:r>
      <w:r w:rsidR="00A952BC" w:rsidRPr="00C10700">
        <w:rPr>
          <w:rFonts w:ascii="TheSans UHH" w:hAnsi="TheSans UHH"/>
          <w:b w:val="0"/>
          <w:noProof/>
          <w:sz w:val="22"/>
          <w:szCs w:val="22"/>
        </w:rPr>
        <w:t>)</w:t>
      </w:r>
      <w:r w:rsidR="006400A1" w:rsidRPr="00C10700">
        <w:rPr>
          <w:rFonts w:ascii="TheSans UHH" w:hAnsi="TheSans UHH"/>
          <w:b w:val="0"/>
          <w:noProof/>
          <w:sz w:val="22"/>
          <w:szCs w:val="22"/>
        </w:rPr>
        <w:t>; t</w:t>
      </w:r>
      <w:r w:rsidRPr="00C10700">
        <w:rPr>
          <w:rFonts w:ascii="TheSans UHH" w:hAnsi="TheSans UHH"/>
          <w:b w:val="0"/>
          <w:noProof/>
          <w:sz w:val="22"/>
          <w:szCs w:val="22"/>
        </w:rPr>
        <w:t>he DISSETTLE research pr</w:t>
      </w:r>
      <w:r w:rsidR="006400A1" w:rsidRPr="00C10700">
        <w:rPr>
          <w:rFonts w:ascii="TheSans UHH" w:hAnsi="TheSans UHH"/>
          <w:b w:val="0"/>
          <w:noProof/>
          <w:sz w:val="22"/>
          <w:szCs w:val="22"/>
        </w:rPr>
        <w:t xml:space="preserve">oject and training program is </w:t>
      </w:r>
      <w:r w:rsidRPr="00C10700">
        <w:rPr>
          <w:rFonts w:ascii="TheSans UHH" w:hAnsi="TheSans UHH"/>
          <w:b w:val="0"/>
          <w:noProof/>
          <w:sz w:val="22"/>
          <w:szCs w:val="22"/>
        </w:rPr>
        <w:t>funded</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by the European Commission's Seventh Framework Programme as a Marie Curie</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Initial Training Network (ITN)), organization together with Prof. Joost Pauwelyn,</w:t>
      </w:r>
      <w:r w:rsidR="00A952BC" w:rsidRPr="00C10700">
        <w:rPr>
          <w:rFonts w:ascii="TheSans UHH" w:hAnsi="TheSans UHH"/>
          <w:b w:val="0"/>
          <w:noProof/>
          <w:sz w:val="22"/>
          <w:szCs w:val="22"/>
        </w:rPr>
        <w:t xml:space="preserve"> HEID Geneva, June 2014</w:t>
      </w:r>
    </w:p>
    <w:p w14:paraId="04E7E37D" w14:textId="534A6D59" w:rsidR="00A952BC" w:rsidRPr="00C10700" w:rsidRDefault="00174CB0"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Special Workshop “Constitutionalism Between Economic and</w:t>
      </w:r>
      <w:r w:rsidR="00A952BC" w:rsidRPr="00C10700">
        <w:rPr>
          <w:rFonts w:ascii="TheSans UHH" w:hAnsi="TheSans UHH"/>
          <w:b w:val="0"/>
          <w:noProof/>
          <w:sz w:val="22"/>
          <w:szCs w:val="22"/>
        </w:rPr>
        <w:t xml:space="preserve"> Legal Theory: </w:t>
      </w:r>
      <w:r w:rsidRPr="00C10700">
        <w:rPr>
          <w:rFonts w:ascii="TheSans UHH" w:hAnsi="TheSans UHH"/>
          <w:b w:val="0"/>
          <w:noProof/>
          <w:sz w:val="22"/>
          <w:szCs w:val="22"/>
        </w:rPr>
        <w:t>Factual and Theoretical Complexity in the Process of Globalization</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and European Integration”; together with Joakim Nergelius, Pasquale Policastro,</w:t>
      </w:r>
      <w:r w:rsidR="00A952BC" w:rsidRPr="00C10700">
        <w:rPr>
          <w:rFonts w:ascii="TheSans UHH" w:hAnsi="TheSans UHH"/>
          <w:b w:val="0"/>
          <w:noProof/>
          <w:sz w:val="22"/>
          <w:szCs w:val="22"/>
        </w:rPr>
        <w:t xml:space="preserve"> </w:t>
      </w:r>
      <w:r w:rsidRPr="00C10700">
        <w:rPr>
          <w:rFonts w:ascii="TheSans UHH" w:hAnsi="TheSans UHH"/>
          <w:b w:val="0"/>
          <w:noProof/>
          <w:sz w:val="22"/>
          <w:szCs w:val="22"/>
        </w:rPr>
        <w:t>Stefan Voigt at the XXIII World Congress of Philo</w:t>
      </w:r>
      <w:r w:rsidR="00A952BC" w:rsidRPr="00C10700">
        <w:rPr>
          <w:rFonts w:ascii="TheSans UHH" w:hAnsi="TheSans UHH"/>
          <w:b w:val="0"/>
          <w:noProof/>
          <w:sz w:val="22"/>
          <w:szCs w:val="22"/>
        </w:rPr>
        <w:t>sophy of Law and Social Philosophy, “Law and Legal Cultures in the 21st Century: Diversity and Unity”, Cracow, Poland, August 2007</w:t>
      </w:r>
    </w:p>
    <w:p w14:paraId="17C79E5D" w14:textId="6951D921" w:rsidR="00926150" w:rsidRPr="00C10700" w:rsidRDefault="00A952B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International Conference “Public International Law and Economics: The Power of Rational Choice Methodology in Guiding the Analysis and the Design of Public International Law Institutions”, Max-Planck-Institute for Research on Collective Goods, Bonn, fin</w:t>
      </w:r>
      <w:r w:rsidR="006400A1" w:rsidRPr="00C10700">
        <w:rPr>
          <w:rFonts w:ascii="TheSans UHH" w:hAnsi="TheSans UHH"/>
          <w:b w:val="0"/>
          <w:noProof/>
          <w:sz w:val="22"/>
          <w:szCs w:val="22"/>
        </w:rPr>
        <w:t xml:space="preserve">anced by Volkswagen-Foundation </w:t>
      </w:r>
      <w:r w:rsidR="001750B5" w:rsidRPr="00C10700">
        <w:rPr>
          <w:rFonts w:ascii="TheSans UHH" w:hAnsi="TheSans UHH"/>
          <w:b w:val="0"/>
          <w:noProof/>
          <w:sz w:val="22"/>
          <w:szCs w:val="22"/>
        </w:rPr>
        <w:t>(</w:t>
      </w:r>
      <w:r w:rsidRPr="00C10700">
        <w:rPr>
          <w:rFonts w:ascii="TheSans UHH" w:hAnsi="TheSans UHH"/>
          <w:b w:val="0"/>
          <w:noProof/>
          <w:sz w:val="22"/>
          <w:szCs w:val="22"/>
        </w:rPr>
        <w:t xml:space="preserve">together with Christoph Engel </w:t>
      </w:r>
      <w:r w:rsidR="001750B5" w:rsidRPr="00C10700">
        <w:rPr>
          <w:rFonts w:ascii="TheSans UHH" w:hAnsi="TheSans UHH"/>
          <w:b w:val="0"/>
          <w:noProof/>
          <w:sz w:val="22"/>
          <w:szCs w:val="22"/>
        </w:rPr>
        <w:t xml:space="preserve">und Tom Ginsburg, </w:t>
      </w:r>
      <w:r w:rsidRPr="00C10700">
        <w:rPr>
          <w:rFonts w:ascii="TheSans UHH" w:hAnsi="TheSans UHH"/>
          <w:b w:val="0"/>
          <w:noProof/>
          <w:sz w:val="22"/>
          <w:szCs w:val="22"/>
        </w:rPr>
        <w:t xml:space="preserve">University </w:t>
      </w:r>
      <w:r w:rsidR="001750B5" w:rsidRPr="00C10700">
        <w:rPr>
          <w:rFonts w:ascii="TheSans UHH" w:hAnsi="TheSans UHH"/>
          <w:b w:val="0"/>
          <w:noProof/>
          <w:sz w:val="22"/>
          <w:szCs w:val="22"/>
        </w:rPr>
        <w:t>of Chicago)</w:t>
      </w:r>
      <w:r w:rsidR="006400A1" w:rsidRPr="00C10700">
        <w:rPr>
          <w:rFonts w:ascii="TheSans UHH" w:hAnsi="TheSans UHH"/>
          <w:b w:val="0"/>
          <w:noProof/>
          <w:sz w:val="22"/>
          <w:szCs w:val="22"/>
        </w:rPr>
        <w:t xml:space="preserve"> </w:t>
      </w:r>
      <w:r w:rsidRPr="00C10700">
        <w:rPr>
          <w:rFonts w:ascii="TheSans UHH" w:hAnsi="TheSans UHH"/>
          <w:b w:val="0"/>
          <w:noProof/>
          <w:sz w:val="22"/>
          <w:szCs w:val="22"/>
        </w:rPr>
        <w:t>December 2006</w:t>
      </w:r>
    </w:p>
    <w:p w14:paraId="09FED9BC" w14:textId="0403BE94" w:rsidR="000D2FAD" w:rsidRPr="00C10700" w:rsidRDefault="00A952BC"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Bi-annual Conference of Arbeitskreis Politische Ökonomie „Ungleichheit und Umverteilung“,</w:t>
      </w:r>
      <w:r w:rsidR="00926150"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Leucorea, Lutherstadt Wittenberg, (together with Gerd Grözinger), May</w:t>
      </w:r>
      <w:r w:rsidR="00926150" w:rsidRPr="00C10700">
        <w:rPr>
          <w:rFonts w:ascii="TheSans UHH" w:hAnsi="TheSans UHH"/>
          <w:b w:val="0"/>
          <w:noProof/>
          <w:sz w:val="22"/>
          <w:szCs w:val="22"/>
          <w:lang w:val="de-CH"/>
        </w:rPr>
        <w:t xml:space="preserve"> 2003</w:t>
      </w:r>
    </w:p>
    <w:p w14:paraId="51630582" w14:textId="1EB2E359" w:rsidR="00D0413B" w:rsidRPr="00C10700" w:rsidRDefault="00A952B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International Conference “Deliberation and Decision. Economics, Constitutional</w:t>
      </w:r>
      <w:r w:rsidR="00926150" w:rsidRPr="00C10700">
        <w:rPr>
          <w:rFonts w:ascii="TheSans UHH" w:hAnsi="TheSans UHH"/>
          <w:b w:val="0"/>
          <w:noProof/>
          <w:sz w:val="22"/>
          <w:szCs w:val="22"/>
        </w:rPr>
        <w:t xml:space="preserve"> </w:t>
      </w:r>
      <w:r w:rsidRPr="00C10700">
        <w:rPr>
          <w:rFonts w:ascii="TheSans UHH" w:hAnsi="TheSans UHH"/>
          <w:b w:val="0"/>
          <w:noProof/>
          <w:sz w:val="22"/>
          <w:szCs w:val="22"/>
        </w:rPr>
        <w:t>Theory and Deliberative Democracy”, financed by Volkswagenstiftung, Sparkasse</w:t>
      </w:r>
      <w:r w:rsidR="00926150" w:rsidRPr="00C10700">
        <w:rPr>
          <w:rFonts w:ascii="TheSans UHH" w:hAnsi="TheSans UHH"/>
          <w:b w:val="0"/>
          <w:noProof/>
          <w:sz w:val="22"/>
          <w:szCs w:val="22"/>
        </w:rPr>
        <w:t xml:space="preserve"> Wittenberg, Landeszentrale fü</w:t>
      </w:r>
      <w:r w:rsidRPr="00C10700">
        <w:rPr>
          <w:rFonts w:ascii="TheSans UHH" w:hAnsi="TheSans UHH"/>
          <w:b w:val="0"/>
          <w:noProof/>
          <w:sz w:val="22"/>
          <w:szCs w:val="22"/>
        </w:rPr>
        <w:t>r politische Bildung, Leucorea, Lutherstadt Wittenberg,</w:t>
      </w:r>
      <w:r w:rsidR="00926150" w:rsidRPr="00C10700">
        <w:rPr>
          <w:rFonts w:ascii="TheSans UHH" w:hAnsi="TheSans UHH"/>
          <w:b w:val="0"/>
          <w:noProof/>
          <w:sz w:val="22"/>
          <w:szCs w:val="22"/>
        </w:rPr>
        <w:t xml:space="preserve"> (together with Christoph Lü</w:t>
      </w:r>
      <w:r w:rsidRPr="00C10700">
        <w:rPr>
          <w:rFonts w:ascii="TheSans UHH" w:hAnsi="TheSans UHH"/>
          <w:b w:val="0"/>
          <w:noProof/>
          <w:sz w:val="22"/>
          <w:szCs w:val="22"/>
        </w:rPr>
        <w:t>tge an</w:t>
      </w:r>
      <w:r w:rsidR="00926150" w:rsidRPr="00C10700">
        <w:rPr>
          <w:rFonts w:ascii="TheSans UHH" w:hAnsi="TheSans UHH"/>
          <w:b w:val="0"/>
          <w:noProof/>
          <w:sz w:val="22"/>
          <w:szCs w:val="22"/>
        </w:rPr>
        <w:t>d Christian List) November 2001</w:t>
      </w:r>
    </w:p>
    <w:p w14:paraId="715DD963" w14:textId="0A87C10A" w:rsidR="00C96124" w:rsidRDefault="00926150" w:rsidP="00D23A8F">
      <w:pPr>
        <w:spacing w:after="480" w:line="276" w:lineRule="auto"/>
        <w:rPr>
          <w:rFonts w:ascii="TheSans UHH" w:hAnsi="TheSans UHH"/>
          <w:b w:val="0"/>
          <w:noProof/>
          <w:sz w:val="22"/>
          <w:szCs w:val="22"/>
          <w:lang w:val="de-CH"/>
        </w:rPr>
      </w:pPr>
      <w:r w:rsidRPr="00C10700">
        <w:rPr>
          <w:rFonts w:ascii="TheSans UHH" w:hAnsi="TheSans UHH"/>
          <w:b w:val="0"/>
          <w:noProof/>
          <w:sz w:val="22"/>
          <w:szCs w:val="22"/>
          <w:lang w:val="de-CH"/>
        </w:rPr>
        <w:t>Research Colloquium on “Ö</w:t>
      </w:r>
      <w:r w:rsidR="00A952BC" w:rsidRPr="00C10700">
        <w:rPr>
          <w:rFonts w:ascii="TheSans UHH" w:hAnsi="TheSans UHH"/>
          <w:b w:val="0"/>
          <w:noProof/>
          <w:sz w:val="22"/>
          <w:szCs w:val="22"/>
          <w:lang w:val="de-CH"/>
        </w:rPr>
        <w:t>konomische Theorie im Öffentlichen Recht”, financed by</w:t>
      </w:r>
      <w:r w:rsidRPr="00C10700">
        <w:rPr>
          <w:rFonts w:ascii="TheSans UHH" w:hAnsi="TheSans UHH"/>
          <w:b w:val="0"/>
          <w:noProof/>
          <w:sz w:val="22"/>
          <w:szCs w:val="22"/>
          <w:lang w:val="de-CH"/>
        </w:rPr>
        <w:t xml:space="preserve"> </w:t>
      </w:r>
      <w:r w:rsidR="00A952BC" w:rsidRPr="00C10700">
        <w:rPr>
          <w:rFonts w:ascii="TheSans UHH" w:hAnsi="TheSans UHH"/>
          <w:b w:val="0"/>
          <w:noProof/>
          <w:sz w:val="22"/>
          <w:szCs w:val="22"/>
          <w:lang w:val="de-CH"/>
        </w:rPr>
        <w:t>Studienstiftung des deutschen Volkes, University of Hamburg (together with Stefanie</w:t>
      </w:r>
      <w:r w:rsidRPr="00C10700">
        <w:rPr>
          <w:rFonts w:ascii="TheSans UHH" w:hAnsi="TheSans UHH"/>
          <w:b w:val="0"/>
          <w:noProof/>
          <w:sz w:val="22"/>
          <w:szCs w:val="22"/>
          <w:lang w:val="de-CH"/>
        </w:rPr>
        <w:t xml:space="preserve"> </w:t>
      </w:r>
      <w:r w:rsidR="00F96BBC" w:rsidRPr="00C10700">
        <w:rPr>
          <w:rFonts w:ascii="TheSans UHH" w:hAnsi="TheSans UHH"/>
          <w:b w:val="0"/>
          <w:noProof/>
          <w:sz w:val="22"/>
          <w:szCs w:val="22"/>
          <w:lang w:val="de-CH"/>
        </w:rPr>
        <w:t>Schmidt-Lü</w:t>
      </w:r>
      <w:r w:rsidR="00A952BC" w:rsidRPr="00C10700">
        <w:rPr>
          <w:rFonts w:ascii="TheSans UHH" w:hAnsi="TheSans UHH"/>
          <w:b w:val="0"/>
          <w:noProof/>
          <w:sz w:val="22"/>
          <w:szCs w:val="22"/>
          <w:lang w:val="de-CH"/>
        </w:rPr>
        <w:t>bbert) October 2000</w:t>
      </w:r>
    </w:p>
    <w:p w14:paraId="78405799" w14:textId="1BDF6A28" w:rsidR="00F96BBC" w:rsidRPr="008647AD" w:rsidRDefault="00F96BBC" w:rsidP="00D23A8F">
      <w:pPr>
        <w:spacing w:line="276" w:lineRule="auto"/>
        <w:rPr>
          <w:rFonts w:ascii="TheSans UHH" w:hAnsi="TheSans UHH"/>
          <w:bCs/>
          <w:smallCaps/>
          <w:noProof/>
          <w:sz w:val="22"/>
          <w:szCs w:val="22"/>
          <w:lang w:val="de-DE"/>
        </w:rPr>
      </w:pPr>
      <w:r w:rsidRPr="008647AD">
        <w:rPr>
          <w:rFonts w:ascii="TheSans UHH" w:hAnsi="TheSans UHH"/>
          <w:bCs/>
          <w:smallCaps/>
          <w:noProof/>
          <w:sz w:val="22"/>
          <w:szCs w:val="22"/>
          <w:lang w:val="de-DE"/>
        </w:rPr>
        <w:t>Papers Presented/Chairing</w:t>
      </w:r>
      <w:r w:rsidR="0094029D" w:rsidRPr="008647AD">
        <w:rPr>
          <w:rFonts w:ascii="TheSans UHH" w:hAnsi="TheSans UHH"/>
          <w:bCs/>
          <w:smallCaps/>
          <w:noProof/>
          <w:sz w:val="22"/>
          <w:szCs w:val="22"/>
          <w:lang w:val="de-DE"/>
        </w:rPr>
        <w:t>/comments</w:t>
      </w:r>
    </w:p>
    <w:p w14:paraId="55A14047" w14:textId="77777777" w:rsidR="00C83CC0" w:rsidRPr="008647AD" w:rsidRDefault="00C83CC0" w:rsidP="00D23A8F">
      <w:pPr>
        <w:pBdr>
          <w:top w:val="single" w:sz="2" w:space="1" w:color="auto"/>
        </w:pBdr>
        <w:spacing w:after="120" w:line="276" w:lineRule="auto"/>
        <w:rPr>
          <w:rFonts w:ascii="TheSans UHH" w:hAnsi="TheSans UHH"/>
          <w:noProof/>
          <w:sz w:val="22"/>
          <w:szCs w:val="22"/>
          <w:lang w:val="de-DE"/>
        </w:rPr>
      </w:pPr>
    </w:p>
    <w:p w14:paraId="13D29193" w14:textId="2969A9BB" w:rsidR="007553F3" w:rsidRPr="008647AD" w:rsidRDefault="007553F3" w:rsidP="00D23A8F">
      <w:pPr>
        <w:pBdr>
          <w:top w:val="single" w:sz="2" w:space="1" w:color="auto"/>
        </w:pBdr>
        <w:spacing w:after="120" w:line="276" w:lineRule="auto"/>
        <w:rPr>
          <w:rFonts w:ascii="TheSans UHH" w:hAnsi="TheSans UHH"/>
          <w:noProof/>
          <w:sz w:val="22"/>
          <w:szCs w:val="22"/>
          <w:lang w:val="de-DE"/>
        </w:rPr>
      </w:pPr>
      <w:r w:rsidRPr="008647AD">
        <w:rPr>
          <w:rFonts w:ascii="TheSans UHH" w:hAnsi="TheSans UHH"/>
          <w:noProof/>
          <w:sz w:val="22"/>
          <w:szCs w:val="22"/>
          <w:lang w:val="de-DE"/>
        </w:rPr>
        <w:t>2022</w:t>
      </w:r>
    </w:p>
    <w:p w14:paraId="150DC2C8" w14:textId="6B8E0B6F" w:rsidR="008647AD" w:rsidRDefault="008647AD" w:rsidP="008647AD">
      <w:pPr>
        <w:pBdr>
          <w:top w:val="single" w:sz="2" w:space="1" w:color="auto"/>
        </w:pBdr>
        <w:tabs>
          <w:tab w:val="left" w:pos="1600"/>
        </w:tabs>
        <w:spacing w:after="120" w:line="276" w:lineRule="auto"/>
        <w:rPr>
          <w:rFonts w:ascii="TheSans UHH" w:hAnsi="TheSans UHH"/>
          <w:b w:val="0"/>
          <w:i/>
          <w:noProof/>
          <w:sz w:val="22"/>
          <w:szCs w:val="22"/>
        </w:rPr>
      </w:pPr>
      <w:r>
        <w:rPr>
          <w:rFonts w:ascii="TheSans UHH" w:hAnsi="TheSans UHH"/>
          <w:b w:val="0"/>
          <w:i/>
          <w:noProof/>
          <w:sz w:val="22"/>
          <w:szCs w:val="22"/>
        </w:rPr>
        <w:t xml:space="preserve">Commentator, </w:t>
      </w:r>
      <w:r w:rsidRPr="008647AD">
        <w:rPr>
          <w:rFonts w:ascii="TheSans UHH" w:hAnsi="TheSans UHH"/>
          <w:b w:val="0"/>
          <w:noProof/>
          <w:sz w:val="22"/>
          <w:szCs w:val="22"/>
        </w:rPr>
        <w:t>Book Prize 2022 (“Rebel Courts”), I-Con-S Webinar, September 2022</w:t>
      </w:r>
    </w:p>
    <w:p w14:paraId="166E369A" w14:textId="792F2EB0" w:rsidR="008647AD" w:rsidRPr="008647AD" w:rsidRDefault="008647AD" w:rsidP="008647AD">
      <w:pPr>
        <w:pBdr>
          <w:top w:val="single" w:sz="2" w:space="1" w:color="auto"/>
        </w:pBdr>
        <w:tabs>
          <w:tab w:val="left" w:pos="1600"/>
        </w:tabs>
        <w:spacing w:after="120" w:line="276" w:lineRule="auto"/>
        <w:rPr>
          <w:rFonts w:ascii="TheSans UHH" w:hAnsi="TheSans UHH"/>
          <w:b w:val="0"/>
          <w:i/>
          <w:noProof/>
          <w:sz w:val="22"/>
          <w:szCs w:val="22"/>
        </w:rPr>
      </w:pPr>
      <w:r w:rsidRPr="00824014">
        <w:rPr>
          <w:rFonts w:ascii="TheSans UHH" w:hAnsi="TheSans UHH"/>
          <w:b w:val="0"/>
          <w:i/>
          <w:noProof/>
          <w:sz w:val="22"/>
          <w:szCs w:val="22"/>
        </w:rPr>
        <w:t>International Investment Law and Climate Change</w:t>
      </w:r>
      <w:r>
        <w:rPr>
          <w:rFonts w:ascii="TheSans UHH" w:hAnsi="TheSans UHH"/>
          <w:b w:val="0"/>
          <w:i/>
          <w:noProof/>
          <w:sz w:val="22"/>
          <w:szCs w:val="22"/>
        </w:rPr>
        <w:t xml:space="preserve">, </w:t>
      </w:r>
      <w:r w:rsidRPr="008647AD">
        <w:rPr>
          <w:rFonts w:ascii="TheSans UHH" w:hAnsi="TheSans UHH"/>
          <w:b w:val="0"/>
          <w:noProof/>
          <w:sz w:val="22"/>
          <w:szCs w:val="22"/>
        </w:rPr>
        <w:t>Law Firm</w:t>
      </w:r>
      <w:r>
        <w:rPr>
          <w:rFonts w:ascii="TheSans UHH" w:hAnsi="TheSans UHH"/>
          <w:b w:val="0"/>
          <w:i/>
          <w:noProof/>
          <w:sz w:val="22"/>
          <w:szCs w:val="22"/>
        </w:rPr>
        <w:t xml:space="preserve"> </w:t>
      </w:r>
      <w:r w:rsidRPr="008647AD">
        <w:rPr>
          <w:rFonts w:ascii="TheSans UHH" w:hAnsi="TheSans UHH"/>
          <w:b w:val="0"/>
          <w:noProof/>
          <w:sz w:val="22"/>
          <w:szCs w:val="22"/>
        </w:rPr>
        <w:t>Volte</w:t>
      </w:r>
      <w:r>
        <w:rPr>
          <w:rFonts w:ascii="TheSans UHH" w:hAnsi="TheSans UHH"/>
          <w:b w:val="0"/>
          <w:noProof/>
          <w:sz w:val="22"/>
          <w:szCs w:val="22"/>
        </w:rPr>
        <w:t>r</w:t>
      </w:r>
      <w:r w:rsidRPr="008647AD">
        <w:rPr>
          <w:rFonts w:ascii="TheSans UHH" w:hAnsi="TheSans UHH"/>
          <w:b w:val="0"/>
          <w:noProof/>
          <w:sz w:val="22"/>
          <w:szCs w:val="22"/>
        </w:rPr>
        <w:t>ra Fiet</w:t>
      </w:r>
      <w:r>
        <w:rPr>
          <w:rFonts w:ascii="TheSans UHH" w:hAnsi="TheSans UHH"/>
          <w:b w:val="0"/>
          <w:noProof/>
          <w:sz w:val="22"/>
          <w:szCs w:val="22"/>
        </w:rPr>
        <w:t>t</w:t>
      </w:r>
      <w:r w:rsidRPr="008647AD">
        <w:rPr>
          <w:rFonts w:ascii="TheSans UHH" w:hAnsi="TheSans UHH"/>
          <w:b w:val="0"/>
          <w:noProof/>
          <w:sz w:val="22"/>
          <w:szCs w:val="22"/>
        </w:rPr>
        <w:t>a, Webinar, September 2022</w:t>
      </w:r>
    </w:p>
    <w:p w14:paraId="4511F6DC" w14:textId="4DE26203" w:rsidR="008647AD" w:rsidRDefault="008647AD" w:rsidP="00824014">
      <w:pPr>
        <w:pBdr>
          <w:top w:val="single" w:sz="2" w:space="1" w:color="auto"/>
        </w:pBdr>
        <w:spacing w:after="120" w:line="276" w:lineRule="auto"/>
        <w:rPr>
          <w:rFonts w:ascii="TheSans UHH" w:hAnsi="TheSans UHH"/>
          <w:b w:val="0"/>
          <w:i/>
          <w:noProof/>
          <w:sz w:val="22"/>
          <w:szCs w:val="22"/>
        </w:rPr>
      </w:pPr>
      <w:r w:rsidRPr="008647AD">
        <w:rPr>
          <w:rFonts w:ascii="TheSans UHH" w:hAnsi="TheSans UHH"/>
          <w:b w:val="0"/>
          <w:i/>
          <w:noProof/>
          <w:sz w:val="22"/>
          <w:szCs w:val="22"/>
        </w:rPr>
        <w:t xml:space="preserve">Framing Effects in Proportionality Analysis:Experimental Evidence, </w:t>
      </w:r>
      <w:r w:rsidRPr="008647AD">
        <w:rPr>
          <w:rFonts w:ascii="TheSans UHH" w:hAnsi="TheSans UHH"/>
          <w:b w:val="0"/>
          <w:noProof/>
          <w:sz w:val="22"/>
          <w:szCs w:val="22"/>
        </w:rPr>
        <w:t>Conference, Netherlands Academy for Empirical Legal Studies, Amsterdam, September 2022</w:t>
      </w:r>
    </w:p>
    <w:p w14:paraId="10705FB9" w14:textId="729B261C" w:rsidR="00824014" w:rsidRPr="00824014" w:rsidRDefault="00824014" w:rsidP="00824014">
      <w:pPr>
        <w:pBdr>
          <w:top w:val="single" w:sz="2" w:space="1" w:color="auto"/>
        </w:pBdr>
        <w:spacing w:after="120" w:line="276" w:lineRule="auto"/>
        <w:rPr>
          <w:rFonts w:ascii="TheSans UHH" w:hAnsi="TheSans UHH"/>
          <w:b w:val="0"/>
          <w:noProof/>
          <w:sz w:val="22"/>
          <w:szCs w:val="22"/>
          <w:lang w:val="de-DE"/>
        </w:rPr>
      </w:pPr>
      <w:r w:rsidRPr="00824014">
        <w:rPr>
          <w:rFonts w:ascii="TheSans UHH" w:hAnsi="TheSans UHH"/>
          <w:b w:val="0"/>
          <w:i/>
          <w:noProof/>
          <w:sz w:val="22"/>
          <w:szCs w:val="22"/>
          <w:lang w:val="de-DE"/>
        </w:rPr>
        <w:t>Einsichten zu richterlichem Entscheidungsverhalten:</w:t>
      </w:r>
      <w:r>
        <w:rPr>
          <w:rFonts w:ascii="TheSans UHH" w:hAnsi="TheSans UHH"/>
          <w:b w:val="0"/>
          <w:i/>
          <w:noProof/>
          <w:sz w:val="22"/>
          <w:szCs w:val="22"/>
          <w:lang w:val="de-DE"/>
        </w:rPr>
        <w:t xml:space="preserve"> </w:t>
      </w:r>
      <w:r w:rsidRPr="00824014">
        <w:rPr>
          <w:rFonts w:ascii="TheSans UHH" w:hAnsi="TheSans UHH"/>
          <w:b w:val="0"/>
          <w:i/>
          <w:noProof/>
          <w:sz w:val="22"/>
          <w:szCs w:val="22"/>
          <w:lang w:val="de-DE"/>
        </w:rPr>
        <w:t>Empirische Evidenz</w:t>
      </w:r>
      <w:r>
        <w:rPr>
          <w:rFonts w:ascii="TheSans UHH" w:hAnsi="TheSans UHH"/>
          <w:b w:val="0"/>
          <w:i/>
          <w:noProof/>
          <w:sz w:val="22"/>
          <w:szCs w:val="22"/>
          <w:lang w:val="de-DE"/>
        </w:rPr>
        <w:t xml:space="preserve">, </w:t>
      </w:r>
      <w:r w:rsidRPr="00824014">
        <w:rPr>
          <w:rFonts w:ascii="TheSans UHH" w:hAnsi="TheSans UHH"/>
          <w:b w:val="0"/>
          <w:noProof/>
          <w:sz w:val="22"/>
          <w:szCs w:val="22"/>
          <w:lang w:val="de-DE"/>
        </w:rPr>
        <w:t>5. Niedersächsische Verwaltungsrichtertage, für die Richterschaft der niedersächsischen Verwaltungsgerichtsbarkeit, June 2022</w:t>
      </w:r>
    </w:p>
    <w:p w14:paraId="454D540D" w14:textId="151BEC9D" w:rsidR="002432EA" w:rsidRDefault="002432EA" w:rsidP="00D23A8F">
      <w:pPr>
        <w:pBdr>
          <w:top w:val="single" w:sz="2" w:space="1" w:color="auto"/>
        </w:pBdr>
        <w:spacing w:after="120" w:line="276" w:lineRule="auto"/>
        <w:rPr>
          <w:rFonts w:ascii="TheSans UHH" w:hAnsi="TheSans UHH"/>
          <w:b w:val="0"/>
          <w:noProof/>
          <w:sz w:val="22"/>
          <w:szCs w:val="22"/>
        </w:rPr>
      </w:pPr>
      <w:r>
        <w:rPr>
          <w:rFonts w:ascii="TheSans UHH" w:hAnsi="TheSans UHH"/>
          <w:b w:val="0"/>
          <w:i/>
          <w:noProof/>
          <w:sz w:val="22"/>
          <w:szCs w:val="22"/>
        </w:rPr>
        <w:t xml:space="preserve">Keynote, </w:t>
      </w:r>
      <w:r w:rsidRPr="002432EA">
        <w:rPr>
          <w:rFonts w:ascii="TheSans UHH" w:hAnsi="TheSans UHH"/>
          <w:b w:val="0"/>
          <w:i/>
          <w:noProof/>
          <w:sz w:val="22"/>
          <w:szCs w:val="22"/>
        </w:rPr>
        <w:t>Europe as an investment destination – it’s the politics, stupid</w:t>
      </w:r>
      <w:r>
        <w:rPr>
          <w:rFonts w:ascii="TheSans UHH" w:hAnsi="TheSans UHH"/>
          <w:b w:val="0"/>
          <w:i/>
          <w:noProof/>
          <w:sz w:val="22"/>
          <w:szCs w:val="22"/>
        </w:rPr>
        <w:t xml:space="preserve">, </w:t>
      </w:r>
      <w:r w:rsidRPr="002432EA">
        <w:rPr>
          <w:rFonts w:ascii="TheSans UHH" w:hAnsi="TheSans UHH"/>
          <w:b w:val="0"/>
          <w:noProof/>
          <w:sz w:val="22"/>
          <w:szCs w:val="22"/>
        </w:rPr>
        <w:t xml:space="preserve">Annual Conference of </w:t>
      </w:r>
      <w:r>
        <w:rPr>
          <w:rFonts w:ascii="TheSans UHH" w:hAnsi="TheSans UHH"/>
          <w:b w:val="0"/>
          <w:noProof/>
          <w:sz w:val="22"/>
          <w:szCs w:val="22"/>
        </w:rPr>
        <w:t xml:space="preserve">the </w:t>
      </w:r>
      <w:r w:rsidRPr="002432EA">
        <w:rPr>
          <w:rFonts w:ascii="TheSans UHH" w:hAnsi="TheSans UHH"/>
          <w:b w:val="0"/>
          <w:noProof/>
          <w:sz w:val="22"/>
          <w:szCs w:val="22"/>
        </w:rPr>
        <w:t xml:space="preserve">European </w:t>
      </w:r>
      <w:r>
        <w:rPr>
          <w:rFonts w:ascii="TheSans UHH" w:hAnsi="TheSans UHH"/>
          <w:b w:val="0"/>
          <w:noProof/>
          <w:sz w:val="22"/>
          <w:szCs w:val="22"/>
        </w:rPr>
        <w:t>Federation</w:t>
      </w:r>
      <w:r w:rsidRPr="002432EA">
        <w:rPr>
          <w:rFonts w:ascii="TheSans UHH" w:hAnsi="TheSans UHH"/>
          <w:b w:val="0"/>
          <w:noProof/>
          <w:sz w:val="22"/>
          <w:szCs w:val="22"/>
        </w:rPr>
        <w:t xml:space="preserve"> for Investment Law and </w:t>
      </w:r>
      <w:r>
        <w:rPr>
          <w:rFonts w:ascii="TheSans UHH" w:hAnsi="TheSans UHH"/>
          <w:b w:val="0"/>
          <w:noProof/>
          <w:sz w:val="22"/>
          <w:szCs w:val="22"/>
        </w:rPr>
        <w:t>Arbitration (EFILA)</w:t>
      </w:r>
      <w:r w:rsidRPr="002432EA">
        <w:rPr>
          <w:rFonts w:ascii="TheSans UHH" w:hAnsi="TheSans UHH"/>
          <w:b w:val="0"/>
          <w:noProof/>
          <w:sz w:val="22"/>
          <w:szCs w:val="22"/>
        </w:rPr>
        <w:t>, Amsterdam, June</w:t>
      </w:r>
      <w:r w:rsidR="00824014">
        <w:rPr>
          <w:rFonts w:ascii="TheSans UHH" w:hAnsi="TheSans UHH"/>
          <w:b w:val="0"/>
          <w:noProof/>
          <w:sz w:val="22"/>
          <w:szCs w:val="22"/>
        </w:rPr>
        <w:t xml:space="preserve"> 2022</w:t>
      </w:r>
    </w:p>
    <w:p w14:paraId="0422E86B" w14:textId="04A39F69" w:rsidR="004D2CAA" w:rsidRDefault="00824014" w:rsidP="00D23A8F">
      <w:pPr>
        <w:pBdr>
          <w:top w:val="single" w:sz="2" w:space="1" w:color="auto"/>
        </w:pBdr>
        <w:spacing w:after="120" w:line="276" w:lineRule="auto"/>
        <w:rPr>
          <w:rFonts w:ascii="TheSans UHH" w:hAnsi="TheSans UHH"/>
          <w:b w:val="0"/>
          <w:noProof/>
          <w:sz w:val="22"/>
          <w:szCs w:val="22"/>
        </w:rPr>
      </w:pPr>
      <w:r w:rsidRPr="00824014">
        <w:rPr>
          <w:rFonts w:ascii="TheSans UHH" w:hAnsi="TheSans UHH"/>
          <w:b w:val="0"/>
          <w:i/>
          <w:noProof/>
          <w:sz w:val="22"/>
          <w:szCs w:val="22"/>
        </w:rPr>
        <w:t>Keynote, International Investment Law and Climate Change</w:t>
      </w:r>
      <w:r>
        <w:rPr>
          <w:rFonts w:ascii="TheSans UHH" w:hAnsi="TheSans UHH"/>
          <w:b w:val="0"/>
          <w:noProof/>
          <w:sz w:val="22"/>
          <w:szCs w:val="22"/>
        </w:rPr>
        <w:t xml:space="preserve">, Society of International Economic Law’s </w:t>
      </w:r>
      <w:r w:rsidRPr="00824014">
        <w:rPr>
          <w:rFonts w:ascii="TheSans UHH" w:hAnsi="TheSans UHH"/>
          <w:b w:val="0"/>
          <w:noProof/>
          <w:sz w:val="22"/>
          <w:szCs w:val="22"/>
        </w:rPr>
        <w:t xml:space="preserve">Postgraduate and Early Professionals/Academics Network </w:t>
      </w:r>
      <w:r>
        <w:rPr>
          <w:rFonts w:ascii="TheSans UHH" w:hAnsi="TheSans UHH"/>
          <w:b w:val="0"/>
          <w:noProof/>
          <w:sz w:val="22"/>
          <w:szCs w:val="22"/>
        </w:rPr>
        <w:t>Annual Conference, Birmingham, June 2029 (online)</w:t>
      </w:r>
    </w:p>
    <w:p w14:paraId="14273FBC" w14:textId="4155360A" w:rsidR="004D2CAA" w:rsidRPr="004D2CAA" w:rsidRDefault="00E2246B" w:rsidP="00D23A8F">
      <w:pPr>
        <w:pBdr>
          <w:top w:val="single" w:sz="2" w:space="1" w:color="auto"/>
        </w:pBdr>
        <w:spacing w:after="120" w:line="276" w:lineRule="auto"/>
        <w:rPr>
          <w:rFonts w:ascii="TheSans UHH" w:hAnsi="TheSans UHH"/>
          <w:b w:val="0"/>
          <w:noProof/>
          <w:sz w:val="22"/>
          <w:szCs w:val="22"/>
        </w:rPr>
      </w:pPr>
      <w:r>
        <w:rPr>
          <w:rFonts w:ascii="TheSans UHH" w:hAnsi="TheSans UHH"/>
          <w:b w:val="0"/>
          <w:i/>
          <w:noProof/>
          <w:sz w:val="22"/>
          <w:szCs w:val="22"/>
        </w:rPr>
        <w:t xml:space="preserve">Expert Talk, </w:t>
      </w:r>
      <w:r w:rsidR="004D2CAA" w:rsidRPr="00E2246B">
        <w:rPr>
          <w:rFonts w:ascii="TheSans UHH" w:hAnsi="TheSans UHH"/>
          <w:b w:val="0"/>
          <w:i/>
          <w:noProof/>
          <w:sz w:val="22"/>
          <w:szCs w:val="22"/>
          <w:lang w:val="en-GB"/>
        </w:rPr>
        <w:t>Choice Architecture of effective Mulitlateralism</w:t>
      </w:r>
      <w:r w:rsidR="004D2CAA">
        <w:rPr>
          <w:rFonts w:ascii="TheSans UHH" w:hAnsi="TheSans UHH"/>
          <w:b w:val="0"/>
          <w:noProof/>
          <w:sz w:val="22"/>
          <w:szCs w:val="22"/>
          <w:lang w:val="en-GB"/>
        </w:rPr>
        <w:t xml:space="preserve">, </w:t>
      </w:r>
      <w:r w:rsidR="004D2CAA" w:rsidRPr="004D2CAA">
        <w:rPr>
          <w:rFonts w:ascii="TheSans UHH" w:hAnsi="TheSans UHH"/>
          <w:b w:val="0"/>
          <w:noProof/>
          <w:sz w:val="22"/>
          <w:szCs w:val="22"/>
          <w:lang w:val="en-GB"/>
        </w:rPr>
        <w:t>Architecture of International Cooperation: tools, processes, and behaviour</w:t>
      </w:r>
      <w:r w:rsidR="004D2CAA">
        <w:rPr>
          <w:rFonts w:ascii="TheSans UHH" w:hAnsi="TheSans UHH"/>
          <w:b w:val="0"/>
          <w:noProof/>
          <w:sz w:val="22"/>
          <w:szCs w:val="22"/>
          <w:lang w:val="en-GB"/>
        </w:rPr>
        <w:t xml:space="preserve">, </w:t>
      </w:r>
      <w:r w:rsidR="004D2CAA" w:rsidRPr="004D2CAA">
        <w:rPr>
          <w:rFonts w:ascii="TheSans UHH" w:hAnsi="TheSans UHH"/>
          <w:b w:val="0"/>
          <w:noProof/>
          <w:sz w:val="22"/>
          <w:szCs w:val="22"/>
          <w:lang w:val="en-GB"/>
        </w:rPr>
        <w:t>HLAB Session 3</w:t>
      </w:r>
      <w:r w:rsidR="004D2CAA">
        <w:rPr>
          <w:rFonts w:ascii="TheSans UHH" w:hAnsi="TheSans UHH"/>
          <w:b w:val="0"/>
          <w:noProof/>
          <w:sz w:val="22"/>
          <w:szCs w:val="22"/>
          <w:lang w:val="en-GB"/>
        </w:rPr>
        <w:t xml:space="preserve"> (co-organized with </w:t>
      </w:r>
      <w:r w:rsidR="004D2CAA">
        <w:rPr>
          <w:rFonts w:ascii="TheSans UHH" w:hAnsi="TheSans UHH"/>
          <w:b w:val="0"/>
          <w:noProof/>
          <w:sz w:val="22"/>
          <w:szCs w:val="22"/>
        </w:rPr>
        <w:t>United National High Level Advisory Board on Effective Multilaterism</w:t>
      </w:r>
      <w:r w:rsidR="004D2CAA" w:rsidRPr="004D2CAA">
        <w:rPr>
          <w:rFonts w:ascii="TheSans UHH" w:hAnsi="TheSans UHH"/>
          <w:b w:val="0"/>
          <w:noProof/>
          <w:sz w:val="22"/>
          <w:szCs w:val="22"/>
          <w:lang w:val="en-GB"/>
        </w:rPr>
        <w:t xml:space="preserve"> </w:t>
      </w:r>
      <w:r w:rsidR="004D2CAA">
        <w:rPr>
          <w:rFonts w:ascii="TheSans UHH" w:hAnsi="TheSans UHH"/>
          <w:b w:val="0"/>
          <w:noProof/>
          <w:sz w:val="22"/>
          <w:szCs w:val="22"/>
          <w:lang w:val="en-GB"/>
        </w:rPr>
        <w:t xml:space="preserve">(HLAB) </w:t>
      </w:r>
      <w:r w:rsidR="004D2CAA" w:rsidRPr="004D2CAA">
        <w:rPr>
          <w:rFonts w:ascii="TheSans UHH" w:hAnsi="TheSans UHH"/>
          <w:b w:val="0"/>
          <w:noProof/>
          <w:sz w:val="22"/>
          <w:szCs w:val="22"/>
          <w:lang w:val="en-GB"/>
        </w:rPr>
        <w:t>S</w:t>
      </w:r>
      <w:r w:rsidR="004D2CAA">
        <w:rPr>
          <w:rFonts w:ascii="TheSans UHH" w:hAnsi="TheSans UHH"/>
          <w:b w:val="0"/>
          <w:noProof/>
          <w:sz w:val="22"/>
          <w:szCs w:val="22"/>
          <w:lang w:val="en-GB"/>
        </w:rPr>
        <w:t>ecretariat, May 2022</w:t>
      </w:r>
    </w:p>
    <w:p w14:paraId="35BC7C4B" w14:textId="19E30857" w:rsidR="00E6182E" w:rsidRDefault="00E6182E" w:rsidP="00D23A8F">
      <w:pPr>
        <w:pBdr>
          <w:top w:val="single" w:sz="2" w:space="1" w:color="auto"/>
        </w:pBdr>
        <w:spacing w:after="120" w:line="276" w:lineRule="auto"/>
        <w:rPr>
          <w:rFonts w:ascii="TheSans UHH" w:hAnsi="TheSans UHH"/>
          <w:b w:val="0"/>
          <w:noProof/>
          <w:sz w:val="22"/>
          <w:szCs w:val="22"/>
          <w:lang w:val="de-DE"/>
        </w:rPr>
      </w:pPr>
      <w:r w:rsidRPr="00E6182E">
        <w:rPr>
          <w:rFonts w:ascii="TheSans UHH" w:hAnsi="TheSans UHH"/>
          <w:b w:val="0"/>
          <w:i/>
          <w:noProof/>
          <w:sz w:val="22"/>
          <w:szCs w:val="22"/>
          <w:lang w:val="de-DE"/>
        </w:rPr>
        <w:t>Nudging als Regulierungsform für Unternehmen - Potential und Grenzen</w:t>
      </w:r>
      <w:r w:rsidR="00991C29">
        <w:rPr>
          <w:rFonts w:ascii="TheSans UHH" w:hAnsi="TheSans UHH"/>
          <w:b w:val="0"/>
          <w:noProof/>
          <w:sz w:val="22"/>
          <w:szCs w:val="22"/>
          <w:lang w:val="de-DE"/>
        </w:rPr>
        <w:t>, Veranstaltungsrei</w:t>
      </w:r>
      <w:r>
        <w:rPr>
          <w:rFonts w:ascii="TheSans UHH" w:hAnsi="TheSans UHH"/>
          <w:b w:val="0"/>
          <w:noProof/>
          <w:sz w:val="22"/>
          <w:szCs w:val="22"/>
          <w:lang w:val="de-DE"/>
        </w:rPr>
        <w:t>he „</w:t>
      </w:r>
      <w:r w:rsidRPr="00E6182E">
        <w:rPr>
          <w:rFonts w:ascii="TheSans UHH" w:hAnsi="TheSans UHH"/>
          <w:b w:val="0"/>
          <w:noProof/>
          <w:sz w:val="22"/>
          <w:szCs w:val="22"/>
          <w:lang w:val="de-DE"/>
        </w:rPr>
        <w:t>Regulating Economy</w:t>
      </w:r>
      <w:r>
        <w:rPr>
          <w:rFonts w:ascii="TheSans UHH" w:hAnsi="TheSans UHH"/>
          <w:b w:val="0"/>
          <w:noProof/>
          <w:sz w:val="22"/>
          <w:szCs w:val="22"/>
          <w:lang w:val="de-DE"/>
        </w:rPr>
        <w:t>“, University of Graz, Austria</w:t>
      </w:r>
      <w:r w:rsidR="00824014">
        <w:rPr>
          <w:rFonts w:ascii="TheSans UHH" w:hAnsi="TheSans UHH"/>
          <w:b w:val="0"/>
          <w:noProof/>
          <w:sz w:val="22"/>
          <w:szCs w:val="22"/>
          <w:lang w:val="de-DE"/>
        </w:rPr>
        <w:t>, May 2022</w:t>
      </w:r>
    </w:p>
    <w:p w14:paraId="32E8EC40" w14:textId="19A35BA9" w:rsidR="00386BB2" w:rsidRDefault="00386BB2" w:rsidP="00D23A8F">
      <w:pPr>
        <w:pBdr>
          <w:top w:val="single" w:sz="2" w:space="1" w:color="auto"/>
        </w:pBdr>
        <w:spacing w:after="120" w:line="276" w:lineRule="auto"/>
        <w:rPr>
          <w:rFonts w:ascii="TheSans UHH" w:hAnsi="TheSans UHH"/>
          <w:b w:val="0"/>
          <w:noProof/>
          <w:sz w:val="22"/>
          <w:szCs w:val="22"/>
        </w:rPr>
      </w:pPr>
      <w:r w:rsidRPr="00386BB2">
        <w:rPr>
          <w:rFonts w:ascii="TheSans UHH" w:hAnsi="TheSans UHH"/>
          <w:b w:val="0"/>
          <w:i/>
          <w:noProof/>
          <w:sz w:val="22"/>
          <w:szCs w:val="22"/>
        </w:rPr>
        <w:t>Invited talk</w:t>
      </w:r>
      <w:r w:rsidRPr="00386BB2">
        <w:rPr>
          <w:rFonts w:ascii="TheSans UHH" w:hAnsi="TheSans UHH"/>
          <w:b w:val="0"/>
          <w:noProof/>
          <w:sz w:val="22"/>
          <w:szCs w:val="22"/>
        </w:rPr>
        <w:t xml:space="preserve"> at </w:t>
      </w:r>
      <w:r>
        <w:rPr>
          <w:rFonts w:ascii="TheSans UHH" w:hAnsi="TheSans UHH"/>
          <w:b w:val="0"/>
          <w:noProof/>
          <w:sz w:val="22"/>
          <w:szCs w:val="22"/>
        </w:rPr>
        <w:t xml:space="preserve">OECD </w:t>
      </w:r>
      <w:r w:rsidRPr="00386BB2">
        <w:rPr>
          <w:rFonts w:ascii="TheSans UHH" w:hAnsi="TheSans UHH"/>
          <w:b w:val="0"/>
          <w:noProof/>
          <w:sz w:val="22"/>
          <w:szCs w:val="22"/>
        </w:rPr>
        <w:t>7th Annual Conference on Investment Treaties Investment Treaties and Climate Change: Paris Agreement and Net Zero alignment</w:t>
      </w:r>
      <w:r>
        <w:rPr>
          <w:rFonts w:ascii="TheSans UHH" w:hAnsi="TheSans UHH"/>
          <w:b w:val="0"/>
          <w:noProof/>
          <w:sz w:val="22"/>
          <w:szCs w:val="22"/>
        </w:rPr>
        <w:t>, Paris, May 2022</w:t>
      </w:r>
    </w:p>
    <w:p w14:paraId="327D8D31" w14:textId="7CA099F2" w:rsidR="00824014" w:rsidRDefault="005564F1" w:rsidP="00D23A8F">
      <w:pPr>
        <w:pBdr>
          <w:top w:val="single" w:sz="2" w:space="1" w:color="auto"/>
        </w:pBdr>
        <w:spacing w:after="120" w:line="276" w:lineRule="auto"/>
        <w:rPr>
          <w:rFonts w:ascii="TheSans UHH" w:hAnsi="TheSans UHH"/>
          <w:b w:val="0"/>
          <w:noProof/>
          <w:sz w:val="22"/>
          <w:szCs w:val="22"/>
        </w:rPr>
      </w:pPr>
      <w:r w:rsidRPr="005564F1">
        <w:rPr>
          <w:rFonts w:ascii="TheSans UHH" w:hAnsi="TheSans UHH"/>
          <w:b w:val="0"/>
          <w:i/>
          <w:noProof/>
          <w:sz w:val="22"/>
          <w:szCs w:val="22"/>
        </w:rPr>
        <w:t>Behavioral Perspectives on Legal Theory</w:t>
      </w:r>
      <w:r w:rsidRPr="005564F1">
        <w:rPr>
          <w:rFonts w:ascii="TheSans UHH" w:hAnsi="TheSans UHH"/>
          <w:b w:val="0"/>
          <w:noProof/>
          <w:sz w:val="22"/>
          <w:szCs w:val="22"/>
        </w:rPr>
        <w:t xml:space="preserve">, </w:t>
      </w:r>
      <w:r>
        <w:rPr>
          <w:rFonts w:ascii="TheSans UHH" w:hAnsi="TheSans UHH"/>
          <w:b w:val="0"/>
          <w:noProof/>
          <w:sz w:val="22"/>
          <w:szCs w:val="22"/>
        </w:rPr>
        <w:t>Max Planck Institute for Legal History and Legal Theory, Frankfurt/M. May 2022</w:t>
      </w:r>
    </w:p>
    <w:p w14:paraId="383ED3F2" w14:textId="648981F4" w:rsidR="00824014" w:rsidRDefault="00824014" w:rsidP="00824014">
      <w:pPr>
        <w:pBdr>
          <w:top w:val="single" w:sz="2" w:space="1" w:color="auto"/>
        </w:pBdr>
        <w:spacing w:after="120" w:line="276" w:lineRule="auto"/>
        <w:rPr>
          <w:rFonts w:ascii="TheSans UHH" w:hAnsi="TheSans UHH"/>
          <w:b w:val="0"/>
          <w:noProof/>
          <w:sz w:val="22"/>
          <w:szCs w:val="22"/>
        </w:rPr>
      </w:pPr>
      <w:r w:rsidRPr="004D2CAA">
        <w:rPr>
          <w:rFonts w:ascii="TheSans UHH" w:hAnsi="TheSans UHH"/>
          <w:b w:val="0"/>
          <w:i/>
          <w:noProof/>
          <w:sz w:val="22"/>
          <w:szCs w:val="22"/>
        </w:rPr>
        <w:t>Invited talk “The effectiveness of regulation of and by markets via soft law</w:t>
      </w:r>
      <w:r>
        <w:rPr>
          <w:rFonts w:ascii="TheSans UHH" w:hAnsi="TheSans UHH"/>
          <w:b w:val="0"/>
          <w:noProof/>
          <w:sz w:val="22"/>
          <w:szCs w:val="22"/>
        </w:rPr>
        <w:t xml:space="preserve">”, </w:t>
      </w:r>
      <w:r w:rsidRPr="00824014">
        <w:rPr>
          <w:rFonts w:ascii="TheSans UHH" w:hAnsi="TheSans UHH"/>
          <w:b w:val="0"/>
          <w:noProof/>
          <w:sz w:val="22"/>
          <w:szCs w:val="22"/>
        </w:rPr>
        <w:t>G</w:t>
      </w:r>
      <w:r>
        <w:rPr>
          <w:rFonts w:ascii="TheSans UHH" w:hAnsi="TheSans UHH"/>
          <w:b w:val="0"/>
          <w:noProof/>
          <w:sz w:val="22"/>
          <w:szCs w:val="22"/>
        </w:rPr>
        <w:t>uides, Model Laws, Recommendatins, Principles: A “Soft Multilateral Law-Makind” for International Governance? Online Semianr on the Margins of the 62</w:t>
      </w:r>
      <w:r w:rsidRPr="00824014">
        <w:rPr>
          <w:rFonts w:ascii="TheSans UHH" w:hAnsi="TheSans UHH"/>
          <w:b w:val="0"/>
          <w:noProof/>
          <w:sz w:val="22"/>
          <w:szCs w:val="22"/>
          <w:vertAlign w:val="superscript"/>
        </w:rPr>
        <w:t>nd</w:t>
      </w:r>
      <w:r>
        <w:rPr>
          <w:rFonts w:ascii="TheSans UHH" w:hAnsi="TheSans UHH"/>
          <w:b w:val="0"/>
          <w:noProof/>
          <w:sz w:val="22"/>
          <w:szCs w:val="22"/>
        </w:rPr>
        <w:t xml:space="preserve"> Cahdi (Council of Europe Legal</w:t>
      </w:r>
      <w:r w:rsidR="004D2CAA">
        <w:rPr>
          <w:rFonts w:ascii="TheSans UHH" w:hAnsi="TheSans UHH"/>
          <w:b w:val="0"/>
          <w:noProof/>
          <w:sz w:val="22"/>
          <w:szCs w:val="22"/>
        </w:rPr>
        <w:t xml:space="preserve"> Advisors) Meeting, March 2022</w:t>
      </w:r>
    </w:p>
    <w:p w14:paraId="6EB82351" w14:textId="4D50DEBB" w:rsidR="002432EA" w:rsidRPr="005564F1" w:rsidRDefault="002432EA" w:rsidP="00D23A8F">
      <w:pPr>
        <w:pBdr>
          <w:top w:val="single" w:sz="2" w:space="1" w:color="auto"/>
        </w:pBdr>
        <w:spacing w:after="120" w:line="276" w:lineRule="auto"/>
        <w:rPr>
          <w:rFonts w:ascii="TheSans UHH" w:hAnsi="TheSans UHH"/>
          <w:b w:val="0"/>
          <w:noProof/>
          <w:sz w:val="22"/>
          <w:szCs w:val="22"/>
        </w:rPr>
      </w:pPr>
      <w:r w:rsidRPr="002432EA">
        <w:rPr>
          <w:rFonts w:ascii="TheSans UHH" w:hAnsi="TheSans UHH"/>
          <w:b w:val="0"/>
          <w:i/>
          <w:noProof/>
          <w:sz w:val="22"/>
          <w:szCs w:val="22"/>
        </w:rPr>
        <w:t>The behavioral turn of the UN – what follows for International Law?</w:t>
      </w:r>
      <w:r>
        <w:rPr>
          <w:rFonts w:ascii="TheSans UHH" w:hAnsi="TheSans UHH"/>
          <w:b w:val="0"/>
          <w:noProof/>
          <w:sz w:val="22"/>
          <w:szCs w:val="22"/>
        </w:rPr>
        <w:t xml:space="preserve">, Invited Talk, </w:t>
      </w:r>
      <w:r w:rsidRPr="002432EA">
        <w:rPr>
          <w:rFonts w:ascii="TheSans UHH" w:hAnsi="TheSans UHH"/>
          <w:b w:val="0"/>
          <w:noProof/>
          <w:sz w:val="22"/>
          <w:szCs w:val="22"/>
        </w:rPr>
        <w:t>Tartu International Law Conversations</w:t>
      </w:r>
      <w:r>
        <w:rPr>
          <w:rFonts w:ascii="TheSans UHH" w:hAnsi="TheSans UHH"/>
          <w:b w:val="0"/>
          <w:noProof/>
          <w:sz w:val="22"/>
          <w:szCs w:val="22"/>
        </w:rPr>
        <w:t>, Estonia (online)</w:t>
      </w:r>
      <w:r w:rsidR="00991C29">
        <w:rPr>
          <w:rFonts w:ascii="TheSans UHH" w:hAnsi="TheSans UHH"/>
          <w:b w:val="0"/>
          <w:noProof/>
          <w:sz w:val="22"/>
          <w:szCs w:val="22"/>
        </w:rPr>
        <w:t>, March 2022</w:t>
      </w:r>
    </w:p>
    <w:p w14:paraId="178BD8AF" w14:textId="6EBDDAD0" w:rsidR="00C41A06" w:rsidRDefault="00C41A06" w:rsidP="00C41A06">
      <w:pPr>
        <w:pBdr>
          <w:top w:val="single" w:sz="2" w:space="1" w:color="auto"/>
        </w:pBdr>
        <w:spacing w:after="120" w:line="276" w:lineRule="auto"/>
        <w:rPr>
          <w:rFonts w:ascii="TheSans UHH" w:hAnsi="TheSans UHH"/>
          <w:b w:val="0"/>
          <w:noProof/>
          <w:sz w:val="22"/>
          <w:szCs w:val="22"/>
          <w:lang w:val="de-DE"/>
        </w:rPr>
      </w:pPr>
      <w:r w:rsidRPr="00C41A06">
        <w:rPr>
          <w:rFonts w:ascii="TheSans UHH" w:hAnsi="TheSans UHH"/>
          <w:b w:val="0"/>
          <w:i/>
          <w:noProof/>
          <w:sz w:val="22"/>
          <w:szCs w:val="22"/>
          <w:lang w:val="de-DE"/>
        </w:rPr>
        <w:t>Thematische Grundlegung</w:t>
      </w:r>
      <w:r w:rsidRPr="00C41A06">
        <w:rPr>
          <w:rFonts w:ascii="TheSans UHH" w:hAnsi="TheSans UHH"/>
          <w:b w:val="0"/>
          <w:noProof/>
          <w:sz w:val="22"/>
          <w:szCs w:val="22"/>
          <w:lang w:val="de-DE"/>
        </w:rPr>
        <w:t xml:space="preserve">: </w:t>
      </w:r>
      <w:r w:rsidRPr="002432EA">
        <w:rPr>
          <w:rFonts w:ascii="TheSans UHH" w:hAnsi="TheSans UHH"/>
          <w:b w:val="0"/>
          <w:i/>
          <w:noProof/>
          <w:sz w:val="22"/>
          <w:szCs w:val="22"/>
          <w:lang w:val="de-DE"/>
        </w:rPr>
        <w:t>Rechtsdogmatik und Sozialwissenschaft</w:t>
      </w:r>
      <w:r w:rsidRPr="00C41A06">
        <w:rPr>
          <w:rFonts w:ascii="TheSans UHH" w:hAnsi="TheSans UHH"/>
          <w:b w:val="0"/>
          <w:noProof/>
          <w:sz w:val="22"/>
          <w:szCs w:val="22"/>
          <w:lang w:val="de-DE"/>
        </w:rPr>
        <w:t>, Konferenz „Rechtsdogmatik: Stand und Perspektiven</w:t>
      </w:r>
      <w:r w:rsidR="005564F1">
        <w:rPr>
          <w:rFonts w:ascii="TheSans UHH" w:hAnsi="TheSans UHH"/>
          <w:b w:val="0"/>
          <w:noProof/>
          <w:sz w:val="22"/>
          <w:szCs w:val="22"/>
          <w:lang w:val="de-DE"/>
        </w:rPr>
        <w:t xml:space="preserve">, University of Graz, Austria, March </w:t>
      </w:r>
      <w:r w:rsidRPr="005564F1">
        <w:rPr>
          <w:rFonts w:ascii="TheSans UHH" w:hAnsi="TheSans UHH"/>
          <w:b w:val="0"/>
          <w:noProof/>
          <w:sz w:val="22"/>
          <w:szCs w:val="22"/>
          <w:lang w:val="de-DE"/>
        </w:rPr>
        <w:t>2022</w:t>
      </w:r>
    </w:p>
    <w:p w14:paraId="04805FB8" w14:textId="49A2EACC" w:rsidR="001456DD" w:rsidRDefault="001456DD" w:rsidP="00C41A06">
      <w:pPr>
        <w:pBdr>
          <w:top w:val="single" w:sz="2" w:space="1" w:color="auto"/>
        </w:pBdr>
        <w:spacing w:after="120" w:line="276" w:lineRule="auto"/>
        <w:rPr>
          <w:rFonts w:ascii="TheSans UHH" w:hAnsi="TheSans UHH"/>
          <w:b w:val="0"/>
          <w:noProof/>
          <w:sz w:val="22"/>
          <w:szCs w:val="22"/>
        </w:rPr>
      </w:pPr>
      <w:r w:rsidRPr="001456DD">
        <w:rPr>
          <w:rFonts w:ascii="TheSans UHH" w:hAnsi="TheSans UHH"/>
          <w:b w:val="0"/>
          <w:i/>
          <w:noProof/>
          <w:sz w:val="22"/>
          <w:szCs w:val="22"/>
        </w:rPr>
        <w:t>Chair and Comment</w:t>
      </w:r>
      <w:r w:rsidRPr="001456DD">
        <w:rPr>
          <w:rFonts w:ascii="TheSans UHH" w:hAnsi="TheSans UHH"/>
          <w:b w:val="0"/>
          <w:noProof/>
          <w:sz w:val="22"/>
          <w:szCs w:val="22"/>
        </w:rPr>
        <w:t xml:space="preserve"> on Eva Nave „</w:t>
      </w:r>
      <w:r w:rsidRPr="001456DD">
        <w:t xml:space="preserve"> </w:t>
      </w:r>
      <w:r w:rsidRPr="001456DD">
        <w:rPr>
          <w:rFonts w:ascii="TheSans UHH" w:hAnsi="TheSans UHH"/>
          <w:b w:val="0"/>
          <w:noProof/>
          <w:sz w:val="22"/>
          <w:szCs w:val="22"/>
        </w:rPr>
        <w:t>Online hate speech</w:t>
      </w:r>
      <w:r w:rsidR="00991C29">
        <w:rPr>
          <w:rFonts w:ascii="TheSans UHH" w:hAnsi="TheSans UHH"/>
          <w:b w:val="0"/>
          <w:noProof/>
          <w:sz w:val="22"/>
          <w:szCs w:val="22"/>
        </w:rPr>
        <w:t>:</w:t>
      </w:r>
      <w:r w:rsidRPr="001456DD">
        <w:rPr>
          <w:rFonts w:ascii="TheSans UHH" w:hAnsi="TheSans UHH"/>
          <w:b w:val="0"/>
          <w:noProof/>
          <w:sz w:val="22"/>
          <w:szCs w:val="22"/>
        </w:rPr>
        <w:t xml:space="preserve"> a legal conceptualization</w:t>
      </w:r>
      <w:r>
        <w:rPr>
          <w:rFonts w:ascii="TheSans UHH" w:hAnsi="TheSans UHH"/>
          <w:b w:val="0"/>
          <w:noProof/>
          <w:sz w:val="22"/>
          <w:szCs w:val="22"/>
        </w:rPr>
        <w:t xml:space="preserve">”, Workshop </w:t>
      </w:r>
      <w:r w:rsidRPr="001456DD">
        <w:rPr>
          <w:rFonts w:ascii="TheSans UHH" w:hAnsi="TheSans UHH"/>
          <w:b w:val="0"/>
          <w:noProof/>
          <w:sz w:val="22"/>
          <w:szCs w:val="22"/>
        </w:rPr>
        <w:t>Hate Speech – an interdisciplinary approach</w:t>
      </w:r>
      <w:r>
        <w:rPr>
          <w:rFonts w:ascii="TheSans UHH" w:hAnsi="TheSans UHH"/>
          <w:b w:val="0"/>
          <w:noProof/>
          <w:sz w:val="22"/>
          <w:szCs w:val="22"/>
        </w:rPr>
        <w:t xml:space="preserve">, </w:t>
      </w:r>
      <w:r w:rsidRPr="001456DD">
        <w:rPr>
          <w:rFonts w:ascii="TheSans UHH" w:hAnsi="TheSans UHH"/>
          <w:b w:val="0"/>
          <w:noProof/>
          <w:sz w:val="22"/>
          <w:szCs w:val="22"/>
        </w:rPr>
        <w:t>Minerva Center for the Rule of Law under Extreme Conditions</w:t>
      </w:r>
      <w:r>
        <w:rPr>
          <w:rFonts w:ascii="TheSans UHH" w:hAnsi="TheSans UHH"/>
          <w:b w:val="0"/>
          <w:noProof/>
          <w:sz w:val="22"/>
          <w:szCs w:val="22"/>
        </w:rPr>
        <w:t>, Haifa (online) January 2022</w:t>
      </w:r>
    </w:p>
    <w:p w14:paraId="03039455" w14:textId="77777777" w:rsidR="001456DD" w:rsidRPr="001456DD" w:rsidRDefault="001456DD" w:rsidP="00C41A06">
      <w:pPr>
        <w:pBdr>
          <w:top w:val="single" w:sz="2" w:space="1" w:color="auto"/>
        </w:pBdr>
        <w:spacing w:after="120" w:line="276" w:lineRule="auto"/>
        <w:rPr>
          <w:rFonts w:ascii="TheSans UHH" w:hAnsi="TheSans UHH"/>
          <w:b w:val="0"/>
          <w:noProof/>
          <w:sz w:val="22"/>
          <w:szCs w:val="22"/>
        </w:rPr>
      </w:pPr>
    </w:p>
    <w:p w14:paraId="4A45E10D" w14:textId="7A2747A6" w:rsidR="00A869A0" w:rsidRPr="00C41A06" w:rsidRDefault="00A869A0" w:rsidP="00D23A8F">
      <w:pPr>
        <w:pBdr>
          <w:top w:val="single" w:sz="2" w:space="1" w:color="auto"/>
        </w:pBdr>
        <w:spacing w:after="120" w:line="276" w:lineRule="auto"/>
        <w:rPr>
          <w:rFonts w:ascii="TheSans UHH" w:hAnsi="TheSans UHH"/>
          <w:noProof/>
          <w:sz w:val="22"/>
          <w:szCs w:val="22"/>
        </w:rPr>
      </w:pPr>
      <w:r w:rsidRPr="00C41A06">
        <w:rPr>
          <w:rFonts w:ascii="TheSans UHH" w:hAnsi="TheSans UHH"/>
          <w:noProof/>
          <w:sz w:val="22"/>
          <w:szCs w:val="22"/>
        </w:rPr>
        <w:t>2021</w:t>
      </w:r>
    </w:p>
    <w:p w14:paraId="7B7F4609" w14:textId="1DC02925" w:rsidR="0094029D" w:rsidRDefault="005102D9" w:rsidP="0094029D">
      <w:pPr>
        <w:pBdr>
          <w:top w:val="single" w:sz="2" w:space="1" w:color="auto"/>
        </w:pBdr>
        <w:spacing w:after="120" w:line="276" w:lineRule="auto"/>
        <w:rPr>
          <w:rFonts w:ascii="TheSans UHH" w:hAnsi="TheSans UHH"/>
          <w:b w:val="0"/>
          <w:i/>
          <w:noProof/>
          <w:sz w:val="22"/>
          <w:szCs w:val="22"/>
        </w:rPr>
      </w:pPr>
      <w:r>
        <w:rPr>
          <w:rFonts w:ascii="TheSans UHH" w:hAnsi="TheSans UHH"/>
          <w:b w:val="0"/>
          <w:i/>
          <w:noProof/>
          <w:sz w:val="22"/>
          <w:szCs w:val="22"/>
        </w:rPr>
        <w:t xml:space="preserve">Comment on </w:t>
      </w:r>
      <w:r w:rsidR="0094029D">
        <w:rPr>
          <w:rFonts w:ascii="TheSans UHH" w:hAnsi="TheSans UHH"/>
          <w:b w:val="0"/>
          <w:i/>
          <w:noProof/>
          <w:sz w:val="22"/>
          <w:szCs w:val="22"/>
        </w:rPr>
        <w:t xml:space="preserve">Keynote </w:t>
      </w:r>
      <w:r w:rsidR="0094029D" w:rsidRPr="001456DD">
        <w:rPr>
          <w:rFonts w:ascii="TheSans UHH" w:hAnsi="TheSans UHH"/>
          <w:b w:val="0"/>
          <w:noProof/>
          <w:sz w:val="22"/>
          <w:szCs w:val="22"/>
        </w:rPr>
        <w:t xml:space="preserve">by </w:t>
      </w:r>
      <w:r w:rsidRPr="001456DD">
        <w:rPr>
          <w:rFonts w:ascii="TheSans UHH" w:hAnsi="TheSans UHH"/>
          <w:b w:val="0"/>
          <w:noProof/>
          <w:sz w:val="22"/>
          <w:szCs w:val="22"/>
        </w:rPr>
        <w:t>Joel Trachtman,</w:t>
      </w:r>
      <w:r w:rsidR="0094029D" w:rsidRPr="001456DD">
        <w:rPr>
          <w:rFonts w:ascii="TheSans UHH" w:hAnsi="TheSans UHH"/>
          <w:b w:val="0"/>
          <w:noProof/>
          <w:sz w:val="22"/>
          <w:szCs w:val="22"/>
        </w:rPr>
        <w:t xml:space="preserve"> “Trust or Verify: Managing Cybersecurity and Geo-economic Threats to International Investment”, Colloquium on ‘International Investment Law &amp; New Technologies</w:t>
      </w:r>
      <w:r w:rsidRPr="001456DD">
        <w:rPr>
          <w:rFonts w:ascii="TheSans UHH" w:hAnsi="TheSans UHH"/>
          <w:b w:val="0"/>
          <w:noProof/>
          <w:sz w:val="22"/>
          <w:szCs w:val="22"/>
        </w:rPr>
        <w:t xml:space="preserve"> </w:t>
      </w:r>
      <w:r w:rsidR="0094029D" w:rsidRPr="001456DD">
        <w:rPr>
          <w:rFonts w:ascii="TheSans UHH" w:hAnsi="TheSans UHH"/>
          <w:b w:val="0"/>
          <w:noProof/>
          <w:sz w:val="22"/>
          <w:szCs w:val="22"/>
        </w:rPr>
        <w:t>Tilburg Law and Economics Center (TILEC) at Tilburg University (NL), December 2021</w:t>
      </w:r>
    </w:p>
    <w:p w14:paraId="6BAE578B" w14:textId="14F8CE76" w:rsidR="005564F1" w:rsidRDefault="005564F1" w:rsidP="0021347F">
      <w:pPr>
        <w:pBdr>
          <w:top w:val="single" w:sz="2" w:space="1" w:color="auto"/>
        </w:pBdr>
        <w:spacing w:after="120" w:line="276" w:lineRule="auto"/>
        <w:rPr>
          <w:rFonts w:ascii="TheSans UHH" w:hAnsi="TheSans UHH"/>
          <w:b w:val="0"/>
          <w:i/>
          <w:noProof/>
          <w:sz w:val="22"/>
          <w:szCs w:val="22"/>
        </w:rPr>
      </w:pPr>
      <w:r w:rsidRPr="00203D83">
        <w:rPr>
          <w:rFonts w:ascii="TheSans UHH" w:hAnsi="TheSans UHH"/>
          <w:b w:val="0"/>
          <w:i/>
          <w:noProof/>
          <w:sz w:val="22"/>
          <w:szCs w:val="22"/>
        </w:rPr>
        <w:t>A Behavioral Analysis of Humanitarian Negotiations</w:t>
      </w:r>
      <w:r w:rsidRPr="005564F1">
        <w:rPr>
          <w:rFonts w:ascii="TheSans UHH" w:hAnsi="TheSans UHH"/>
          <w:b w:val="0"/>
          <w:noProof/>
          <w:sz w:val="22"/>
          <w:szCs w:val="22"/>
        </w:rPr>
        <w:t>, Panel online discussion, The Psychology of International Law: Emotions, Behavioural Bias and Mental Harm Issues, Brunel University, London</w:t>
      </w:r>
      <w:r>
        <w:rPr>
          <w:rFonts w:ascii="TheSans UHH" w:hAnsi="TheSans UHH"/>
          <w:b w:val="0"/>
          <w:noProof/>
          <w:sz w:val="22"/>
          <w:szCs w:val="22"/>
        </w:rPr>
        <w:t>, December 2021</w:t>
      </w:r>
    </w:p>
    <w:p w14:paraId="5EBDC28D" w14:textId="6D9E4447" w:rsidR="00413FB8" w:rsidRDefault="00413FB8" w:rsidP="0021347F">
      <w:pPr>
        <w:pBdr>
          <w:top w:val="single" w:sz="2" w:space="1" w:color="auto"/>
        </w:pBdr>
        <w:spacing w:after="120" w:line="276" w:lineRule="auto"/>
        <w:rPr>
          <w:rFonts w:ascii="TheSans UHH" w:hAnsi="TheSans UHH"/>
          <w:b w:val="0"/>
          <w:noProof/>
          <w:sz w:val="22"/>
          <w:szCs w:val="22"/>
        </w:rPr>
      </w:pPr>
      <w:r w:rsidRPr="00413FB8">
        <w:rPr>
          <w:rFonts w:ascii="TheSans UHH" w:hAnsi="TheSans UHH"/>
          <w:b w:val="0"/>
          <w:i/>
          <w:noProof/>
          <w:sz w:val="22"/>
          <w:szCs w:val="22"/>
        </w:rPr>
        <w:t>Rewarding in International Law with a special focus on Human Rights Law</w:t>
      </w:r>
      <w:r>
        <w:rPr>
          <w:rFonts w:ascii="TheSans UHH" w:hAnsi="TheSans UHH"/>
          <w:b w:val="0"/>
          <w:noProof/>
          <w:sz w:val="22"/>
          <w:szCs w:val="22"/>
        </w:rPr>
        <w:t>, Luiss University, Rome, November 2021, online</w:t>
      </w:r>
    </w:p>
    <w:p w14:paraId="6851B980" w14:textId="00CC2553" w:rsidR="005564F1" w:rsidRPr="005564F1" w:rsidRDefault="005564F1" w:rsidP="005564F1">
      <w:pPr>
        <w:pBdr>
          <w:top w:val="single" w:sz="2" w:space="1" w:color="auto"/>
        </w:pBdr>
        <w:spacing w:after="120" w:line="276" w:lineRule="auto"/>
        <w:rPr>
          <w:rFonts w:ascii="TheSans UHH" w:hAnsi="TheSans UHH"/>
          <w:b w:val="0"/>
          <w:noProof/>
          <w:sz w:val="22"/>
          <w:szCs w:val="22"/>
        </w:rPr>
      </w:pPr>
      <w:r w:rsidRPr="005564F1">
        <w:rPr>
          <w:rFonts w:ascii="TheSans UHH" w:hAnsi="TheSans UHH"/>
          <w:b w:val="0"/>
          <w:i/>
          <w:noProof/>
          <w:sz w:val="22"/>
          <w:szCs w:val="22"/>
        </w:rPr>
        <w:t>Ethisches Wirtschaften durch Recht?</w:t>
      </w:r>
      <w:r>
        <w:rPr>
          <w:rFonts w:ascii="TheSans UHH" w:hAnsi="TheSans UHH"/>
          <w:b w:val="0"/>
          <w:noProof/>
          <w:sz w:val="22"/>
          <w:szCs w:val="22"/>
        </w:rPr>
        <w:t xml:space="preserve"> </w:t>
      </w:r>
      <w:r w:rsidRPr="005564F1">
        <w:rPr>
          <w:rFonts w:ascii="TheSans UHH" w:hAnsi="TheSans UHH"/>
          <w:b w:val="0"/>
          <w:noProof/>
          <w:sz w:val="22"/>
          <w:szCs w:val="22"/>
        </w:rPr>
        <w:t>Economy, Criminal Law, Ethics (ECLE)</w:t>
      </w:r>
      <w:r>
        <w:rPr>
          <w:rFonts w:ascii="TheSans UHH" w:hAnsi="TheSans UHH"/>
          <w:b w:val="0"/>
          <w:noProof/>
          <w:sz w:val="22"/>
          <w:szCs w:val="22"/>
        </w:rPr>
        <w:t xml:space="preserve">, </w:t>
      </w:r>
      <w:r w:rsidRPr="005564F1">
        <w:rPr>
          <w:rFonts w:ascii="TheSans UHH" w:hAnsi="TheSans UHH"/>
          <w:b w:val="0"/>
          <w:noProof/>
          <w:sz w:val="22"/>
          <w:szCs w:val="22"/>
        </w:rPr>
        <w:t>XI. Symposi</w:t>
      </w:r>
      <w:r>
        <w:rPr>
          <w:rFonts w:ascii="TheSans UHH" w:hAnsi="TheSans UHH"/>
          <w:b w:val="0"/>
          <w:noProof/>
          <w:sz w:val="22"/>
          <w:szCs w:val="22"/>
        </w:rPr>
        <w:t xml:space="preserve">um, Goethe University Frankfurt, </w:t>
      </w:r>
      <w:r w:rsidRPr="005564F1">
        <w:rPr>
          <w:rFonts w:ascii="TheSans UHH" w:hAnsi="TheSans UHH"/>
          <w:b w:val="0"/>
          <w:noProof/>
          <w:sz w:val="22"/>
          <w:szCs w:val="22"/>
        </w:rPr>
        <w:t>November 2021</w:t>
      </w:r>
    </w:p>
    <w:p w14:paraId="762133E2" w14:textId="6EC656D8" w:rsidR="00203D83" w:rsidRDefault="00203D83" w:rsidP="0021347F">
      <w:pPr>
        <w:pBdr>
          <w:top w:val="single" w:sz="2" w:space="1" w:color="auto"/>
        </w:pBdr>
        <w:spacing w:after="120" w:line="276" w:lineRule="auto"/>
        <w:rPr>
          <w:rFonts w:ascii="TheSans UHH" w:hAnsi="TheSans UHH"/>
          <w:b w:val="0"/>
          <w:noProof/>
          <w:sz w:val="22"/>
          <w:szCs w:val="22"/>
        </w:rPr>
      </w:pPr>
      <w:r w:rsidRPr="00203D83">
        <w:rPr>
          <w:rFonts w:ascii="TheSans UHH" w:hAnsi="TheSans UHH"/>
          <w:b w:val="0"/>
          <w:i/>
          <w:noProof/>
          <w:sz w:val="22"/>
          <w:szCs w:val="22"/>
        </w:rPr>
        <w:t>A Behavioral Analysis of Humanitarian Negotiations</w:t>
      </w:r>
      <w:r>
        <w:rPr>
          <w:rFonts w:ascii="TheSans UHH" w:hAnsi="TheSans UHH"/>
          <w:b w:val="0"/>
          <w:noProof/>
          <w:sz w:val="22"/>
          <w:szCs w:val="22"/>
        </w:rPr>
        <w:t>, American Society of International Law Midterm Meeting, November 2021</w:t>
      </w:r>
    </w:p>
    <w:p w14:paraId="27762FFB" w14:textId="4AA8F211" w:rsidR="00203D83" w:rsidRDefault="00203D83" w:rsidP="0021347F">
      <w:pPr>
        <w:pBdr>
          <w:top w:val="single" w:sz="2" w:space="1" w:color="auto"/>
        </w:pBdr>
        <w:spacing w:after="120" w:line="276" w:lineRule="auto"/>
        <w:rPr>
          <w:rFonts w:ascii="TheSans UHH" w:hAnsi="TheSans UHH"/>
          <w:b w:val="0"/>
          <w:noProof/>
          <w:sz w:val="22"/>
          <w:szCs w:val="22"/>
        </w:rPr>
      </w:pPr>
      <w:r w:rsidRPr="00203D83">
        <w:rPr>
          <w:rFonts w:ascii="TheSans UHH" w:hAnsi="TheSans UHH"/>
          <w:b w:val="0"/>
          <w:i/>
          <w:noProof/>
          <w:sz w:val="22"/>
          <w:szCs w:val="22"/>
        </w:rPr>
        <w:t>A Behavioral Analysis of Humanitarian Negotiations</w:t>
      </w:r>
      <w:r>
        <w:rPr>
          <w:rFonts w:ascii="TheSans UHH" w:hAnsi="TheSans UHH"/>
          <w:b w:val="0"/>
          <w:noProof/>
          <w:sz w:val="22"/>
          <w:szCs w:val="22"/>
        </w:rPr>
        <w:t>, Oxford University International Law Discussion Group, invited talk, November 2021</w:t>
      </w:r>
    </w:p>
    <w:p w14:paraId="347652F2" w14:textId="707E8E61" w:rsidR="00203D83" w:rsidRPr="005102D9" w:rsidRDefault="00203D83" w:rsidP="00203D83">
      <w:pPr>
        <w:pBdr>
          <w:top w:val="single" w:sz="2" w:space="1" w:color="auto"/>
        </w:pBdr>
        <w:spacing w:after="120" w:line="276" w:lineRule="auto"/>
        <w:rPr>
          <w:rFonts w:ascii="TheSans UHH" w:hAnsi="TheSans UHH"/>
          <w:b w:val="0"/>
          <w:noProof/>
          <w:sz w:val="22"/>
          <w:szCs w:val="22"/>
        </w:rPr>
      </w:pPr>
      <w:r w:rsidRPr="00203D83">
        <w:rPr>
          <w:rFonts w:ascii="TheSans UHH" w:hAnsi="TheSans UHH"/>
          <w:b w:val="0"/>
          <w:i/>
          <w:noProof/>
          <w:sz w:val="22"/>
          <w:szCs w:val="22"/>
        </w:rPr>
        <w:t xml:space="preserve">Keynote, </w:t>
      </w:r>
      <w:r>
        <w:rPr>
          <w:rFonts w:ascii="TheSans UHH" w:hAnsi="TheSans UHH"/>
          <w:b w:val="0"/>
          <w:i/>
          <w:noProof/>
          <w:sz w:val="22"/>
          <w:szCs w:val="22"/>
        </w:rPr>
        <w:t xml:space="preserve">Interests, Strategies and Biases: </w:t>
      </w:r>
      <w:r w:rsidRPr="00203D83">
        <w:rPr>
          <w:rFonts w:ascii="TheSans UHH" w:hAnsi="TheSans UHH"/>
          <w:b w:val="0"/>
          <w:i/>
          <w:noProof/>
          <w:sz w:val="22"/>
          <w:szCs w:val="22"/>
        </w:rPr>
        <w:t>The Political Economy of the Interpretation of Customary International Law</w:t>
      </w:r>
      <w:r>
        <w:rPr>
          <w:rFonts w:ascii="TheSans UHH" w:hAnsi="TheSans UHH"/>
          <w:b w:val="0"/>
          <w:noProof/>
          <w:sz w:val="22"/>
          <w:szCs w:val="22"/>
        </w:rPr>
        <w:t>, University of Groningen, TRICI-Law Workshop “</w:t>
      </w:r>
      <w:r w:rsidRPr="00203D83">
        <w:rPr>
          <w:rFonts w:ascii="TheSans UHH" w:hAnsi="TheSans UHH"/>
          <w:b w:val="0"/>
          <w:noProof/>
          <w:sz w:val="22"/>
          <w:szCs w:val="22"/>
        </w:rPr>
        <w:t>The Role of Interpretation in the Practice of Customary International Law: Interpretation as a Tool</w:t>
      </w:r>
      <w:r>
        <w:rPr>
          <w:rFonts w:ascii="TheSans UHH" w:hAnsi="TheSans UHH"/>
          <w:b w:val="0"/>
          <w:noProof/>
          <w:sz w:val="22"/>
          <w:szCs w:val="22"/>
        </w:rPr>
        <w:t xml:space="preserve">”,. </w:t>
      </w:r>
      <w:r w:rsidRPr="005102D9">
        <w:rPr>
          <w:rFonts w:ascii="TheSans UHH" w:hAnsi="TheSans UHH"/>
          <w:b w:val="0"/>
          <w:noProof/>
          <w:sz w:val="22"/>
          <w:szCs w:val="22"/>
        </w:rPr>
        <w:t>November 2021</w:t>
      </w:r>
      <w:r w:rsidR="004E7ADD" w:rsidRPr="005102D9">
        <w:rPr>
          <w:rFonts w:ascii="TheSans UHH" w:hAnsi="TheSans UHH"/>
          <w:b w:val="0"/>
          <w:noProof/>
          <w:sz w:val="22"/>
          <w:szCs w:val="22"/>
        </w:rPr>
        <w:t xml:space="preserve"> (not attended due to illness)</w:t>
      </w:r>
    </w:p>
    <w:p w14:paraId="543BAEC1" w14:textId="53367E4E" w:rsidR="0021347F" w:rsidRPr="005102D9" w:rsidRDefault="0021347F" w:rsidP="0021347F">
      <w:pPr>
        <w:pBdr>
          <w:top w:val="single" w:sz="2" w:space="1" w:color="auto"/>
        </w:pBdr>
        <w:spacing w:after="120" w:line="276" w:lineRule="auto"/>
        <w:rPr>
          <w:rFonts w:ascii="TheSans UHH" w:hAnsi="TheSans UHH"/>
          <w:b w:val="0"/>
          <w:noProof/>
          <w:sz w:val="22"/>
          <w:szCs w:val="22"/>
        </w:rPr>
      </w:pPr>
      <w:r w:rsidRPr="005102D9">
        <w:rPr>
          <w:rFonts w:ascii="TheSans UHH" w:hAnsi="TheSans UHH"/>
          <w:b w:val="0"/>
          <w:i/>
          <w:noProof/>
          <w:sz w:val="22"/>
          <w:szCs w:val="22"/>
        </w:rPr>
        <w:t>Rewarding in International Law</w:t>
      </w:r>
      <w:r w:rsidRPr="005102D9">
        <w:rPr>
          <w:rFonts w:ascii="TheSans UHH" w:hAnsi="TheSans UHH"/>
          <w:b w:val="0"/>
          <w:noProof/>
          <w:sz w:val="22"/>
          <w:szCs w:val="22"/>
        </w:rPr>
        <w:t>, New York University, October 2021</w:t>
      </w:r>
      <w:r w:rsidR="00413FB8" w:rsidRPr="005102D9">
        <w:rPr>
          <w:rFonts w:ascii="TheSans UHH" w:hAnsi="TheSans UHH"/>
          <w:b w:val="0"/>
          <w:noProof/>
          <w:sz w:val="22"/>
          <w:szCs w:val="22"/>
        </w:rPr>
        <w:t>, online</w:t>
      </w:r>
    </w:p>
    <w:p w14:paraId="6AAC3D3D" w14:textId="6140B224" w:rsidR="00413FB8" w:rsidRPr="00413FB8" w:rsidRDefault="00413FB8" w:rsidP="0021347F">
      <w:pPr>
        <w:pBdr>
          <w:top w:val="single" w:sz="2" w:space="1" w:color="auto"/>
        </w:pBdr>
        <w:spacing w:after="120" w:line="276" w:lineRule="auto"/>
        <w:rPr>
          <w:rFonts w:ascii="TheSans UHH" w:hAnsi="TheSans UHH"/>
          <w:b w:val="0"/>
          <w:i/>
          <w:noProof/>
          <w:sz w:val="22"/>
          <w:szCs w:val="22"/>
          <w:lang w:val="de-DE"/>
        </w:rPr>
      </w:pPr>
      <w:r w:rsidRPr="00413FB8">
        <w:rPr>
          <w:rFonts w:ascii="TheSans UHH" w:hAnsi="TheSans UHH"/>
          <w:b w:val="0"/>
          <w:i/>
          <w:noProof/>
          <w:sz w:val="22"/>
          <w:szCs w:val="22"/>
          <w:lang w:val="de-DE"/>
        </w:rPr>
        <w:t>Keynote, Korruption, Ursachen und Folgen</w:t>
      </w:r>
      <w:r w:rsidRPr="00413FB8">
        <w:rPr>
          <w:rFonts w:ascii="TheSans UHH" w:hAnsi="TheSans UHH"/>
          <w:b w:val="0"/>
          <w:noProof/>
          <w:sz w:val="22"/>
          <w:szCs w:val="22"/>
          <w:lang w:val="de-DE"/>
        </w:rPr>
        <w:t>, Landesverband der NaturFreunde Berlin und das Menschenrechtsnetzwerk HondurasDelegation</w:t>
      </w:r>
      <w:r>
        <w:rPr>
          <w:rFonts w:ascii="TheSans UHH" w:hAnsi="TheSans UHH"/>
          <w:b w:val="0"/>
          <w:noProof/>
          <w:sz w:val="22"/>
          <w:szCs w:val="22"/>
          <w:lang w:val="de-DE"/>
        </w:rPr>
        <w:t>, October 2021, online</w:t>
      </w:r>
    </w:p>
    <w:p w14:paraId="14758516" w14:textId="356C5412" w:rsidR="0021347F" w:rsidRPr="0021347F" w:rsidRDefault="0021347F" w:rsidP="0021347F">
      <w:pPr>
        <w:pBdr>
          <w:top w:val="single" w:sz="2" w:space="1" w:color="auto"/>
        </w:pBdr>
        <w:spacing w:after="120" w:line="276" w:lineRule="auto"/>
        <w:rPr>
          <w:rFonts w:ascii="TheSans UHH" w:hAnsi="TheSans UHH"/>
          <w:b w:val="0"/>
          <w:noProof/>
          <w:sz w:val="22"/>
          <w:szCs w:val="22"/>
        </w:rPr>
      </w:pPr>
      <w:r>
        <w:rPr>
          <w:rFonts w:ascii="TheSans UHH" w:hAnsi="TheSans UHH"/>
          <w:b w:val="0"/>
          <w:i/>
          <w:noProof/>
          <w:sz w:val="22"/>
          <w:szCs w:val="22"/>
        </w:rPr>
        <w:t xml:space="preserve">Keynote, A Roadmap with Stopsigns for Using Behavioral Insights for Sustainable Development, </w:t>
      </w:r>
      <w:r w:rsidR="002A00D9" w:rsidRPr="002A00D9">
        <w:rPr>
          <w:rFonts w:ascii="TheSans UHH" w:hAnsi="TheSans UHH"/>
          <w:b w:val="0"/>
          <w:noProof/>
          <w:sz w:val="22"/>
          <w:szCs w:val="22"/>
        </w:rPr>
        <w:t>Conference</w:t>
      </w:r>
      <w:r w:rsidR="002A00D9">
        <w:rPr>
          <w:rFonts w:ascii="TheSans UHH" w:hAnsi="TheSans UHH"/>
          <w:b w:val="0"/>
          <w:i/>
          <w:noProof/>
          <w:sz w:val="22"/>
          <w:szCs w:val="22"/>
        </w:rPr>
        <w:t xml:space="preserve"> </w:t>
      </w:r>
      <w:r w:rsidRPr="0021347F">
        <w:rPr>
          <w:rFonts w:ascii="TheSans UHH" w:hAnsi="TheSans UHH"/>
          <w:b w:val="0"/>
          <w:noProof/>
          <w:sz w:val="22"/>
          <w:szCs w:val="22"/>
        </w:rPr>
        <w:t>“Sustainable Development and the Law: Potential and Challenges of Using Behavioural Insights”</w:t>
      </w:r>
      <w:r>
        <w:rPr>
          <w:rFonts w:ascii="TheSans UHH" w:hAnsi="TheSans UHH"/>
          <w:b w:val="0"/>
          <w:noProof/>
          <w:sz w:val="22"/>
          <w:szCs w:val="22"/>
        </w:rPr>
        <w:t>, University of Hamburg, September 2021</w:t>
      </w:r>
      <w:r w:rsidR="00413FB8">
        <w:rPr>
          <w:rFonts w:ascii="TheSans UHH" w:hAnsi="TheSans UHH"/>
          <w:b w:val="0"/>
          <w:noProof/>
          <w:sz w:val="22"/>
          <w:szCs w:val="22"/>
        </w:rPr>
        <w:t>, online</w:t>
      </w:r>
    </w:p>
    <w:p w14:paraId="6808E1BA" w14:textId="33FE9B54" w:rsidR="0021347F" w:rsidRDefault="0021347F" w:rsidP="0021347F">
      <w:pPr>
        <w:pBdr>
          <w:top w:val="single" w:sz="2" w:space="1" w:color="auto"/>
        </w:pBdr>
        <w:spacing w:after="120" w:line="276" w:lineRule="auto"/>
        <w:rPr>
          <w:rFonts w:ascii="TheSans UHH" w:hAnsi="TheSans UHH"/>
          <w:b w:val="0"/>
          <w:i/>
          <w:noProof/>
          <w:sz w:val="22"/>
          <w:szCs w:val="22"/>
        </w:rPr>
      </w:pPr>
      <w:r w:rsidRPr="0021347F">
        <w:rPr>
          <w:rFonts w:ascii="TheSans UHH" w:hAnsi="TheSans UHH"/>
          <w:b w:val="0"/>
          <w:i/>
          <w:noProof/>
          <w:sz w:val="22"/>
          <w:szCs w:val="22"/>
        </w:rPr>
        <w:t>Rewarding in International Law</w:t>
      </w:r>
      <w:r>
        <w:rPr>
          <w:rFonts w:ascii="TheSans UHH" w:hAnsi="TheSans UHH"/>
          <w:b w:val="0"/>
          <w:noProof/>
          <w:sz w:val="22"/>
          <w:szCs w:val="22"/>
        </w:rPr>
        <w:t>, George Washington University, Washington DC, September 2021</w:t>
      </w:r>
      <w:r w:rsidR="00413FB8">
        <w:rPr>
          <w:rFonts w:ascii="TheSans UHH" w:hAnsi="TheSans UHH"/>
          <w:b w:val="0"/>
          <w:noProof/>
          <w:sz w:val="22"/>
          <w:szCs w:val="22"/>
        </w:rPr>
        <w:t>, online</w:t>
      </w:r>
    </w:p>
    <w:p w14:paraId="67BF7903" w14:textId="393CAEC1" w:rsidR="00C41A06" w:rsidRDefault="003F116C"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Behavioural Economics and International Lawmaking: Taking Stock of the Experience So Far, </w:t>
      </w:r>
      <w:r w:rsidRPr="00C10700">
        <w:rPr>
          <w:rFonts w:ascii="TheSans UHH" w:hAnsi="TheSans UHH"/>
          <w:b w:val="0"/>
          <w:noProof/>
          <w:sz w:val="22"/>
          <w:szCs w:val="22"/>
        </w:rPr>
        <w:t xml:space="preserve">ESIL Interest Group International Legal Theory and Philosophy, </w:t>
      </w:r>
      <w:r w:rsidR="00C41A06">
        <w:rPr>
          <w:rFonts w:ascii="TheSans UHH" w:hAnsi="TheSans UHH"/>
          <w:b w:val="0"/>
          <w:noProof/>
          <w:sz w:val="22"/>
          <w:szCs w:val="22"/>
        </w:rPr>
        <w:t xml:space="preserve">Annual Conference of the European Society of International Law, </w:t>
      </w:r>
      <w:r w:rsidRPr="00C10700">
        <w:rPr>
          <w:rFonts w:ascii="TheSans UHH" w:hAnsi="TheSans UHH"/>
          <w:b w:val="0"/>
          <w:noProof/>
          <w:sz w:val="22"/>
          <w:szCs w:val="22"/>
        </w:rPr>
        <w:t>Stockholm, September 2021</w:t>
      </w:r>
    </w:p>
    <w:p w14:paraId="543C38FA" w14:textId="2603F706" w:rsidR="00C41A06" w:rsidRDefault="00C41A06" w:rsidP="00C41A06">
      <w:pPr>
        <w:pBdr>
          <w:top w:val="single" w:sz="2" w:space="1" w:color="auto"/>
        </w:pBdr>
        <w:spacing w:after="120" w:line="276" w:lineRule="auto"/>
        <w:rPr>
          <w:rFonts w:ascii="TheSans UHH" w:hAnsi="TheSans UHH"/>
          <w:b w:val="0"/>
          <w:noProof/>
          <w:sz w:val="22"/>
          <w:szCs w:val="22"/>
        </w:rPr>
      </w:pPr>
      <w:r w:rsidRPr="00C41A06">
        <w:rPr>
          <w:rFonts w:ascii="TheSans UHH" w:hAnsi="TheSans UHH"/>
          <w:b w:val="0"/>
          <w:i/>
          <w:noProof/>
          <w:sz w:val="22"/>
          <w:szCs w:val="22"/>
        </w:rPr>
        <w:t>The Bun and the Meat – Better Together: A Hamburger Theory of International Law</w:t>
      </w:r>
      <w:r>
        <w:rPr>
          <w:rFonts w:ascii="TheSans UHH" w:hAnsi="TheSans UHH"/>
          <w:b w:val="0"/>
          <w:i/>
          <w:noProof/>
          <w:sz w:val="22"/>
          <w:szCs w:val="22"/>
        </w:rPr>
        <w:t xml:space="preserve">, </w:t>
      </w:r>
      <w:r w:rsidRPr="00C41A06">
        <w:rPr>
          <w:rFonts w:ascii="TheSans UHH" w:hAnsi="TheSans UHH"/>
          <w:b w:val="0"/>
          <w:i/>
          <w:noProof/>
          <w:sz w:val="22"/>
          <w:szCs w:val="22"/>
        </w:rPr>
        <w:t xml:space="preserve"> </w:t>
      </w:r>
      <w:r>
        <w:rPr>
          <w:rFonts w:ascii="TheSans UHH" w:hAnsi="TheSans UHH"/>
          <w:b w:val="0"/>
          <w:i/>
          <w:noProof/>
          <w:sz w:val="22"/>
          <w:szCs w:val="22"/>
        </w:rPr>
        <w:t>ESIL IG International Law</w:t>
      </w:r>
      <w:r w:rsidRPr="00C41A06">
        <w:rPr>
          <w:rFonts w:ascii="TheSans UHH" w:hAnsi="TheSans UHH"/>
          <w:b w:val="0"/>
          <w:i/>
          <w:noProof/>
          <w:sz w:val="22"/>
          <w:szCs w:val="22"/>
        </w:rPr>
        <w:t xml:space="preserve"> and Social Sciences:  ‘The Promises and Perils of the Social Sciences in International Legal Scholarship</w:t>
      </w:r>
      <w:r>
        <w:rPr>
          <w:rFonts w:ascii="TheSans UHH" w:hAnsi="TheSans UHH"/>
          <w:b w:val="0"/>
          <w:i/>
          <w:noProof/>
          <w:sz w:val="22"/>
          <w:szCs w:val="22"/>
        </w:rPr>
        <w:t xml:space="preserve">, </w:t>
      </w:r>
      <w:r>
        <w:rPr>
          <w:rFonts w:ascii="TheSans UHH" w:hAnsi="TheSans UHH"/>
          <w:b w:val="0"/>
          <w:noProof/>
          <w:sz w:val="22"/>
          <w:szCs w:val="22"/>
        </w:rPr>
        <w:t xml:space="preserve">Annual Conference of the European Society of International Law, </w:t>
      </w:r>
      <w:r w:rsidRPr="00C10700">
        <w:rPr>
          <w:rFonts w:ascii="TheSans UHH" w:hAnsi="TheSans UHH"/>
          <w:b w:val="0"/>
          <w:noProof/>
          <w:sz w:val="22"/>
          <w:szCs w:val="22"/>
        </w:rPr>
        <w:t>Stockholm, September 2021</w:t>
      </w:r>
    </w:p>
    <w:p w14:paraId="7E6448C4" w14:textId="68137D59" w:rsidR="00C41A06" w:rsidRDefault="00C41A06" w:rsidP="00C41A06">
      <w:pPr>
        <w:pBdr>
          <w:top w:val="single" w:sz="2" w:space="1" w:color="auto"/>
        </w:pBdr>
        <w:spacing w:after="120" w:line="276" w:lineRule="auto"/>
        <w:rPr>
          <w:rFonts w:ascii="TheSans UHH" w:hAnsi="TheSans UHH"/>
          <w:b w:val="0"/>
          <w:noProof/>
          <w:sz w:val="22"/>
          <w:szCs w:val="22"/>
        </w:rPr>
      </w:pPr>
      <w:r w:rsidRPr="00C41A06">
        <w:rPr>
          <w:rFonts w:ascii="TheSans UHH" w:hAnsi="TheSans UHH"/>
          <w:b w:val="0"/>
          <w:i/>
          <w:noProof/>
          <w:sz w:val="22"/>
          <w:szCs w:val="22"/>
        </w:rPr>
        <w:t>Chairing the Panel</w:t>
      </w:r>
      <w:r>
        <w:rPr>
          <w:rFonts w:ascii="TheSans UHH" w:hAnsi="TheSans UHH"/>
          <w:b w:val="0"/>
          <w:noProof/>
          <w:sz w:val="22"/>
          <w:szCs w:val="22"/>
        </w:rPr>
        <w:t xml:space="preserve"> on Current Developments, Stockholm, Annual Conference of the European Society of International Law,</w:t>
      </w:r>
      <w:r w:rsidRPr="00C41A06">
        <w:rPr>
          <w:rFonts w:ascii="TheSans UHH" w:hAnsi="TheSans UHH"/>
          <w:b w:val="0"/>
          <w:noProof/>
          <w:sz w:val="22"/>
          <w:szCs w:val="22"/>
        </w:rPr>
        <w:t xml:space="preserve"> </w:t>
      </w:r>
      <w:r w:rsidRPr="00C10700">
        <w:rPr>
          <w:rFonts w:ascii="TheSans UHH" w:hAnsi="TheSans UHH"/>
          <w:b w:val="0"/>
          <w:noProof/>
          <w:sz w:val="22"/>
          <w:szCs w:val="22"/>
        </w:rPr>
        <w:t>Stockholm, September 2021</w:t>
      </w:r>
    </w:p>
    <w:p w14:paraId="4EBCA143" w14:textId="294EA21B" w:rsidR="0021347F" w:rsidRPr="00C41A06" w:rsidRDefault="0021347F" w:rsidP="00C41A06">
      <w:pPr>
        <w:pBdr>
          <w:top w:val="single" w:sz="2" w:space="1" w:color="auto"/>
        </w:pBdr>
        <w:spacing w:after="120" w:line="276" w:lineRule="auto"/>
        <w:rPr>
          <w:rFonts w:ascii="TheSans UHH" w:hAnsi="TheSans UHH"/>
          <w:b w:val="0"/>
          <w:i/>
          <w:noProof/>
          <w:sz w:val="22"/>
          <w:szCs w:val="22"/>
        </w:rPr>
      </w:pPr>
      <w:r w:rsidRPr="0021347F">
        <w:rPr>
          <w:rFonts w:ascii="TheSans UHH" w:hAnsi="TheSans UHH"/>
          <w:b w:val="0"/>
          <w:i/>
          <w:noProof/>
          <w:sz w:val="22"/>
          <w:szCs w:val="22"/>
        </w:rPr>
        <w:t>Rewarding in International Law</w:t>
      </w:r>
      <w:r>
        <w:rPr>
          <w:rFonts w:ascii="TheSans UHH" w:hAnsi="TheSans UHH"/>
          <w:b w:val="0"/>
          <w:noProof/>
          <w:sz w:val="22"/>
          <w:szCs w:val="22"/>
        </w:rPr>
        <w:t xml:space="preserve">, </w:t>
      </w:r>
      <w:r w:rsidRPr="0021347F">
        <w:rPr>
          <w:rFonts w:ascii="TheSans UHH" w:hAnsi="TheSans UHH"/>
          <w:b w:val="0"/>
          <w:noProof/>
          <w:sz w:val="22"/>
          <w:szCs w:val="22"/>
        </w:rPr>
        <w:t>Department o</w:t>
      </w:r>
      <w:r>
        <w:rPr>
          <w:rFonts w:ascii="TheSans UHH" w:hAnsi="TheSans UHH"/>
          <w:b w:val="0"/>
          <w:noProof/>
          <w:sz w:val="22"/>
          <w:szCs w:val="22"/>
        </w:rPr>
        <w:t>f Law, North South University, Bangladesh, August 2021</w:t>
      </w:r>
      <w:r w:rsidR="00413FB8">
        <w:rPr>
          <w:rFonts w:ascii="TheSans UHH" w:hAnsi="TheSans UHH"/>
          <w:b w:val="0"/>
          <w:noProof/>
          <w:sz w:val="22"/>
          <w:szCs w:val="22"/>
        </w:rPr>
        <w:t>, online</w:t>
      </w:r>
    </w:p>
    <w:p w14:paraId="79E41210" w14:textId="0B9ED78A" w:rsidR="002C4DF2" w:rsidRPr="00C10700" w:rsidRDefault="002C4DF2"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The Decision Architecture of Proportionality Analysis: Cognitive Biases and Heuristics, </w:t>
      </w:r>
      <w:r w:rsidRPr="00C10700">
        <w:rPr>
          <w:rFonts w:ascii="TheSans UHH" w:hAnsi="TheSans UHH"/>
          <w:b w:val="0"/>
          <w:noProof/>
          <w:sz w:val="22"/>
          <w:szCs w:val="22"/>
        </w:rPr>
        <w:t>ICON</w:t>
      </w:r>
      <w:r w:rsidR="007158FE" w:rsidRPr="00C10700">
        <w:rPr>
          <w:rFonts w:ascii="TheSans UHH" w:hAnsi="TheSans UHH"/>
          <w:b w:val="0"/>
          <w:noProof/>
          <w:sz w:val="22"/>
          <w:szCs w:val="22"/>
        </w:rPr>
        <w:t>-S</w:t>
      </w:r>
      <w:r w:rsidRPr="00C10700">
        <w:rPr>
          <w:rFonts w:ascii="TheSans UHH" w:hAnsi="TheSans UHH"/>
          <w:b w:val="0"/>
          <w:noProof/>
          <w:sz w:val="22"/>
          <w:szCs w:val="22"/>
        </w:rPr>
        <w:t xml:space="preserve"> Mundo, online, July 2021</w:t>
      </w:r>
    </w:p>
    <w:p w14:paraId="3BC5E299" w14:textId="1585AE0A" w:rsidR="002C4DF2" w:rsidRPr="00C10700" w:rsidRDefault="002C4DF2"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Effectuating International Law against Corruption: Psychological Insights, </w:t>
      </w:r>
      <w:r w:rsidRPr="00C10700">
        <w:rPr>
          <w:rFonts w:ascii="TheSans UHH" w:hAnsi="TheSans UHH"/>
          <w:b w:val="0"/>
          <w:noProof/>
          <w:sz w:val="22"/>
          <w:szCs w:val="22"/>
        </w:rPr>
        <w:t>Annual Conference, Society of International Economic Law Conference, online, July 2021</w:t>
      </w:r>
    </w:p>
    <w:p w14:paraId="2216B7A6" w14:textId="5CDEA98D" w:rsidR="002C4DF2" w:rsidRPr="00C10700" w:rsidRDefault="003F116C"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Beha</w:t>
      </w:r>
      <w:r w:rsidR="002C4DF2" w:rsidRPr="00C10700">
        <w:rPr>
          <w:rFonts w:ascii="TheSans UHH" w:hAnsi="TheSans UHH"/>
          <w:b w:val="0"/>
          <w:i/>
          <w:noProof/>
          <w:sz w:val="22"/>
          <w:szCs w:val="22"/>
        </w:rPr>
        <w:t xml:space="preserve">vioral International Law and Economics, </w:t>
      </w:r>
      <w:r w:rsidR="002C4DF2" w:rsidRPr="00C10700">
        <w:rPr>
          <w:rFonts w:ascii="TheSans UHH" w:hAnsi="TheSans UHH"/>
          <w:b w:val="0"/>
          <w:noProof/>
          <w:sz w:val="22"/>
          <w:szCs w:val="22"/>
        </w:rPr>
        <w:t>Law School of the Pontifical Catholic University of Paraná, in Brazil, online, June 2021</w:t>
      </w:r>
    </w:p>
    <w:p w14:paraId="651B7843" w14:textId="4D52AC32" w:rsidR="00030B05" w:rsidRPr="00C10700" w:rsidRDefault="00030B0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Participation in the discussion round on my article “Rewarding in International Law” </w:t>
      </w:r>
      <w:r w:rsidRPr="00C10700">
        <w:rPr>
          <w:rFonts w:ascii="TheSans UHH" w:hAnsi="TheSans UHH"/>
          <w:b w:val="0"/>
          <w:noProof/>
          <w:sz w:val="22"/>
          <w:szCs w:val="22"/>
        </w:rPr>
        <w:t>(AJIL 2021), Völkerrechtsblog online, June 2021</w:t>
      </w:r>
    </w:p>
    <w:p w14:paraId="026D1376" w14:textId="15944BAA" w:rsidR="002C4DF2" w:rsidRPr="00C10700" w:rsidRDefault="002C4DF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The Individual in International Law and Economics, </w:t>
      </w:r>
      <w:r w:rsidRPr="00C10700">
        <w:rPr>
          <w:rFonts w:ascii="TheSans UHH" w:hAnsi="TheSans UHH"/>
          <w:b w:val="0"/>
          <w:noProof/>
          <w:sz w:val="22"/>
          <w:szCs w:val="22"/>
        </w:rPr>
        <w:t>Workshop “The Individual in International Law: History and Theory</w:t>
      </w:r>
      <w:r w:rsidR="00171D03" w:rsidRPr="00C10700">
        <w:rPr>
          <w:rFonts w:ascii="TheSans UHH" w:hAnsi="TheSans UHH"/>
          <w:b w:val="0"/>
          <w:noProof/>
          <w:sz w:val="22"/>
          <w:szCs w:val="22"/>
        </w:rPr>
        <w:t>”</w:t>
      </w:r>
      <w:r w:rsidRPr="00C10700">
        <w:rPr>
          <w:rFonts w:ascii="TheSans UHH" w:hAnsi="TheSans UHH"/>
          <w:b w:val="0"/>
          <w:noProof/>
          <w:sz w:val="22"/>
          <w:szCs w:val="22"/>
        </w:rPr>
        <w:t>, Max Planck Institute for Comparative Public Law and International Law, Heidelberg, online, June 2021</w:t>
      </w:r>
    </w:p>
    <w:p w14:paraId="11F165FB" w14:textId="4C3E39A2" w:rsidR="00030B05" w:rsidRPr="00C10700" w:rsidRDefault="00030B0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Commentator on discussion round </w:t>
      </w:r>
      <w:r w:rsidRPr="00C10700">
        <w:rPr>
          <w:rFonts w:ascii="TheSans UHH" w:hAnsi="TheSans UHH"/>
          <w:b w:val="0"/>
          <w:noProof/>
          <w:sz w:val="22"/>
          <w:szCs w:val="22"/>
        </w:rPr>
        <w:t xml:space="preserve">on the article of Martins Paparinskis, A Case Against Crippling Compensation in International Law of State Responsibility (Modern Law Review 2021), Webinar Max Planck Institute Luxembourg, online, June 2021 </w:t>
      </w:r>
    </w:p>
    <w:p w14:paraId="0F915363" w14:textId="2C994B79" w:rsidR="00030B05" w:rsidRPr="00C10700" w:rsidRDefault="00030B0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Pr="00C10700">
        <w:rPr>
          <w:rFonts w:ascii="TheSans UHH" w:hAnsi="TheSans UHH"/>
          <w:b w:val="0"/>
          <w:noProof/>
          <w:sz w:val="22"/>
          <w:szCs w:val="22"/>
        </w:rPr>
        <w:t>, Assuan University, Egypt, online, June 2021</w:t>
      </w:r>
    </w:p>
    <w:p w14:paraId="384D8450" w14:textId="2061F4D4" w:rsidR="00882BBA" w:rsidRPr="00C10700" w:rsidRDefault="00882BBA"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Rewarding in International Law, </w:t>
      </w:r>
      <w:r w:rsidRPr="00C10700">
        <w:rPr>
          <w:rFonts w:ascii="TheSans UHH" w:hAnsi="TheSans UHH"/>
          <w:b w:val="0"/>
          <w:noProof/>
          <w:sz w:val="22"/>
          <w:szCs w:val="22"/>
        </w:rPr>
        <w:t xml:space="preserve">Invited Talk, </w:t>
      </w:r>
      <w:r w:rsidR="0052428E" w:rsidRPr="00C10700">
        <w:rPr>
          <w:rFonts w:ascii="TheSans UHH" w:hAnsi="TheSans UHH"/>
          <w:b w:val="0"/>
          <w:noProof/>
          <w:sz w:val="22"/>
          <w:szCs w:val="22"/>
        </w:rPr>
        <w:t xml:space="preserve">Series: </w:t>
      </w:r>
      <w:r w:rsidRPr="00C10700">
        <w:rPr>
          <w:rFonts w:ascii="TheSans UHH" w:hAnsi="TheSans UHH"/>
          <w:b w:val="0"/>
          <w:noProof/>
          <w:sz w:val="22"/>
          <w:szCs w:val="22"/>
        </w:rPr>
        <w:t>New frontiers in Law and Economics</w:t>
      </w:r>
      <w:r w:rsidR="0052428E" w:rsidRPr="00C10700">
        <w:rPr>
          <w:rFonts w:ascii="TheSans UHH" w:hAnsi="TheSans UHH"/>
          <w:b w:val="0"/>
          <w:noProof/>
          <w:sz w:val="22"/>
          <w:szCs w:val="22"/>
        </w:rPr>
        <w:t>, Buccerius Law School, Hamburg,</w:t>
      </w:r>
      <w:r w:rsidR="009E3F34" w:rsidRPr="00C10700">
        <w:rPr>
          <w:rFonts w:ascii="TheSans UHH" w:hAnsi="TheSans UHH"/>
          <w:b w:val="0"/>
          <w:noProof/>
          <w:sz w:val="22"/>
          <w:szCs w:val="22"/>
        </w:rPr>
        <w:t xml:space="preserve"> online</w:t>
      </w:r>
      <w:r w:rsidR="009E3F34">
        <w:rPr>
          <w:rFonts w:ascii="TheSans UHH" w:hAnsi="TheSans UHH"/>
          <w:b w:val="0"/>
          <w:noProof/>
          <w:sz w:val="22"/>
          <w:szCs w:val="22"/>
        </w:rPr>
        <w:t>,</w:t>
      </w:r>
      <w:r w:rsidR="0052428E" w:rsidRPr="00C10700">
        <w:rPr>
          <w:rFonts w:ascii="TheSans UHH" w:hAnsi="TheSans UHH"/>
          <w:b w:val="0"/>
          <w:noProof/>
          <w:sz w:val="22"/>
          <w:szCs w:val="22"/>
        </w:rPr>
        <w:t xml:space="preserve"> June 2021</w:t>
      </w:r>
    </w:p>
    <w:p w14:paraId="448B3FAE" w14:textId="121A4C13" w:rsidR="00F70700" w:rsidRPr="00C10700" w:rsidRDefault="00F70700"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Science Talk</w:t>
      </w:r>
      <w:r w:rsidR="003F116C" w:rsidRPr="00C10700">
        <w:rPr>
          <w:rFonts w:ascii="TheSans UHH" w:hAnsi="TheSans UHH"/>
          <w:b w:val="0"/>
          <w:i/>
          <w:noProof/>
          <w:sz w:val="22"/>
          <w:szCs w:val="22"/>
        </w:rPr>
        <w:t>: International Law and Rationality: Can we learn from Psychology?</w:t>
      </w:r>
      <w:r w:rsidRPr="00C10700">
        <w:rPr>
          <w:rFonts w:ascii="TheSans UHH" w:hAnsi="TheSans UHH"/>
          <w:b w:val="0"/>
          <w:noProof/>
          <w:sz w:val="22"/>
          <w:szCs w:val="22"/>
        </w:rPr>
        <w:t xml:space="preserve">, Annual Conference of the Alexander von Humboldt Foundation, </w:t>
      </w:r>
      <w:r w:rsidR="009E3F34" w:rsidRPr="00C10700">
        <w:rPr>
          <w:rFonts w:ascii="TheSans UHH" w:hAnsi="TheSans UHH"/>
          <w:b w:val="0"/>
          <w:noProof/>
          <w:sz w:val="22"/>
          <w:szCs w:val="22"/>
        </w:rPr>
        <w:t>online</w:t>
      </w:r>
      <w:r w:rsidR="009E3F34">
        <w:rPr>
          <w:rFonts w:ascii="TheSans UHH" w:hAnsi="TheSans UHH"/>
          <w:b w:val="0"/>
          <w:noProof/>
          <w:sz w:val="22"/>
          <w:szCs w:val="22"/>
        </w:rPr>
        <w:t>,</w:t>
      </w:r>
      <w:r w:rsidR="009E3F34" w:rsidRPr="00C10700">
        <w:rPr>
          <w:rFonts w:ascii="TheSans UHH" w:hAnsi="TheSans UHH"/>
          <w:b w:val="0"/>
          <w:noProof/>
          <w:sz w:val="22"/>
          <w:szCs w:val="22"/>
        </w:rPr>
        <w:t xml:space="preserve"> </w:t>
      </w:r>
      <w:r w:rsidRPr="00C10700">
        <w:rPr>
          <w:rFonts w:ascii="TheSans UHH" w:hAnsi="TheSans UHH"/>
          <w:b w:val="0"/>
          <w:noProof/>
          <w:sz w:val="22"/>
          <w:szCs w:val="22"/>
        </w:rPr>
        <w:t>June 2021</w:t>
      </w:r>
    </w:p>
    <w:p w14:paraId="7D53D176" w14:textId="4C025F99" w:rsidR="00882BBA" w:rsidRPr="00C10700" w:rsidRDefault="00882BBA"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Rewarding in International Law, </w:t>
      </w:r>
      <w:r w:rsidRPr="00C10700">
        <w:rPr>
          <w:rFonts w:ascii="TheSans UHH" w:hAnsi="TheSans UHH"/>
          <w:b w:val="0"/>
          <w:noProof/>
          <w:sz w:val="22"/>
          <w:szCs w:val="22"/>
        </w:rPr>
        <w:t>Invited Talk,</w:t>
      </w:r>
      <w:r w:rsidR="0052428E" w:rsidRPr="00C10700">
        <w:rPr>
          <w:rFonts w:ascii="TheSans UHH" w:hAnsi="TheSans UHH"/>
          <w:b w:val="0"/>
          <w:noProof/>
          <w:sz w:val="22"/>
          <w:szCs w:val="22"/>
        </w:rPr>
        <w:t xml:space="preserve"> HU International Law Forum,</w:t>
      </w:r>
      <w:r w:rsidRPr="00C10700">
        <w:rPr>
          <w:rFonts w:ascii="TheSans UHH" w:hAnsi="TheSans UHH"/>
          <w:b w:val="0"/>
          <w:noProof/>
          <w:sz w:val="22"/>
          <w:szCs w:val="22"/>
        </w:rPr>
        <w:t xml:space="preserve"> Hebrew University Jerusalem, </w:t>
      </w:r>
      <w:r w:rsidR="009E3F34" w:rsidRPr="00C10700">
        <w:rPr>
          <w:rFonts w:ascii="TheSans UHH" w:hAnsi="TheSans UHH"/>
          <w:b w:val="0"/>
          <w:noProof/>
          <w:sz w:val="22"/>
          <w:szCs w:val="22"/>
        </w:rPr>
        <w:t>online</w:t>
      </w:r>
      <w:r w:rsidR="009E3F34">
        <w:rPr>
          <w:rFonts w:ascii="TheSans UHH" w:hAnsi="TheSans UHH"/>
          <w:b w:val="0"/>
          <w:noProof/>
          <w:sz w:val="22"/>
          <w:szCs w:val="22"/>
        </w:rPr>
        <w:t>,</w:t>
      </w:r>
      <w:r w:rsidR="009E3F34" w:rsidRPr="00C10700">
        <w:rPr>
          <w:rFonts w:ascii="TheSans UHH" w:hAnsi="TheSans UHH"/>
          <w:b w:val="0"/>
          <w:noProof/>
          <w:sz w:val="22"/>
          <w:szCs w:val="22"/>
        </w:rPr>
        <w:t xml:space="preserve"> </w:t>
      </w:r>
      <w:r w:rsidRPr="00C10700">
        <w:rPr>
          <w:rFonts w:ascii="TheSans UHH" w:hAnsi="TheSans UHH"/>
          <w:b w:val="0"/>
          <w:noProof/>
          <w:sz w:val="22"/>
          <w:szCs w:val="22"/>
        </w:rPr>
        <w:t>May 2021</w:t>
      </w:r>
    </w:p>
    <w:p w14:paraId="01A7800E" w14:textId="4369C6F4" w:rsidR="0052428E" w:rsidRPr="00C10700" w:rsidRDefault="0052428E"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Rewarding in International Law, </w:t>
      </w:r>
      <w:r w:rsidRPr="00C10700">
        <w:rPr>
          <w:rFonts w:ascii="TheSans UHH" w:hAnsi="TheSans UHH"/>
          <w:b w:val="0"/>
          <w:noProof/>
          <w:sz w:val="22"/>
          <w:szCs w:val="22"/>
        </w:rPr>
        <w:t>Invited Talk, School of International Law at the Faculty of Law of National Research University Higher School of Economics, Moscow</w:t>
      </w:r>
      <w:r w:rsidR="009E3F34">
        <w:rPr>
          <w:rFonts w:ascii="TheSans UHH" w:hAnsi="TheSans UHH"/>
          <w:b w:val="0"/>
          <w:noProof/>
          <w:sz w:val="22"/>
          <w:szCs w:val="22"/>
        </w:rPr>
        <w:t>,</w:t>
      </w:r>
      <w:r w:rsidRPr="00C10700">
        <w:rPr>
          <w:rFonts w:ascii="TheSans UHH" w:hAnsi="TheSans UHH"/>
          <w:b w:val="0"/>
          <w:noProof/>
          <w:sz w:val="22"/>
          <w:szCs w:val="22"/>
        </w:rPr>
        <w:t xml:space="preserve"> </w:t>
      </w:r>
      <w:r w:rsidR="009E3F34" w:rsidRPr="00C10700">
        <w:rPr>
          <w:rFonts w:ascii="TheSans UHH" w:hAnsi="TheSans UHH"/>
          <w:b w:val="0"/>
          <w:noProof/>
          <w:sz w:val="22"/>
          <w:szCs w:val="22"/>
        </w:rPr>
        <w:t>online</w:t>
      </w:r>
      <w:r w:rsidR="009E3F34">
        <w:rPr>
          <w:rFonts w:ascii="TheSans UHH" w:hAnsi="TheSans UHH"/>
          <w:b w:val="0"/>
          <w:noProof/>
          <w:sz w:val="22"/>
          <w:szCs w:val="22"/>
        </w:rPr>
        <w:t>,</w:t>
      </w:r>
      <w:r w:rsidR="009E3F34" w:rsidRPr="00C10700">
        <w:rPr>
          <w:rFonts w:ascii="TheSans UHH" w:hAnsi="TheSans UHH"/>
          <w:b w:val="0"/>
          <w:noProof/>
          <w:sz w:val="22"/>
          <w:szCs w:val="22"/>
        </w:rPr>
        <w:t xml:space="preserve"> </w:t>
      </w:r>
      <w:r w:rsidRPr="00C10700">
        <w:rPr>
          <w:rFonts w:ascii="TheSans UHH" w:hAnsi="TheSans UHH"/>
          <w:b w:val="0"/>
          <w:noProof/>
          <w:sz w:val="22"/>
          <w:szCs w:val="22"/>
        </w:rPr>
        <w:t>April 2021</w:t>
      </w:r>
    </w:p>
    <w:p w14:paraId="5A9D1739" w14:textId="17663E69" w:rsidR="0052428E" w:rsidRPr="00C10700" w:rsidRDefault="00F70700"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Opening speach</w:t>
      </w:r>
      <w:r w:rsidR="0052428E" w:rsidRPr="00C10700">
        <w:rPr>
          <w:rFonts w:ascii="TheSans UHH" w:hAnsi="TheSans UHH"/>
          <w:b w:val="0"/>
          <w:i/>
          <w:noProof/>
          <w:sz w:val="22"/>
          <w:szCs w:val="22"/>
        </w:rPr>
        <w:t xml:space="preserve">, Behavioural Approaches to International Law – Diversity of Opportunities, </w:t>
      </w:r>
      <w:r w:rsidR="0052428E" w:rsidRPr="00C10700">
        <w:rPr>
          <w:rFonts w:ascii="TheSans UHH" w:hAnsi="TheSans UHH"/>
          <w:b w:val="0"/>
          <w:noProof/>
          <w:sz w:val="22"/>
          <w:szCs w:val="22"/>
        </w:rPr>
        <w:t xml:space="preserve">Workshop Behavioural Approaches to International Law, University of Hamburg, </w:t>
      </w:r>
      <w:r w:rsidR="009E3F34" w:rsidRPr="00C10700">
        <w:rPr>
          <w:rFonts w:ascii="TheSans UHH" w:hAnsi="TheSans UHH"/>
          <w:b w:val="0"/>
          <w:noProof/>
          <w:sz w:val="22"/>
          <w:szCs w:val="22"/>
        </w:rPr>
        <w:t>online</w:t>
      </w:r>
      <w:r w:rsidR="009E3F34">
        <w:rPr>
          <w:rFonts w:ascii="TheSans UHH" w:hAnsi="TheSans UHH"/>
          <w:b w:val="0"/>
          <w:noProof/>
          <w:sz w:val="22"/>
          <w:szCs w:val="22"/>
        </w:rPr>
        <w:t>,</w:t>
      </w:r>
      <w:r w:rsidR="009E3F34" w:rsidRPr="00C10700">
        <w:rPr>
          <w:rFonts w:ascii="TheSans UHH" w:hAnsi="TheSans UHH"/>
          <w:b w:val="0"/>
          <w:noProof/>
          <w:sz w:val="22"/>
          <w:szCs w:val="22"/>
        </w:rPr>
        <w:t xml:space="preserve"> </w:t>
      </w:r>
      <w:r w:rsidR="0052428E" w:rsidRPr="00C10700">
        <w:rPr>
          <w:rFonts w:ascii="TheSans UHH" w:hAnsi="TheSans UHH"/>
          <w:b w:val="0"/>
          <w:noProof/>
          <w:sz w:val="22"/>
          <w:szCs w:val="22"/>
        </w:rPr>
        <w:t>April 2021</w:t>
      </w:r>
    </w:p>
    <w:p w14:paraId="457FAD8C" w14:textId="39B7AB81" w:rsidR="0052428E" w:rsidRPr="00C10700" w:rsidRDefault="00F70700"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Framing Preferences on International Trade Law</w:t>
      </w:r>
      <w:r w:rsidR="0052428E" w:rsidRPr="00C10700">
        <w:rPr>
          <w:rFonts w:ascii="TheSans UHH" w:hAnsi="TheSans UHH"/>
          <w:b w:val="0"/>
          <w:i/>
          <w:noProof/>
          <w:sz w:val="22"/>
          <w:szCs w:val="22"/>
        </w:rPr>
        <w:t xml:space="preserve">, </w:t>
      </w:r>
      <w:r w:rsidR="0052428E" w:rsidRPr="00C10700">
        <w:rPr>
          <w:rFonts w:ascii="TheSans UHH" w:hAnsi="TheSans UHH"/>
          <w:b w:val="0"/>
          <w:noProof/>
          <w:sz w:val="22"/>
          <w:szCs w:val="22"/>
        </w:rPr>
        <w:t xml:space="preserve">Workshop Behavioural Approaches to International Law, University of Hamburg, </w:t>
      </w:r>
      <w:r w:rsidR="009E3F34" w:rsidRPr="00C10700">
        <w:rPr>
          <w:rFonts w:ascii="TheSans UHH" w:hAnsi="TheSans UHH"/>
          <w:b w:val="0"/>
          <w:noProof/>
          <w:sz w:val="22"/>
          <w:szCs w:val="22"/>
        </w:rPr>
        <w:t>online</w:t>
      </w:r>
      <w:r w:rsidR="009E3F34">
        <w:rPr>
          <w:rFonts w:ascii="TheSans UHH" w:hAnsi="TheSans UHH"/>
          <w:b w:val="0"/>
          <w:noProof/>
          <w:sz w:val="22"/>
          <w:szCs w:val="22"/>
        </w:rPr>
        <w:t>,</w:t>
      </w:r>
      <w:r w:rsidR="009E3F34" w:rsidRPr="00C10700">
        <w:rPr>
          <w:rFonts w:ascii="TheSans UHH" w:hAnsi="TheSans UHH"/>
          <w:b w:val="0"/>
          <w:noProof/>
          <w:sz w:val="22"/>
          <w:szCs w:val="22"/>
        </w:rPr>
        <w:t xml:space="preserve"> </w:t>
      </w:r>
      <w:r w:rsidR="0052428E" w:rsidRPr="00C10700">
        <w:rPr>
          <w:rFonts w:ascii="TheSans UHH" w:hAnsi="TheSans UHH"/>
          <w:b w:val="0"/>
          <w:noProof/>
          <w:sz w:val="22"/>
          <w:szCs w:val="22"/>
        </w:rPr>
        <w:t>April 2021</w:t>
      </w:r>
    </w:p>
    <w:p w14:paraId="636EAD77" w14:textId="65E5DA71" w:rsidR="00A14DAE" w:rsidRPr="00C10700" w:rsidRDefault="00A14DAE" w:rsidP="00D23A8F">
      <w:pPr>
        <w:pBdr>
          <w:top w:val="single" w:sz="2" w:space="1" w:color="auto"/>
        </w:pBdr>
        <w:spacing w:after="120" w:line="276" w:lineRule="auto"/>
        <w:rPr>
          <w:rFonts w:ascii="TheSans UHH" w:hAnsi="TheSans UHH"/>
          <w:b w:val="0"/>
          <w:noProof/>
          <w:sz w:val="22"/>
          <w:szCs w:val="22"/>
          <w:lang w:val="de-DE"/>
        </w:rPr>
      </w:pPr>
      <w:r w:rsidRPr="00C10700">
        <w:rPr>
          <w:rFonts w:ascii="TheSans UHH" w:hAnsi="TheSans UHH"/>
          <w:b w:val="0"/>
          <w:i/>
          <w:noProof/>
          <w:sz w:val="22"/>
          <w:szCs w:val="22"/>
          <w:lang w:val="de-DE"/>
        </w:rPr>
        <w:t>Discussion</w:t>
      </w:r>
      <w:r w:rsidRPr="00C10700">
        <w:rPr>
          <w:rFonts w:ascii="TheSans UHH" w:hAnsi="TheSans UHH"/>
          <w:b w:val="0"/>
          <w:noProof/>
          <w:sz w:val="22"/>
          <w:szCs w:val="22"/>
          <w:lang w:val="de-DE"/>
        </w:rPr>
        <w:t xml:space="preserve"> </w:t>
      </w:r>
      <w:r w:rsidRPr="00C10700">
        <w:rPr>
          <w:rFonts w:ascii="TheSans UHH" w:hAnsi="TheSans UHH"/>
          <w:b w:val="0"/>
          <w:i/>
          <w:noProof/>
          <w:sz w:val="22"/>
          <w:szCs w:val="22"/>
          <w:lang w:val="de-DE"/>
        </w:rPr>
        <w:t>round table</w:t>
      </w:r>
      <w:r w:rsidRPr="00C10700">
        <w:rPr>
          <w:rFonts w:ascii="TheSans UHH" w:hAnsi="TheSans UHH"/>
          <w:b w:val="0"/>
          <w:noProof/>
          <w:sz w:val="22"/>
          <w:szCs w:val="22"/>
          <w:lang w:val="de-DE"/>
        </w:rPr>
        <w:t xml:space="preserve"> ‚Es geht! Anders.‘ Konfliktfelder einer gerechten Landwirtschaft, Misereor-Fastenaktion 2021 in the diocese of Hildesheim, </w:t>
      </w:r>
      <w:r w:rsidR="009E3F34">
        <w:rPr>
          <w:rFonts w:ascii="TheSans UHH" w:hAnsi="TheSans UHH"/>
          <w:b w:val="0"/>
          <w:noProof/>
          <w:sz w:val="22"/>
          <w:szCs w:val="22"/>
          <w:lang w:val="de-DE"/>
        </w:rPr>
        <w:t xml:space="preserve">online, </w:t>
      </w:r>
      <w:r w:rsidRPr="00C10700">
        <w:rPr>
          <w:rFonts w:ascii="TheSans UHH" w:hAnsi="TheSans UHH"/>
          <w:b w:val="0"/>
          <w:noProof/>
          <w:sz w:val="22"/>
          <w:szCs w:val="22"/>
          <w:lang w:val="de-DE"/>
        </w:rPr>
        <w:t>February 2021</w:t>
      </w:r>
    </w:p>
    <w:p w14:paraId="220070AB" w14:textId="77777777" w:rsidR="00A14DAE" w:rsidRPr="00C10700" w:rsidRDefault="00A14DAE" w:rsidP="00D23A8F">
      <w:pPr>
        <w:pBdr>
          <w:top w:val="single" w:sz="2" w:space="1" w:color="auto"/>
        </w:pBdr>
        <w:spacing w:after="120" w:line="276" w:lineRule="auto"/>
        <w:rPr>
          <w:rFonts w:ascii="TheSans UHH" w:hAnsi="TheSans UHH"/>
          <w:noProof/>
          <w:sz w:val="22"/>
          <w:szCs w:val="22"/>
          <w:lang w:val="de-DE"/>
        </w:rPr>
      </w:pPr>
    </w:p>
    <w:p w14:paraId="733A486D" w14:textId="66798D92" w:rsidR="00E76317" w:rsidRPr="00C10700" w:rsidRDefault="006B278C" w:rsidP="00D23A8F">
      <w:pPr>
        <w:pBdr>
          <w:top w:val="single" w:sz="2" w:space="1" w:color="auto"/>
        </w:pBdr>
        <w:spacing w:after="120" w:line="276" w:lineRule="auto"/>
        <w:rPr>
          <w:rFonts w:ascii="TheSans UHH" w:hAnsi="TheSans UHH"/>
          <w:noProof/>
          <w:sz w:val="22"/>
          <w:szCs w:val="22"/>
        </w:rPr>
      </w:pPr>
      <w:r w:rsidRPr="00C10700">
        <w:rPr>
          <w:rFonts w:ascii="TheSans UHH" w:hAnsi="TheSans UHH"/>
          <w:noProof/>
          <w:sz w:val="22"/>
          <w:szCs w:val="22"/>
        </w:rPr>
        <w:t>2020</w:t>
      </w:r>
    </w:p>
    <w:p w14:paraId="3416D600" w14:textId="68A86166" w:rsidR="00E76317" w:rsidRPr="00C10700" w:rsidRDefault="00E76317" w:rsidP="00D23A8F">
      <w:pPr>
        <w:pBdr>
          <w:top w:val="single" w:sz="2" w:space="1" w:color="auto"/>
        </w:pBdr>
        <w:tabs>
          <w:tab w:val="left" w:pos="2472"/>
        </w:tabs>
        <w:spacing w:after="120" w:line="276" w:lineRule="auto"/>
        <w:rPr>
          <w:rFonts w:ascii="TheSans UHH" w:hAnsi="TheSans UHH"/>
          <w:b w:val="0"/>
          <w:i/>
          <w:noProof/>
          <w:sz w:val="22"/>
          <w:szCs w:val="22"/>
        </w:rPr>
      </w:pPr>
      <w:r w:rsidRPr="00C10700">
        <w:rPr>
          <w:rFonts w:ascii="TheSans UHH" w:hAnsi="TheSans UHH"/>
          <w:b w:val="0"/>
          <w:i/>
          <w:noProof/>
          <w:sz w:val="22"/>
          <w:szCs w:val="22"/>
        </w:rPr>
        <w:t>“</w:t>
      </w:r>
      <w:r w:rsidR="00712799" w:rsidRPr="00C10700">
        <w:rPr>
          <w:rFonts w:ascii="TheSans UHH" w:hAnsi="TheSans UHH"/>
          <w:b w:val="0"/>
          <w:i/>
          <w:noProof/>
          <w:sz w:val="22"/>
          <w:szCs w:val="22"/>
        </w:rPr>
        <w:t>Can Sustainable Development foster IS mediation success?</w:t>
      </w:r>
      <w:r w:rsidRPr="00C10700">
        <w:rPr>
          <w:rFonts w:ascii="TheSans UHH" w:hAnsi="TheSans UHH"/>
          <w:b w:val="0"/>
          <w:i/>
          <w:noProof/>
          <w:sz w:val="22"/>
          <w:szCs w:val="22"/>
        </w:rPr>
        <w:t xml:space="preserve">” </w:t>
      </w:r>
      <w:r w:rsidRPr="00C10700">
        <w:rPr>
          <w:rFonts w:ascii="TheSans UHH" w:hAnsi="TheSans UHH"/>
          <w:b w:val="0"/>
          <w:noProof/>
          <w:sz w:val="22"/>
          <w:szCs w:val="22"/>
        </w:rPr>
        <w:t>Invited Talk, Investment Treaty Forum of the British Institute of International and Comparative Law in cooperation with the ISDS Mediation Working Group “Forum on Investor-State Mediation”, London, online, December 2020</w:t>
      </w:r>
    </w:p>
    <w:p w14:paraId="68BA7367" w14:textId="70D19A3C" w:rsidR="00A869A0" w:rsidRPr="00C10700" w:rsidRDefault="00A869A0"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Keynote speech, “The influence of political corruption on trust and social cohesion”, </w:t>
      </w:r>
      <w:r w:rsidRPr="00C10700">
        <w:rPr>
          <w:rFonts w:ascii="TheSans UHH" w:hAnsi="TheSans UHH"/>
          <w:b w:val="0"/>
          <w:noProof/>
          <w:sz w:val="22"/>
          <w:szCs w:val="22"/>
        </w:rPr>
        <w:t>Romanian Young Academy, Humboldt-Kolleg, Bukarest, online, November 2020</w:t>
      </w:r>
    </w:p>
    <w:p w14:paraId="2E3A9E4B" w14:textId="4DCDBC37" w:rsidR="00C74FE3" w:rsidRPr="00C10700" w:rsidRDefault="00C74FE3" w:rsidP="00D23A8F">
      <w:pPr>
        <w:pBdr>
          <w:top w:val="single" w:sz="2" w:space="1" w:color="auto"/>
        </w:pBdr>
        <w:tabs>
          <w:tab w:val="left" w:pos="2472"/>
        </w:tabs>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Commentator, </w:t>
      </w:r>
      <w:r w:rsidRPr="00C10700">
        <w:rPr>
          <w:rFonts w:ascii="TheSans UHH" w:hAnsi="TheSans UHH"/>
          <w:b w:val="0"/>
          <w:noProof/>
          <w:sz w:val="22"/>
          <w:szCs w:val="22"/>
        </w:rPr>
        <w:t>Workshop on Work in Progress</w:t>
      </w:r>
      <w:r w:rsidRPr="00C10700">
        <w:rPr>
          <w:rFonts w:ascii="TheSans UHH" w:hAnsi="TheSans UHH"/>
          <w:b w:val="0"/>
          <w:i/>
          <w:noProof/>
          <w:sz w:val="22"/>
          <w:szCs w:val="22"/>
        </w:rPr>
        <w:t xml:space="preserve">, </w:t>
      </w:r>
      <w:r w:rsidRPr="00C10700">
        <w:rPr>
          <w:rFonts w:ascii="TheSans UHH" w:hAnsi="TheSans UHH"/>
          <w:b w:val="0"/>
          <w:noProof/>
          <w:sz w:val="22"/>
          <w:szCs w:val="22"/>
        </w:rPr>
        <w:t>ICON-S Germany, online, October 2020</w:t>
      </w:r>
    </w:p>
    <w:p w14:paraId="5A4AD706" w14:textId="55E0DAE6" w:rsidR="00C65447" w:rsidRPr="00C10700" w:rsidRDefault="00C65447" w:rsidP="00D23A8F">
      <w:pPr>
        <w:pBdr>
          <w:top w:val="single" w:sz="2" w:space="1" w:color="auto"/>
        </w:pBdr>
        <w:tabs>
          <w:tab w:val="left" w:pos="2472"/>
        </w:tabs>
        <w:spacing w:after="120" w:line="276" w:lineRule="auto"/>
        <w:rPr>
          <w:rFonts w:ascii="TheSans UHH" w:hAnsi="TheSans UHH"/>
          <w:b w:val="0"/>
          <w:noProof/>
          <w:sz w:val="22"/>
          <w:szCs w:val="22"/>
          <w:lang w:val="de-DE"/>
        </w:rPr>
      </w:pPr>
      <w:r w:rsidRPr="00C10700">
        <w:rPr>
          <w:rFonts w:ascii="TheSans UHH" w:hAnsi="TheSans UHH"/>
          <w:b w:val="0"/>
          <w:i/>
          <w:noProof/>
          <w:sz w:val="22"/>
          <w:szCs w:val="22"/>
          <w:lang w:val="de-DE"/>
        </w:rPr>
        <w:t xml:space="preserve">Ökonomische Theorie des Völkerrechts, </w:t>
      </w:r>
      <w:r w:rsidRPr="00C10700">
        <w:rPr>
          <w:rFonts w:ascii="TheSans UHH" w:hAnsi="TheSans UHH"/>
          <w:b w:val="0"/>
          <w:noProof/>
          <w:sz w:val="22"/>
          <w:szCs w:val="22"/>
          <w:lang w:val="de-DE"/>
        </w:rPr>
        <w:t>Vortrag im Rahmen des VIII. Gesellschaftswissenschaftlichen Kollegs der Studienstiftung mit dem Thema "Völkerrecht in der Krise?", online, September 2020</w:t>
      </w:r>
    </w:p>
    <w:p w14:paraId="7BFA12E4" w14:textId="5B80BB7F" w:rsidR="00C65447" w:rsidRPr="00C10700" w:rsidRDefault="00C65447"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Moderation of the Panel “Covid-19 and International Law: Emergencies, Exceptions and Regime Contestation”, </w:t>
      </w:r>
      <w:r w:rsidRPr="00C10700">
        <w:rPr>
          <w:rFonts w:ascii="TheSans UHH" w:hAnsi="TheSans UHH"/>
          <w:b w:val="0"/>
          <w:noProof/>
          <w:sz w:val="22"/>
          <w:szCs w:val="22"/>
        </w:rPr>
        <w:t>ESIL and Stockholm Centre for International Law and Justice (SCILJ) Joint Online Event, September 2020</w:t>
      </w:r>
    </w:p>
    <w:p w14:paraId="7205FE29" w14:textId="452D754E" w:rsidR="004E0E55" w:rsidRPr="00C10700" w:rsidRDefault="004E0E55"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The Hague Rules on Business and Human Rights Arbitration, </w:t>
      </w:r>
      <w:r w:rsidRPr="00C10700">
        <w:rPr>
          <w:rFonts w:ascii="TheSans UHH" w:hAnsi="TheSans UHH"/>
          <w:b w:val="0"/>
          <w:noProof/>
          <w:sz w:val="22"/>
          <w:szCs w:val="22"/>
        </w:rPr>
        <w:t>German Arbitration Institute, online, July 2020</w:t>
      </w:r>
    </w:p>
    <w:p w14:paraId="20C3D462" w14:textId="1C41761B" w:rsidR="004E0E55" w:rsidRDefault="004E0E55"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Mediation, </w:t>
      </w:r>
      <w:r w:rsidRPr="00C10700">
        <w:rPr>
          <w:rFonts w:ascii="TheSans UHH" w:hAnsi="TheSans UHH"/>
          <w:b w:val="0"/>
          <w:noProof/>
          <w:sz w:val="22"/>
          <w:szCs w:val="22"/>
        </w:rPr>
        <w:t>Presentation of the Academic Forum Paper to the UNCITRAL Working Group III: Investor-State Dispute Settlement Reform, online, June 2020</w:t>
      </w:r>
    </w:p>
    <w:p w14:paraId="0981771E" w14:textId="455E5BC0" w:rsidR="006B278C" w:rsidRPr="00C10700" w:rsidRDefault="006B278C"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Keynote speech,</w:t>
      </w:r>
      <w:r w:rsidRPr="00C10700">
        <w:rPr>
          <w:rFonts w:ascii="TheSans UHH" w:hAnsi="TheSans UHH"/>
          <w:noProof/>
          <w:sz w:val="22"/>
          <w:szCs w:val="22"/>
        </w:rPr>
        <w:t xml:space="preserve"> </w:t>
      </w:r>
      <w:r w:rsidR="004D5099" w:rsidRPr="00C10700">
        <w:rPr>
          <w:rFonts w:ascii="TheSans UHH" w:hAnsi="TheSans UHH"/>
          <w:b w:val="0"/>
          <w:i/>
          <w:noProof/>
          <w:sz w:val="22"/>
          <w:szCs w:val="22"/>
        </w:rPr>
        <w:t>Investment Protection,</w:t>
      </w:r>
      <w:r w:rsidR="004D5099" w:rsidRPr="00C10700">
        <w:rPr>
          <w:rFonts w:ascii="TheSans UHH" w:hAnsi="TheSans UHH"/>
          <w:noProof/>
          <w:sz w:val="22"/>
          <w:szCs w:val="22"/>
        </w:rPr>
        <w:t xml:space="preserve"> </w:t>
      </w:r>
      <w:r w:rsidR="007F2F5B" w:rsidRPr="00C10700">
        <w:rPr>
          <w:rFonts w:ascii="TheSans UHH" w:hAnsi="TheSans UHH"/>
          <w:b w:val="0"/>
          <w:i/>
          <w:noProof/>
          <w:sz w:val="22"/>
          <w:szCs w:val="22"/>
        </w:rPr>
        <w:t>Human Rights, and International Arbitration: Cross- Fer</w:t>
      </w:r>
      <w:r w:rsidR="004D5099" w:rsidRPr="00C10700">
        <w:rPr>
          <w:rFonts w:ascii="TheSans UHH" w:hAnsi="TheSans UHH"/>
          <w:b w:val="0"/>
          <w:i/>
          <w:noProof/>
          <w:sz w:val="22"/>
          <w:szCs w:val="22"/>
        </w:rPr>
        <w:t xml:space="preserve">tilization or Regime-Collision? </w:t>
      </w:r>
      <w:r w:rsidRPr="00C10700">
        <w:rPr>
          <w:rFonts w:ascii="TheSans UHH" w:hAnsi="TheSans UHH"/>
          <w:b w:val="0"/>
          <w:i/>
          <w:noProof/>
          <w:sz w:val="22"/>
          <w:szCs w:val="22"/>
        </w:rPr>
        <w:t xml:space="preserve">, </w:t>
      </w:r>
      <w:r w:rsidR="003B5549" w:rsidRPr="00C10700">
        <w:rPr>
          <w:rFonts w:ascii="TheSans UHH" w:hAnsi="TheSans UHH"/>
          <w:b w:val="0"/>
          <w:noProof/>
          <w:sz w:val="22"/>
          <w:szCs w:val="22"/>
        </w:rPr>
        <w:t>F</w:t>
      </w:r>
      <w:r w:rsidR="004D5099" w:rsidRPr="00C10700">
        <w:rPr>
          <w:rFonts w:ascii="TheSans UHH" w:hAnsi="TheSans UHH"/>
          <w:b w:val="0"/>
          <w:noProof/>
          <w:sz w:val="22"/>
          <w:szCs w:val="22"/>
        </w:rPr>
        <w:t>rankfurt Investment Law Conference</w:t>
      </w:r>
      <w:r w:rsidR="00EE0139" w:rsidRPr="00C10700">
        <w:rPr>
          <w:rFonts w:ascii="TheSans UHH" w:hAnsi="TheSans UHH"/>
          <w:b w:val="0"/>
          <w:noProof/>
          <w:sz w:val="22"/>
          <w:szCs w:val="22"/>
        </w:rPr>
        <w:t>, University of Frankfurt</w:t>
      </w:r>
      <w:r w:rsidR="004D5099" w:rsidRPr="00C10700">
        <w:rPr>
          <w:rFonts w:ascii="TheSans UHH" w:hAnsi="TheSans UHH"/>
          <w:b w:val="0"/>
          <w:noProof/>
          <w:sz w:val="22"/>
          <w:szCs w:val="22"/>
        </w:rPr>
        <w:t>/M.</w:t>
      </w:r>
      <w:r w:rsidR="00EE0139" w:rsidRPr="00C10700">
        <w:rPr>
          <w:rFonts w:ascii="TheSans UHH" w:hAnsi="TheSans UHH"/>
          <w:b w:val="0"/>
          <w:noProof/>
          <w:sz w:val="22"/>
          <w:szCs w:val="22"/>
        </w:rPr>
        <w:t>, March</w:t>
      </w:r>
      <w:r w:rsidR="003B5549" w:rsidRPr="00C10700">
        <w:rPr>
          <w:rFonts w:ascii="TheSans UHH" w:hAnsi="TheSans UHH"/>
          <w:b w:val="0"/>
          <w:noProof/>
          <w:sz w:val="22"/>
          <w:szCs w:val="22"/>
        </w:rPr>
        <w:t xml:space="preserve"> 2020</w:t>
      </w:r>
    </w:p>
    <w:p w14:paraId="7BBDDB81" w14:textId="23C601BD" w:rsidR="00EE0139" w:rsidRPr="00C10700" w:rsidRDefault="00EE0139"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Keynote inaugural speech, Beyond Rational Choice: International Trade Law and the Behavioral Political Economy of Protectionism</w:t>
      </w:r>
      <w:r w:rsidRPr="00C10700">
        <w:rPr>
          <w:rFonts w:ascii="TheSans UHH" w:hAnsi="TheSans UHH"/>
          <w:b w:val="0"/>
          <w:noProof/>
          <w:sz w:val="22"/>
          <w:szCs w:val="22"/>
        </w:rPr>
        <w:t>, Study Hub for International Economic Law and Development (SHIELD) special lectures on Transformations of Global Economic Governance, University of Copenhagen, Copenhagen, February 2020</w:t>
      </w:r>
    </w:p>
    <w:p w14:paraId="3D9ADC93" w14:textId="5933DF8F" w:rsidR="00EE0139" w:rsidRPr="00C10700" w:rsidRDefault="00EE0139" w:rsidP="00D23A8F">
      <w:pPr>
        <w:pBdr>
          <w:top w:val="single" w:sz="2" w:space="1" w:color="auto"/>
        </w:pBdr>
        <w:tabs>
          <w:tab w:val="left" w:pos="2472"/>
        </w:tabs>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Nudging: Zwanglose Regulierung oder Schöne Neue Welt?, </w:t>
      </w:r>
      <w:r w:rsidRPr="00C10700">
        <w:rPr>
          <w:rFonts w:ascii="TheSans UHH" w:hAnsi="TheSans UHH"/>
          <w:b w:val="0"/>
          <w:noProof/>
          <w:sz w:val="22"/>
          <w:szCs w:val="22"/>
        </w:rPr>
        <w:t>Lecture within the</w:t>
      </w:r>
      <w:r w:rsidRPr="00C10700">
        <w:rPr>
          <w:rFonts w:ascii="TheSans UHH" w:hAnsi="TheSans UHH"/>
          <w:b w:val="0"/>
          <w:i/>
          <w:noProof/>
          <w:sz w:val="22"/>
          <w:szCs w:val="22"/>
        </w:rPr>
        <w:t xml:space="preserve"> </w:t>
      </w:r>
      <w:r w:rsidRPr="00C10700">
        <w:rPr>
          <w:rFonts w:ascii="TheSans UHH" w:hAnsi="TheSans UHH"/>
          <w:b w:val="0"/>
          <w:noProof/>
          <w:sz w:val="22"/>
          <w:szCs w:val="22"/>
        </w:rPr>
        <w:t>Salon Sophie Charlotte, Berlin-Brandenburg Academy of Science, Berlin, January 2020</w:t>
      </w:r>
    </w:p>
    <w:p w14:paraId="4E492455" w14:textId="77777777" w:rsidR="006B278C" w:rsidRPr="00C10700" w:rsidRDefault="006B278C" w:rsidP="00D23A8F">
      <w:pPr>
        <w:pBdr>
          <w:top w:val="single" w:sz="2" w:space="1" w:color="auto"/>
        </w:pBdr>
        <w:spacing w:after="120" w:line="276" w:lineRule="auto"/>
        <w:rPr>
          <w:rFonts w:ascii="TheSans UHH" w:hAnsi="TheSans UHH"/>
          <w:noProof/>
          <w:sz w:val="22"/>
          <w:szCs w:val="22"/>
        </w:rPr>
      </w:pPr>
    </w:p>
    <w:p w14:paraId="658F713A" w14:textId="6E6FB394" w:rsidR="005636F8" w:rsidRPr="00C10700" w:rsidRDefault="005666B2" w:rsidP="00D23A8F">
      <w:pPr>
        <w:pBdr>
          <w:top w:val="single" w:sz="2" w:space="1" w:color="auto"/>
        </w:pBdr>
        <w:spacing w:after="120" w:line="276" w:lineRule="auto"/>
        <w:rPr>
          <w:rFonts w:ascii="TheSans UHH" w:hAnsi="TheSans UHH"/>
          <w:noProof/>
          <w:sz w:val="22"/>
          <w:szCs w:val="22"/>
        </w:rPr>
      </w:pPr>
      <w:r w:rsidRPr="00C10700">
        <w:rPr>
          <w:rFonts w:ascii="TheSans UHH" w:hAnsi="TheSans UHH"/>
          <w:noProof/>
          <w:sz w:val="22"/>
          <w:szCs w:val="22"/>
        </w:rPr>
        <w:t>2019</w:t>
      </w:r>
    </w:p>
    <w:p w14:paraId="1064DD71" w14:textId="1C0FD5F5" w:rsidR="006B278C" w:rsidRPr="00C10700" w:rsidRDefault="006B278C"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Framing in</w:t>
      </w:r>
      <w:r w:rsidR="00C25DCA" w:rsidRPr="00C10700">
        <w:rPr>
          <w:rFonts w:ascii="TheSans UHH" w:hAnsi="TheSans UHH"/>
          <w:b w:val="0"/>
          <w:i/>
          <w:noProof/>
          <w:sz w:val="22"/>
          <w:szCs w:val="22"/>
        </w:rPr>
        <w:t xml:space="preserve"> and through</w:t>
      </w:r>
      <w:r w:rsidRPr="00C10700">
        <w:rPr>
          <w:rFonts w:ascii="TheSans UHH" w:hAnsi="TheSans UHH"/>
          <w:b w:val="0"/>
          <w:i/>
          <w:noProof/>
          <w:sz w:val="22"/>
          <w:szCs w:val="22"/>
        </w:rPr>
        <w:t xml:space="preserve"> international law, </w:t>
      </w:r>
      <w:r w:rsidRPr="00C10700">
        <w:rPr>
          <w:rFonts w:ascii="TheSans UHH" w:hAnsi="TheSans UHH"/>
          <w:b w:val="0"/>
          <w:noProof/>
          <w:sz w:val="22"/>
          <w:szCs w:val="22"/>
        </w:rPr>
        <w:t>International law’s invisible frames – Social cognition and knowledge production in international legal processes, Conference organized by Moshe Hirsch and Andrea Bianci, Jerusalem, December 2019</w:t>
      </w:r>
    </w:p>
    <w:p w14:paraId="010AF9FD" w14:textId="7B29137B" w:rsidR="00C25DCA" w:rsidRPr="00C10700" w:rsidRDefault="00C25DCA" w:rsidP="00D23A8F">
      <w:pPr>
        <w:pBdr>
          <w:top w:val="single" w:sz="2" w:space="1" w:color="auto"/>
        </w:pBdr>
        <w:spacing w:after="120" w:line="276" w:lineRule="auto"/>
        <w:rPr>
          <w:rFonts w:ascii="TheSans UHH" w:hAnsi="TheSans UHH"/>
          <w:b w:val="0"/>
          <w:noProof/>
          <w:sz w:val="22"/>
          <w:szCs w:val="22"/>
          <w:lang w:val="de-DE"/>
        </w:rPr>
      </w:pPr>
      <w:r w:rsidRPr="00C10700">
        <w:rPr>
          <w:rFonts w:ascii="TheSans UHH" w:hAnsi="TheSans UHH"/>
          <w:b w:val="0"/>
          <w:i/>
          <w:noProof/>
          <w:sz w:val="22"/>
          <w:szCs w:val="22"/>
          <w:lang w:val="de-DE"/>
        </w:rPr>
        <w:t>Keynote Speech, Ökonomische Analyse und Rechtsanwendung</w:t>
      </w:r>
      <w:r w:rsidRPr="00C10700">
        <w:rPr>
          <w:rFonts w:ascii="TheSans UHH" w:hAnsi="TheSans UHH"/>
          <w:b w:val="0"/>
          <w:noProof/>
          <w:sz w:val="22"/>
          <w:szCs w:val="22"/>
          <w:lang w:val="de-DE"/>
        </w:rPr>
        <w:t>, Symposion: Wirtschaftliche Betrachtungsweise, Salzburg, November 2019</w:t>
      </w:r>
    </w:p>
    <w:p w14:paraId="6B377C92" w14:textId="7DDDD13A" w:rsidR="00D04CA7" w:rsidRPr="00C10700" w:rsidRDefault="00D04CA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Keynote speech, </w:t>
      </w:r>
      <w:r w:rsidR="006B278C" w:rsidRPr="00C10700">
        <w:rPr>
          <w:rFonts w:ascii="TheSans UHH" w:hAnsi="TheSans UHH"/>
          <w:b w:val="0"/>
          <w:i/>
          <w:noProof/>
          <w:sz w:val="22"/>
          <w:szCs w:val="22"/>
        </w:rPr>
        <w:t>Trust: The Fabric of Societies and the International Community</w:t>
      </w:r>
      <w:r w:rsidRPr="00C10700">
        <w:rPr>
          <w:rFonts w:ascii="TheSans UHH" w:hAnsi="TheSans UHH"/>
          <w:b w:val="0"/>
          <w:i/>
          <w:noProof/>
          <w:sz w:val="22"/>
          <w:szCs w:val="22"/>
        </w:rPr>
        <w:t xml:space="preserve">, </w:t>
      </w:r>
      <w:r w:rsidRPr="00C10700">
        <w:rPr>
          <w:rFonts w:ascii="TheSans UHH" w:hAnsi="TheSans UHH"/>
          <w:b w:val="0"/>
          <w:noProof/>
          <w:sz w:val="22"/>
          <w:szCs w:val="22"/>
        </w:rPr>
        <w:t>Joint Conference Alexander von Humboldt Foundation and Chinese Academy of Science, Bejing, October 2019</w:t>
      </w:r>
    </w:p>
    <w:p w14:paraId="41B0979B" w14:textId="29928D61" w:rsidR="00C25DCA" w:rsidRPr="00C10700" w:rsidRDefault="00C25DCA"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Trust: The Fabric of Societies and the International Community, </w:t>
      </w:r>
      <w:r w:rsidR="000F4D33" w:rsidRPr="00C10700">
        <w:rPr>
          <w:rFonts w:ascii="TheSans UHH" w:hAnsi="TheSans UHH"/>
          <w:b w:val="0"/>
          <w:noProof/>
          <w:sz w:val="22"/>
          <w:szCs w:val="22"/>
        </w:rPr>
        <w:t xml:space="preserve">invited talk, China-EU School of Law at the China University of Political Science and Law, </w:t>
      </w:r>
      <w:r w:rsidRPr="00C10700">
        <w:rPr>
          <w:rFonts w:ascii="TheSans UHH" w:hAnsi="TheSans UHH"/>
          <w:b w:val="0"/>
          <w:noProof/>
          <w:sz w:val="22"/>
          <w:szCs w:val="22"/>
        </w:rPr>
        <w:t xml:space="preserve">Bejing, October 2019 </w:t>
      </w:r>
    </w:p>
    <w:p w14:paraId="38ED3C37" w14:textId="481F819C" w:rsidR="00D04CA7" w:rsidRPr="00C10700" w:rsidRDefault="00D04CA7"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Keynote speech, The many ways of protecting human rights in foreign investment”, </w:t>
      </w:r>
      <w:r w:rsidRPr="00C10700">
        <w:rPr>
          <w:rFonts w:ascii="TheSans UHH" w:hAnsi="TheSans UHH"/>
          <w:b w:val="0"/>
          <w:noProof/>
          <w:sz w:val="22"/>
          <w:szCs w:val="22"/>
        </w:rPr>
        <w:t>Workshop ‘The Legitimate Role for Investment Law and Arbitration</w:t>
      </w:r>
      <w:r w:rsidR="00F87348" w:rsidRPr="00C10700">
        <w:rPr>
          <w:rFonts w:ascii="TheSans UHH" w:hAnsi="TheSans UHH"/>
          <w:b w:val="0"/>
          <w:noProof/>
          <w:sz w:val="22"/>
          <w:szCs w:val="22"/>
        </w:rPr>
        <w:t xml:space="preserve"> in Protecting Human Rights, Osl</w:t>
      </w:r>
      <w:r w:rsidRPr="00C10700">
        <w:rPr>
          <w:rFonts w:ascii="TheSans UHH" w:hAnsi="TheSans UHH"/>
          <w:b w:val="0"/>
          <w:noProof/>
          <w:sz w:val="22"/>
          <w:szCs w:val="22"/>
        </w:rPr>
        <w:t>o, September 2019</w:t>
      </w:r>
    </w:p>
    <w:p w14:paraId="0A95E3BA" w14:textId="78A3B4C5" w:rsidR="00D04CA7" w:rsidRPr="00C10700" w:rsidRDefault="00D04CA7"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Between Utopian Constructivism and Dystopian Rationalism: An Experimental Approach to International Legal Theory, </w:t>
      </w:r>
      <w:r w:rsidRPr="00C10700">
        <w:rPr>
          <w:rFonts w:ascii="TheSans UHH" w:hAnsi="TheSans UHH"/>
          <w:b w:val="0"/>
          <w:noProof/>
          <w:sz w:val="22"/>
          <w:szCs w:val="22"/>
        </w:rPr>
        <w:t>Special Workshop “International Law and Philosophy” at the XXIX IVR World Congress (International Association of Legal and Social Philosophy), Lucerne, Switzerland, July 2019</w:t>
      </w:r>
    </w:p>
    <w:p w14:paraId="08B4B502" w14:textId="08178D56" w:rsidR="00D04CA7" w:rsidRPr="00C10700" w:rsidRDefault="00D04CA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The Concept of Law Revisited: Biases and Heuristics, </w:t>
      </w:r>
      <w:r w:rsidRPr="00C10700">
        <w:rPr>
          <w:rFonts w:ascii="TheSans UHH" w:hAnsi="TheSans UHH"/>
          <w:b w:val="0"/>
          <w:noProof/>
          <w:sz w:val="22"/>
          <w:szCs w:val="22"/>
        </w:rPr>
        <w:t>Special Workshop “Experimental Legal Philosophy” at the XXIX IVR World Congress (International Association of Legal and Social Philosophy), Lucerne, Switzerland, July 2019</w:t>
      </w:r>
    </w:p>
    <w:p w14:paraId="3C6A0B5F" w14:textId="2A1BD485" w:rsidR="005636F8" w:rsidRPr="00C10700" w:rsidRDefault="005636F8"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Beyond Rational Choice: The Behavioral Political Economy of Protectionism, </w:t>
      </w:r>
      <w:r w:rsidRPr="00C10700">
        <w:rPr>
          <w:rFonts w:ascii="TheSans UHH" w:hAnsi="TheSans UHH"/>
          <w:b w:val="0"/>
          <w:noProof/>
          <w:sz w:val="22"/>
          <w:szCs w:val="22"/>
        </w:rPr>
        <w:t>invited talk, World Trade Institute, Bern, Switzerland, June 2019</w:t>
      </w:r>
    </w:p>
    <w:p w14:paraId="41CC654C" w14:textId="6D4BB977" w:rsidR="005666B2" w:rsidRPr="00C10700" w:rsidRDefault="005666B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Beyond Rational Choice: The Behavioral Political Economy of Protectionism</w:t>
      </w:r>
      <w:r w:rsidR="005636F8" w:rsidRPr="00C10700">
        <w:rPr>
          <w:rFonts w:ascii="TheSans UHH" w:hAnsi="TheSans UHH"/>
          <w:b w:val="0"/>
          <w:i/>
          <w:noProof/>
          <w:sz w:val="22"/>
          <w:szCs w:val="22"/>
        </w:rPr>
        <w:t xml:space="preserve">, </w:t>
      </w:r>
      <w:r w:rsidR="005636F8" w:rsidRPr="00C10700">
        <w:rPr>
          <w:rFonts w:ascii="TheSans UHH" w:hAnsi="TheSans UHH"/>
          <w:b w:val="0"/>
          <w:noProof/>
          <w:sz w:val="22"/>
          <w:szCs w:val="22"/>
        </w:rPr>
        <w:t>G2 Conference, organized by the Graduate Institute and Georgetown Law, World Trade Organization, June 2019, Geneva, Switzerland</w:t>
      </w:r>
    </w:p>
    <w:p w14:paraId="2A820203" w14:textId="2DCF051F" w:rsidR="005666B2" w:rsidRPr="00C10700" w:rsidRDefault="005666B2" w:rsidP="00D23A8F">
      <w:pPr>
        <w:pBdr>
          <w:top w:val="single" w:sz="2" w:space="1" w:color="auto"/>
        </w:pBdr>
        <w:spacing w:after="120" w:line="276" w:lineRule="auto"/>
        <w:rPr>
          <w:rFonts w:ascii="TheSans UHH" w:hAnsi="TheSans UHH"/>
          <w:b w:val="0"/>
          <w:noProof/>
          <w:sz w:val="22"/>
          <w:szCs w:val="22"/>
          <w:lang w:val="de-DE"/>
        </w:rPr>
      </w:pPr>
      <w:r w:rsidRPr="00C10700">
        <w:rPr>
          <w:rFonts w:ascii="TheSans UHH" w:hAnsi="TheSans UHH"/>
          <w:b w:val="0"/>
          <w:i/>
          <w:noProof/>
          <w:sz w:val="22"/>
          <w:szCs w:val="22"/>
          <w:lang w:val="de-DE"/>
        </w:rPr>
        <w:t>Völkerrechtsbefolgung aus ökonomischer und psychologischer Perspektive</w:t>
      </w:r>
      <w:r w:rsidRPr="00C10700">
        <w:rPr>
          <w:rFonts w:ascii="TheSans UHH" w:hAnsi="TheSans UHH"/>
          <w:b w:val="0"/>
          <w:noProof/>
          <w:sz w:val="22"/>
          <w:szCs w:val="22"/>
          <w:lang w:val="de-DE"/>
        </w:rPr>
        <w:t>, invited talk</w:t>
      </w:r>
      <w:r w:rsidR="005636F8" w:rsidRPr="00C10700">
        <w:rPr>
          <w:rFonts w:ascii="TheSans UHH" w:hAnsi="TheSans UHH"/>
          <w:b w:val="0"/>
          <w:noProof/>
          <w:sz w:val="22"/>
          <w:szCs w:val="22"/>
          <w:lang w:val="de-DE"/>
        </w:rPr>
        <w:t>,</w:t>
      </w:r>
      <w:r w:rsidRPr="00C10700">
        <w:rPr>
          <w:rFonts w:ascii="TheSans UHH" w:hAnsi="TheSans UHH"/>
          <w:b w:val="0"/>
          <w:noProof/>
          <w:sz w:val="22"/>
          <w:szCs w:val="22"/>
          <w:lang w:val="de-DE"/>
        </w:rPr>
        <w:t xml:space="preserve"> University Erlangen/Nürnberg, May 2019</w:t>
      </w:r>
    </w:p>
    <w:p w14:paraId="2E88D574" w14:textId="77777777" w:rsidR="00F20C13" w:rsidRPr="00C10700" w:rsidRDefault="00F20C13" w:rsidP="00D23A8F">
      <w:pPr>
        <w:pBdr>
          <w:top w:val="single" w:sz="2" w:space="1" w:color="auto"/>
        </w:pBdr>
        <w:spacing w:after="120" w:line="276" w:lineRule="auto"/>
        <w:rPr>
          <w:rFonts w:ascii="TheSans UHH" w:hAnsi="TheSans UHH"/>
          <w:noProof/>
          <w:sz w:val="22"/>
          <w:szCs w:val="22"/>
          <w:lang w:val="de-DE"/>
        </w:rPr>
      </w:pPr>
    </w:p>
    <w:p w14:paraId="28578B58" w14:textId="4AC2CEEA" w:rsidR="00D51E25" w:rsidRPr="00C10700" w:rsidRDefault="00D51E25" w:rsidP="00D23A8F">
      <w:pPr>
        <w:pBdr>
          <w:top w:val="single" w:sz="2" w:space="1" w:color="auto"/>
        </w:pBdr>
        <w:spacing w:after="120" w:line="276" w:lineRule="auto"/>
        <w:rPr>
          <w:rFonts w:ascii="TheSans UHH" w:hAnsi="TheSans UHH"/>
          <w:noProof/>
          <w:sz w:val="22"/>
          <w:szCs w:val="22"/>
        </w:rPr>
      </w:pPr>
      <w:r w:rsidRPr="00C10700">
        <w:rPr>
          <w:rFonts w:ascii="TheSans UHH" w:hAnsi="TheSans UHH"/>
          <w:noProof/>
          <w:sz w:val="22"/>
          <w:szCs w:val="22"/>
        </w:rPr>
        <w:t>2018</w:t>
      </w:r>
    </w:p>
    <w:p w14:paraId="64763CA6" w14:textId="333F967B" w:rsidR="00C64A40" w:rsidRPr="00C10700" w:rsidRDefault="00C64A40"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Cognitive Psychology of Humanitarian Negotiations, </w:t>
      </w:r>
      <w:r w:rsidRPr="00C10700">
        <w:rPr>
          <w:rFonts w:ascii="TheSans UHH" w:hAnsi="TheSans UHH"/>
          <w:b w:val="0"/>
          <w:noProof/>
          <w:sz w:val="22"/>
          <w:szCs w:val="22"/>
        </w:rPr>
        <w:t>LAMB Workshop Taking Stock of Behavioral Law and Economics, Notre Dame in London, December 2018</w:t>
      </w:r>
    </w:p>
    <w:p w14:paraId="65499A47" w14:textId="064C11E3" w:rsidR="00C64A40" w:rsidRPr="00C10700" w:rsidRDefault="00C64A40"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Behavioral International Law and Economics, </w:t>
      </w:r>
      <w:r w:rsidRPr="00C10700">
        <w:rPr>
          <w:rFonts w:ascii="TheSans UHH" w:hAnsi="TheSans UHH"/>
          <w:b w:val="0"/>
          <w:noProof/>
          <w:sz w:val="22"/>
          <w:szCs w:val="22"/>
        </w:rPr>
        <w:t>invited talk, University of Cairo, Cairo, November 2018</w:t>
      </w:r>
    </w:p>
    <w:p w14:paraId="44FFDD6B" w14:textId="2F9E41A8" w:rsidR="00121407" w:rsidRPr="00C10700" w:rsidRDefault="00121407" w:rsidP="00D23A8F">
      <w:pPr>
        <w:pBdr>
          <w:top w:val="single" w:sz="2" w:space="1" w:color="auto"/>
        </w:pBdr>
        <w:spacing w:after="120" w:line="276" w:lineRule="auto"/>
        <w:rPr>
          <w:rFonts w:ascii="TheSans UHH" w:hAnsi="TheSans UHH"/>
          <w:b w:val="0"/>
          <w:noProof/>
          <w:sz w:val="22"/>
          <w:szCs w:val="22"/>
          <w:lang w:val="de-DE"/>
        </w:rPr>
      </w:pPr>
      <w:r w:rsidRPr="00C10700">
        <w:rPr>
          <w:rFonts w:ascii="TheSans UHH" w:hAnsi="TheSans UHH"/>
          <w:b w:val="0"/>
          <w:i/>
          <w:noProof/>
          <w:sz w:val="22"/>
          <w:szCs w:val="22"/>
          <w:lang w:val="de-CH"/>
        </w:rPr>
        <w:t xml:space="preserve">Nudging im Dienste von Menschenrechten, </w:t>
      </w:r>
      <w:r w:rsidRPr="00C10700">
        <w:rPr>
          <w:rFonts w:ascii="TheSans UHH" w:hAnsi="TheSans UHH"/>
          <w:b w:val="0"/>
          <w:noProof/>
          <w:sz w:val="22"/>
          <w:szCs w:val="22"/>
          <w:lang w:val="de-CH"/>
        </w:rPr>
        <w:t>German Institute for Human Rights, Workshop Unternehmensverhalten und Menschenrechte, Berlin, November 2018</w:t>
      </w:r>
    </w:p>
    <w:p w14:paraId="715C5704" w14:textId="34AC55F4" w:rsidR="00121407" w:rsidRPr="00C10700" w:rsidRDefault="0012140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Humanitarian Negotiations for Humans, </w:t>
      </w:r>
      <w:r w:rsidRPr="00C10700">
        <w:rPr>
          <w:rFonts w:ascii="TheSans UHH" w:hAnsi="TheSans UHH"/>
          <w:b w:val="0"/>
          <w:noProof/>
          <w:sz w:val="22"/>
          <w:szCs w:val="22"/>
        </w:rPr>
        <w:t>Workshop for frontline humanitarian negotiators, organized by the International Committee of the Red Cross (CCNH), Amman, Jordan, September 2018</w:t>
      </w:r>
    </w:p>
    <w:p w14:paraId="5A86F882" w14:textId="6F95650C" w:rsidR="00121407" w:rsidRPr="00C10700" w:rsidRDefault="0012140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A Behavioural Turn of the International Law of Global Public Goods and Common Pool Resources; </w:t>
      </w:r>
      <w:r w:rsidRPr="00C10700">
        <w:rPr>
          <w:rFonts w:ascii="TheSans UHH" w:hAnsi="TheSans UHH"/>
          <w:b w:val="0"/>
          <w:noProof/>
          <w:sz w:val="22"/>
          <w:szCs w:val="22"/>
        </w:rPr>
        <w:t>Annual Conference of the European Association of Law and Economics, Milano, September 2018</w:t>
      </w:r>
    </w:p>
    <w:p w14:paraId="786AED2B" w14:textId="14E5CFAD" w:rsidR="004212E3" w:rsidRPr="00C10700" w:rsidRDefault="004212E3"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Behavioral International Law and Economics, </w:t>
      </w:r>
      <w:r w:rsidR="00C25DCA" w:rsidRPr="00C10700">
        <w:rPr>
          <w:rFonts w:ascii="TheSans UHH" w:hAnsi="TheSans UHH"/>
          <w:b w:val="0"/>
          <w:noProof/>
          <w:sz w:val="22"/>
          <w:szCs w:val="22"/>
        </w:rPr>
        <w:t xml:space="preserve">Invited talk, </w:t>
      </w:r>
      <w:r w:rsidRPr="00C10700">
        <w:rPr>
          <w:rFonts w:ascii="TheSans UHH" w:hAnsi="TheSans UHH"/>
          <w:b w:val="0"/>
          <w:noProof/>
          <w:sz w:val="22"/>
          <w:szCs w:val="22"/>
        </w:rPr>
        <w:t>Academia Sinica, Taipei, Taiwan, June 2018</w:t>
      </w:r>
    </w:p>
    <w:p w14:paraId="1E68A457" w14:textId="513BA662" w:rsidR="002C0D02" w:rsidRPr="00C10700" w:rsidRDefault="002C0D0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The Decision Architecture of Proportionality Analysis: Cognitive Biases and Heuristics, </w:t>
      </w:r>
      <w:r w:rsidRPr="00C10700">
        <w:rPr>
          <w:rFonts w:ascii="TheSans UHH" w:hAnsi="TheSans UHH"/>
          <w:b w:val="0"/>
          <w:noProof/>
          <w:sz w:val="22"/>
          <w:szCs w:val="22"/>
        </w:rPr>
        <w:t>Constitutional Court</w:t>
      </w:r>
      <w:r w:rsidR="00506F9B" w:rsidRPr="00C10700">
        <w:rPr>
          <w:rFonts w:ascii="TheSans UHH" w:hAnsi="TheSans UHH"/>
          <w:b w:val="0"/>
          <w:noProof/>
          <w:sz w:val="22"/>
          <w:szCs w:val="22"/>
        </w:rPr>
        <w:t>,</w:t>
      </w:r>
      <w:r w:rsidRPr="00C10700">
        <w:rPr>
          <w:rFonts w:ascii="TheSans UHH" w:hAnsi="TheSans UHH"/>
          <w:b w:val="0"/>
          <w:noProof/>
          <w:sz w:val="22"/>
          <w:szCs w:val="22"/>
        </w:rPr>
        <w:t xml:space="preserve"> </w:t>
      </w:r>
      <w:r w:rsidR="004212E3" w:rsidRPr="00C10700">
        <w:rPr>
          <w:rFonts w:ascii="TheSans UHH" w:hAnsi="TheSans UHH"/>
          <w:b w:val="0"/>
          <w:noProof/>
          <w:sz w:val="22"/>
          <w:szCs w:val="22"/>
        </w:rPr>
        <w:t>Taipei</w:t>
      </w:r>
      <w:r w:rsidR="00506F9B" w:rsidRPr="00C10700">
        <w:rPr>
          <w:rFonts w:ascii="TheSans UHH" w:hAnsi="TheSans UHH"/>
          <w:b w:val="0"/>
          <w:noProof/>
          <w:sz w:val="22"/>
          <w:szCs w:val="22"/>
        </w:rPr>
        <w:t xml:space="preserve">, </w:t>
      </w:r>
      <w:r w:rsidRPr="00C10700">
        <w:rPr>
          <w:rFonts w:ascii="TheSans UHH" w:hAnsi="TheSans UHH"/>
          <w:b w:val="0"/>
          <w:noProof/>
          <w:sz w:val="22"/>
          <w:szCs w:val="22"/>
        </w:rPr>
        <w:t>Taiwan, June 2018</w:t>
      </w:r>
    </w:p>
    <w:p w14:paraId="5C0A0F0A" w14:textId="5BA32FAB" w:rsidR="00D51E25" w:rsidRPr="00C10700" w:rsidRDefault="00D51E2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Keynote Lecture: International law AND International Politics: Why International Law needs Social Science</w:t>
      </w:r>
      <w:r w:rsidRPr="00C10700">
        <w:rPr>
          <w:rFonts w:ascii="TheSans UHH" w:hAnsi="TheSans UHH"/>
          <w:b w:val="0"/>
          <w:noProof/>
          <w:sz w:val="22"/>
          <w:szCs w:val="22"/>
        </w:rPr>
        <w:t>, Chilenean Annual Conference of Public International Law, Temuco, Chile, May 2018</w:t>
      </w:r>
    </w:p>
    <w:p w14:paraId="72CCDA58" w14:textId="46A6E772" w:rsidR="00287512" w:rsidRPr="00C10700" w:rsidRDefault="0028751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Behavioral Aspects of the International Law of Global Public Goods and Common Pool Resources: The Case of Climate Change and Fisheries</w:t>
      </w:r>
      <w:r w:rsidRPr="00C10700">
        <w:rPr>
          <w:rFonts w:ascii="TheSans UHH" w:hAnsi="TheSans UHH"/>
          <w:b w:val="0"/>
          <w:noProof/>
          <w:sz w:val="22"/>
          <w:szCs w:val="22"/>
        </w:rPr>
        <w:t>, University of St. Gallen, School of Economics and Political Science, April 2018</w:t>
      </w:r>
    </w:p>
    <w:p w14:paraId="0C09CA4C" w14:textId="795B2A48" w:rsidR="002C0D02" w:rsidRPr="00C10700" w:rsidRDefault="002C0D02" w:rsidP="00D23A8F">
      <w:pPr>
        <w:pBdr>
          <w:top w:val="single" w:sz="2" w:space="1" w:color="auto"/>
        </w:pBdr>
        <w:spacing w:after="120" w:line="276" w:lineRule="auto"/>
        <w:rPr>
          <w:rFonts w:ascii="TheSans UHH" w:hAnsi="TheSans UHH"/>
          <w:b w:val="0"/>
          <w:noProof/>
          <w:sz w:val="22"/>
          <w:szCs w:val="22"/>
          <w:lang w:val="de-CH"/>
        </w:rPr>
      </w:pPr>
      <w:r w:rsidRPr="00C10700">
        <w:rPr>
          <w:rFonts w:ascii="TheSans UHH" w:hAnsi="TheSans UHH"/>
          <w:b w:val="0"/>
          <w:i/>
          <w:noProof/>
          <w:sz w:val="22"/>
          <w:szCs w:val="22"/>
          <w:lang w:val="de-CH"/>
        </w:rPr>
        <w:t>Nudging. Zur gesellschaftlichen Rolle der Verhaltensökonomik</w:t>
      </w:r>
      <w:r w:rsidRPr="00C10700">
        <w:rPr>
          <w:rFonts w:ascii="TheSans UHH" w:hAnsi="TheSans UHH"/>
          <w:b w:val="0"/>
          <w:noProof/>
          <w:sz w:val="22"/>
          <w:szCs w:val="22"/>
          <w:lang w:val="de-CH"/>
        </w:rPr>
        <w:t xml:space="preserve">, </w:t>
      </w:r>
      <w:r w:rsidR="00C25DCA" w:rsidRPr="00C10700">
        <w:rPr>
          <w:rFonts w:ascii="TheSans UHH" w:hAnsi="TheSans UHH"/>
          <w:b w:val="0"/>
          <w:noProof/>
          <w:sz w:val="22"/>
          <w:szCs w:val="22"/>
          <w:lang w:val="de-CH"/>
        </w:rPr>
        <w:t xml:space="preserve">Invited talk at </w:t>
      </w:r>
      <w:r w:rsidRPr="00C10700">
        <w:rPr>
          <w:rFonts w:ascii="TheSans UHH" w:hAnsi="TheSans UHH"/>
          <w:b w:val="0"/>
          <w:noProof/>
          <w:sz w:val="22"/>
          <w:szCs w:val="22"/>
          <w:lang w:val="de-CH"/>
        </w:rPr>
        <w:t>Conference «Reshaping Economics», Evangelische Akademie Tutzing, Germany, April 2018</w:t>
      </w:r>
    </w:p>
    <w:p w14:paraId="747EC8AD" w14:textId="1DA5C99D" w:rsidR="002C0D02" w:rsidRPr="00C10700" w:rsidRDefault="002C0D0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Corruption: Causes, Consequences and Legalization</w:t>
      </w:r>
      <w:r w:rsidRPr="00C10700">
        <w:rPr>
          <w:rFonts w:ascii="TheSans UHH" w:hAnsi="TheSans UHH"/>
          <w:b w:val="0"/>
          <w:noProof/>
          <w:sz w:val="22"/>
          <w:szCs w:val="22"/>
        </w:rPr>
        <w:t>, St. Gallen, Themis Seminar, April 2018</w:t>
      </w:r>
    </w:p>
    <w:p w14:paraId="59A00928" w14:textId="74187885" w:rsidR="00D51E25" w:rsidRPr="00C10700" w:rsidRDefault="00D51E25" w:rsidP="00D23A8F">
      <w:pPr>
        <w:pBdr>
          <w:top w:val="single" w:sz="2" w:space="1" w:color="auto"/>
        </w:pBdr>
        <w:spacing w:after="120" w:line="276" w:lineRule="auto"/>
        <w:rPr>
          <w:rFonts w:ascii="TheSans UHH" w:hAnsi="TheSans UHH"/>
          <w:b w:val="0"/>
          <w:noProof/>
          <w:sz w:val="22"/>
          <w:szCs w:val="22"/>
          <w:lang w:val="de-CH"/>
        </w:rPr>
      </w:pPr>
      <w:r w:rsidRPr="00C10700">
        <w:rPr>
          <w:rFonts w:ascii="TheSans UHH" w:hAnsi="TheSans UHH"/>
          <w:b w:val="0"/>
          <w:i/>
          <w:noProof/>
          <w:sz w:val="22"/>
          <w:szCs w:val="22"/>
          <w:lang w:val="de-CH"/>
        </w:rPr>
        <w:t>Die Befolgung des Völkerrechts zwischen Realismus, Konstruktivismus und Verhaltensökonomik</w:t>
      </w:r>
      <w:r w:rsidRPr="00C10700">
        <w:rPr>
          <w:rFonts w:ascii="TheSans UHH" w:hAnsi="TheSans UHH"/>
          <w:b w:val="0"/>
          <w:noProof/>
          <w:sz w:val="22"/>
          <w:szCs w:val="22"/>
          <w:lang w:val="de-CH"/>
        </w:rPr>
        <w:t xml:space="preserve">, </w:t>
      </w:r>
      <w:r w:rsidR="00C25DCA" w:rsidRPr="00C10700">
        <w:rPr>
          <w:rFonts w:ascii="TheSans UHH" w:hAnsi="TheSans UHH"/>
          <w:b w:val="0"/>
          <w:noProof/>
          <w:sz w:val="22"/>
          <w:szCs w:val="22"/>
          <w:lang w:val="de-CH"/>
        </w:rPr>
        <w:t xml:space="preserve">Invited talk at Conference, </w:t>
      </w:r>
      <w:r w:rsidRPr="00C10700">
        <w:rPr>
          <w:rFonts w:ascii="TheSans UHH" w:hAnsi="TheSans UHH"/>
          <w:b w:val="0"/>
          <w:noProof/>
          <w:sz w:val="22"/>
          <w:szCs w:val="22"/>
          <w:lang w:val="de-CH"/>
        </w:rPr>
        <w:t>Heidelberg, March 2018</w:t>
      </w:r>
    </w:p>
    <w:p w14:paraId="25BE1B95" w14:textId="0B8469F5" w:rsidR="00D51E25" w:rsidRPr="00C10700" w:rsidRDefault="00D51E2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The Concept of Law revisited: An Essay in Descriptive Psychology</w:t>
      </w:r>
      <w:r w:rsidRPr="00C10700">
        <w:rPr>
          <w:rFonts w:ascii="TheSans UHH" w:hAnsi="TheSans UHH"/>
          <w:b w:val="0"/>
          <w:noProof/>
          <w:sz w:val="22"/>
          <w:szCs w:val="22"/>
        </w:rPr>
        <w:t xml:space="preserve">, </w:t>
      </w:r>
      <w:r w:rsidR="00C25DCA" w:rsidRPr="00C10700">
        <w:rPr>
          <w:rFonts w:ascii="TheSans UHH" w:hAnsi="TheSans UHH"/>
          <w:b w:val="0"/>
          <w:noProof/>
          <w:sz w:val="22"/>
          <w:szCs w:val="22"/>
        </w:rPr>
        <w:t xml:space="preserve">Invited Talk, </w:t>
      </w:r>
      <w:r w:rsidRPr="00C10700">
        <w:rPr>
          <w:rFonts w:ascii="TheSans UHH" w:hAnsi="TheSans UHH"/>
          <w:b w:val="0"/>
          <w:noProof/>
          <w:sz w:val="22"/>
          <w:szCs w:val="22"/>
        </w:rPr>
        <w:t>Vienna, March 2018</w:t>
      </w:r>
    </w:p>
    <w:p w14:paraId="7B5797BB" w14:textId="0DA09A22" w:rsidR="00D51E25" w:rsidRPr="00C10700" w:rsidRDefault="00D51E2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Pr="00C10700">
        <w:rPr>
          <w:rFonts w:ascii="TheSans UHH" w:hAnsi="TheSans UHH"/>
          <w:b w:val="0"/>
          <w:noProof/>
          <w:sz w:val="22"/>
          <w:szCs w:val="22"/>
        </w:rPr>
        <w:t>, Hebrew University Jerusalem, January 2018</w:t>
      </w:r>
    </w:p>
    <w:p w14:paraId="6545BF2D" w14:textId="77777777" w:rsidR="00D51E25" w:rsidRPr="00C10700" w:rsidRDefault="00D51E25" w:rsidP="00D23A8F">
      <w:pPr>
        <w:pBdr>
          <w:top w:val="single" w:sz="2" w:space="1" w:color="auto"/>
        </w:pBdr>
        <w:spacing w:after="120" w:line="276" w:lineRule="auto"/>
        <w:rPr>
          <w:rFonts w:ascii="TheSans UHH" w:hAnsi="TheSans UHH"/>
          <w:b w:val="0"/>
          <w:noProof/>
          <w:sz w:val="22"/>
          <w:szCs w:val="22"/>
        </w:rPr>
      </w:pPr>
    </w:p>
    <w:p w14:paraId="656AC491" w14:textId="662A2EF0" w:rsidR="009A3BDB" w:rsidRPr="00C10700" w:rsidRDefault="001C38FE"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noProof/>
          <w:sz w:val="22"/>
          <w:szCs w:val="22"/>
        </w:rPr>
        <w:t>2017</w:t>
      </w:r>
    </w:p>
    <w:p w14:paraId="4DE323A3" w14:textId="7708962A" w:rsidR="00D51E25" w:rsidRPr="00C10700" w:rsidRDefault="00D51E25"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Behavioral Aspects of the International Law on Global Public Goods and Commons, </w:t>
      </w:r>
      <w:r w:rsidRPr="00C10700">
        <w:rPr>
          <w:rFonts w:ascii="TheSans UHH" w:hAnsi="TheSans UHH"/>
          <w:b w:val="0"/>
          <w:noProof/>
          <w:sz w:val="22"/>
          <w:szCs w:val="22"/>
        </w:rPr>
        <w:t>Hertie School of Governance, Berlin, November 2017</w:t>
      </w:r>
    </w:p>
    <w:p w14:paraId="60D0158B" w14:textId="2D37B9E4" w:rsidR="00BF73C7" w:rsidRPr="00C10700" w:rsidRDefault="00BF73C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Pr="00C10700">
        <w:rPr>
          <w:rFonts w:ascii="TheSans UHH" w:hAnsi="TheSans UHH"/>
          <w:b w:val="0"/>
          <w:noProof/>
          <w:sz w:val="22"/>
          <w:szCs w:val="22"/>
        </w:rPr>
        <w:t>, Ghent University, Belgium, November 2017</w:t>
      </w:r>
    </w:p>
    <w:p w14:paraId="07476345" w14:textId="245CB779" w:rsidR="00BF73C7" w:rsidRPr="00C10700" w:rsidRDefault="00BF73C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Investment Law and Sustainable Development</w:t>
      </w:r>
      <w:r w:rsidRPr="00C10700">
        <w:rPr>
          <w:rFonts w:ascii="TheSans UHH" w:hAnsi="TheSans UHH"/>
          <w:b w:val="0"/>
          <w:noProof/>
          <w:sz w:val="22"/>
          <w:szCs w:val="22"/>
        </w:rPr>
        <w:t>, University of Colombio, Sri Lanka, October 2017</w:t>
      </w:r>
    </w:p>
    <w:p w14:paraId="76B3C0C6" w14:textId="0E34D61D" w:rsidR="00E64549" w:rsidRPr="00C10700" w:rsidRDefault="001F4560"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Framing Proportionality: Rationality and Cognitive Biases</w:t>
      </w:r>
      <w:r w:rsidRPr="00C10700">
        <w:rPr>
          <w:rFonts w:ascii="TheSans UHH" w:hAnsi="TheSans UHH"/>
          <w:b w:val="0"/>
          <w:noProof/>
          <w:sz w:val="22"/>
          <w:szCs w:val="22"/>
        </w:rPr>
        <w:t>, ICON·S 2017 Conference on “Courts, Powers, Public Law”, Copenhagen, July</w:t>
      </w:r>
      <w:r w:rsidR="007549F1" w:rsidRPr="00C10700">
        <w:rPr>
          <w:rFonts w:ascii="TheSans UHH" w:hAnsi="TheSans UHH"/>
          <w:b w:val="0"/>
          <w:noProof/>
          <w:sz w:val="22"/>
          <w:szCs w:val="22"/>
        </w:rPr>
        <w:t xml:space="preserve"> 2017</w:t>
      </w:r>
    </w:p>
    <w:p w14:paraId="08DE32C8" w14:textId="77777777" w:rsidR="007549F1" w:rsidRPr="00C10700" w:rsidRDefault="001F4560"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007549F1" w:rsidRPr="00C10700">
        <w:rPr>
          <w:rFonts w:ascii="TheSans UHH" w:hAnsi="TheSans UHH"/>
          <w:b w:val="0"/>
          <w:i/>
          <w:noProof/>
          <w:sz w:val="22"/>
          <w:szCs w:val="22"/>
        </w:rPr>
        <w:t xml:space="preserve"> </w:t>
      </w:r>
      <w:r w:rsidR="007549F1" w:rsidRPr="00C10700">
        <w:rPr>
          <w:rFonts w:ascii="TheSans UHH" w:hAnsi="TheSans UHH"/>
          <w:b w:val="0"/>
          <w:noProof/>
          <w:sz w:val="22"/>
          <w:szCs w:val="22"/>
        </w:rPr>
        <w:t>ICON·S 2017 Conference on “Courts, Powers, Public Law”, Copenhagen, July 2017</w:t>
      </w:r>
    </w:p>
    <w:p w14:paraId="66C8B35E" w14:textId="0375A4BD" w:rsidR="00BF73C7" w:rsidRPr="00C10700" w:rsidRDefault="00BF73C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Framing Proportionality: Rationality and Cognitive Biases</w:t>
      </w:r>
      <w:r w:rsidRPr="00C10700">
        <w:rPr>
          <w:rFonts w:ascii="TheSans UHH" w:hAnsi="TheSans UHH"/>
          <w:b w:val="0"/>
          <w:noProof/>
          <w:sz w:val="22"/>
          <w:szCs w:val="22"/>
        </w:rPr>
        <w:t>, Humboldt University Berlin, June 2012</w:t>
      </w:r>
    </w:p>
    <w:p w14:paraId="16E082FF" w14:textId="77777777" w:rsidR="001F4560" w:rsidRPr="00C10700" w:rsidRDefault="00E64549"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Keynote Lecture: Behavioral Economics and International Law, Zooming in on Internatioal Arbitrators, </w:t>
      </w:r>
      <w:r w:rsidRPr="00C10700">
        <w:rPr>
          <w:rFonts w:ascii="TheSans UHH" w:hAnsi="TheSans UHH"/>
          <w:b w:val="0"/>
          <w:noProof/>
          <w:sz w:val="22"/>
          <w:szCs w:val="22"/>
        </w:rPr>
        <w:t>26th Annual SLS-BIICL Conference on Theory and International Law, Brithish Institute for Internaional and Comparative Law, London, May 2017</w:t>
      </w:r>
      <w:r w:rsidRPr="00C10700">
        <w:rPr>
          <w:rFonts w:ascii="TheSans UHH" w:hAnsi="TheSans UHH"/>
          <w:b w:val="0"/>
          <w:i/>
          <w:noProof/>
          <w:sz w:val="22"/>
          <w:szCs w:val="22"/>
        </w:rPr>
        <w:t xml:space="preserve"> </w:t>
      </w:r>
    </w:p>
    <w:p w14:paraId="042B46A6" w14:textId="52D033D2" w:rsidR="00CC0F7C" w:rsidRPr="00C10700" w:rsidRDefault="001F4560"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A Behavioral Approach to the International Law of Global Public Goods and Commons</w:t>
      </w:r>
      <w:r w:rsidR="00CC0F7C" w:rsidRPr="00C10700">
        <w:rPr>
          <w:rFonts w:ascii="TheSans UHH" w:hAnsi="TheSans UHH"/>
          <w:b w:val="0"/>
          <w:i/>
          <w:noProof/>
          <w:sz w:val="22"/>
          <w:szCs w:val="22"/>
        </w:rPr>
        <w:t xml:space="preserve">, </w:t>
      </w:r>
      <w:r w:rsidR="00CC0F7C" w:rsidRPr="00C10700">
        <w:rPr>
          <w:rFonts w:ascii="TheSans UHH" w:hAnsi="TheSans UHH"/>
          <w:b w:val="0"/>
          <w:noProof/>
          <w:sz w:val="22"/>
          <w:szCs w:val="22"/>
        </w:rPr>
        <w:t>Brown Bag Lunch, International Law, Oxford University, April 2017</w:t>
      </w:r>
    </w:p>
    <w:p w14:paraId="63F87E30" w14:textId="7F2BF118" w:rsidR="009B31F2" w:rsidRPr="00C10700" w:rsidRDefault="009B31F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Opportunities and Limits to an Economic Analysis of International Economic Law, </w:t>
      </w:r>
      <w:r w:rsidR="00E64549" w:rsidRPr="00C10700">
        <w:rPr>
          <w:rFonts w:ascii="TheSans UHH" w:hAnsi="TheSans UHH"/>
          <w:b w:val="0"/>
          <w:noProof/>
          <w:sz w:val="22"/>
          <w:szCs w:val="22"/>
        </w:rPr>
        <w:t xml:space="preserve">PhD Seminar, </w:t>
      </w:r>
      <w:r w:rsidRPr="00C10700">
        <w:rPr>
          <w:rFonts w:ascii="TheSans UHH" w:hAnsi="TheSans UHH"/>
          <w:b w:val="0"/>
          <w:noProof/>
          <w:sz w:val="22"/>
          <w:szCs w:val="22"/>
        </w:rPr>
        <w:t>World Trade Institute, Bern, February 2017</w:t>
      </w:r>
    </w:p>
    <w:p w14:paraId="316FA58E" w14:textId="1A02F98A" w:rsidR="001C38FE" w:rsidRPr="00C10700" w:rsidRDefault="009B31F2"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Inside the Arbitrators’ Mind</w:t>
      </w:r>
      <w:r w:rsidRPr="00C10700">
        <w:rPr>
          <w:rFonts w:ascii="TheSans UHH" w:hAnsi="TheSans UHH"/>
          <w:b w:val="0"/>
          <w:noProof/>
          <w:sz w:val="22"/>
          <w:szCs w:val="22"/>
        </w:rPr>
        <w:t xml:space="preserve">, </w:t>
      </w:r>
      <w:r w:rsidR="00E64549" w:rsidRPr="00C10700">
        <w:rPr>
          <w:rFonts w:ascii="TheSans UHH" w:hAnsi="TheSans UHH"/>
          <w:b w:val="0"/>
          <w:noProof/>
          <w:sz w:val="22"/>
          <w:szCs w:val="22"/>
        </w:rPr>
        <w:t xml:space="preserve">Brown Bag Lunch, </w:t>
      </w:r>
      <w:r w:rsidRPr="00C10700">
        <w:rPr>
          <w:rFonts w:ascii="TheSans UHH" w:hAnsi="TheSans UHH"/>
          <w:b w:val="0"/>
          <w:noProof/>
          <w:sz w:val="22"/>
          <w:szCs w:val="22"/>
        </w:rPr>
        <w:t>World Trade Institute, Bern, February 2017</w:t>
      </w:r>
    </w:p>
    <w:p w14:paraId="232F0371" w14:textId="3309B3FD" w:rsidR="001C38FE" w:rsidRPr="00C10700" w:rsidRDefault="001C38FE"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Pr="00C10700">
        <w:rPr>
          <w:rFonts w:ascii="TheSans UHH" w:hAnsi="TheSans UHH"/>
          <w:b w:val="0"/>
          <w:noProof/>
          <w:sz w:val="22"/>
          <w:szCs w:val="22"/>
        </w:rPr>
        <w:t>, Hamburg, Graduiertenkolleg, Institute for Law and Economics, January 2017</w:t>
      </w:r>
    </w:p>
    <w:p w14:paraId="7672E8E4" w14:textId="634C9198" w:rsidR="00C83CC0" w:rsidRDefault="00C83CC0" w:rsidP="00D23A8F">
      <w:pPr>
        <w:pBdr>
          <w:top w:val="single" w:sz="2" w:space="1" w:color="auto"/>
        </w:pBdr>
        <w:spacing w:after="120" w:line="276" w:lineRule="auto"/>
        <w:rPr>
          <w:rFonts w:ascii="TheSans UHH" w:hAnsi="TheSans UHH"/>
          <w:b w:val="0"/>
          <w:noProof/>
          <w:sz w:val="22"/>
          <w:szCs w:val="22"/>
        </w:rPr>
      </w:pPr>
    </w:p>
    <w:p w14:paraId="0B7A5C26" w14:textId="702DCECE" w:rsidR="0082530A" w:rsidRDefault="0082530A" w:rsidP="00D23A8F">
      <w:pPr>
        <w:pBdr>
          <w:top w:val="single" w:sz="2" w:space="1" w:color="auto"/>
        </w:pBdr>
        <w:spacing w:after="120" w:line="276" w:lineRule="auto"/>
        <w:rPr>
          <w:rFonts w:ascii="TheSans UHH" w:hAnsi="TheSans UHH"/>
          <w:b w:val="0"/>
          <w:noProof/>
          <w:sz w:val="22"/>
          <w:szCs w:val="22"/>
        </w:rPr>
      </w:pPr>
    </w:p>
    <w:p w14:paraId="2863AD19" w14:textId="77777777" w:rsidR="0082530A" w:rsidRDefault="0082530A" w:rsidP="00D23A8F">
      <w:pPr>
        <w:pBdr>
          <w:top w:val="single" w:sz="2" w:space="1" w:color="auto"/>
        </w:pBdr>
        <w:spacing w:after="120" w:line="276" w:lineRule="auto"/>
        <w:rPr>
          <w:rFonts w:ascii="TheSans UHH" w:hAnsi="TheSans UHH"/>
          <w:b w:val="0"/>
          <w:noProof/>
          <w:sz w:val="22"/>
          <w:szCs w:val="22"/>
        </w:rPr>
      </w:pPr>
    </w:p>
    <w:p w14:paraId="198AA26F" w14:textId="251C18EE" w:rsidR="0004372A" w:rsidRPr="00C10700" w:rsidRDefault="0004372A" w:rsidP="00D23A8F">
      <w:pPr>
        <w:pBdr>
          <w:top w:val="single" w:sz="2" w:space="1" w:color="auto"/>
        </w:pBdr>
        <w:spacing w:after="120" w:line="276" w:lineRule="auto"/>
        <w:rPr>
          <w:rFonts w:ascii="TheSans UHH" w:hAnsi="TheSans UHH"/>
          <w:noProof/>
          <w:sz w:val="22"/>
          <w:szCs w:val="22"/>
        </w:rPr>
      </w:pPr>
      <w:r w:rsidRPr="00C10700">
        <w:rPr>
          <w:rFonts w:ascii="TheSans UHH" w:hAnsi="TheSans UHH"/>
          <w:noProof/>
          <w:sz w:val="22"/>
          <w:szCs w:val="22"/>
        </w:rPr>
        <w:t>2016</w:t>
      </w:r>
    </w:p>
    <w:p w14:paraId="42EED67F" w14:textId="3AD69E9A" w:rsidR="00104E77" w:rsidRPr="00C10700" w:rsidRDefault="00104E7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Framing Proportionality: Rationality and Cognitive Biases, </w:t>
      </w:r>
      <w:r w:rsidRPr="00C10700">
        <w:rPr>
          <w:rFonts w:ascii="TheSans UHH" w:hAnsi="TheSans UHH"/>
          <w:b w:val="0"/>
          <w:noProof/>
          <w:sz w:val="22"/>
          <w:szCs w:val="22"/>
        </w:rPr>
        <w:t>Amsterdam Law School December 2016</w:t>
      </w:r>
    </w:p>
    <w:p w14:paraId="56482AF6" w14:textId="0101F3B3" w:rsidR="00104E77" w:rsidRPr="00C10700" w:rsidRDefault="00104E77"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 xml:space="preserve">Framing Proportionality: Rationality and Cognitive Biases, </w:t>
      </w:r>
      <w:r w:rsidRPr="00C10700">
        <w:rPr>
          <w:rFonts w:ascii="TheSans UHH" w:hAnsi="TheSans UHH"/>
          <w:b w:val="0"/>
          <w:noProof/>
          <w:sz w:val="22"/>
          <w:szCs w:val="22"/>
        </w:rPr>
        <w:t>NYU Law School, October 2016</w:t>
      </w:r>
    </w:p>
    <w:p w14:paraId="189DDD5D" w14:textId="61E578DA" w:rsidR="00104E77" w:rsidRPr="00C10700" w:rsidRDefault="00104E77"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Chairing Opening Discussion</w:t>
      </w:r>
      <w:r w:rsidR="004212E3" w:rsidRPr="00C10700">
        <w:rPr>
          <w:rFonts w:ascii="TheSans UHH" w:hAnsi="TheSans UHH"/>
          <w:b w:val="0"/>
          <w:i/>
          <w:noProof/>
          <w:sz w:val="22"/>
          <w:szCs w:val="22"/>
        </w:rPr>
        <w:t xml:space="preserve"> of Judge Crawford and Professor Malksöo</w:t>
      </w:r>
      <w:r w:rsidRPr="00C10700">
        <w:rPr>
          <w:rFonts w:ascii="TheSans UHH" w:hAnsi="TheSans UHH"/>
          <w:b w:val="0"/>
          <w:i/>
          <w:noProof/>
          <w:sz w:val="22"/>
          <w:szCs w:val="22"/>
        </w:rPr>
        <w:t xml:space="preserve">: International Law in Times of Crisis, </w:t>
      </w:r>
      <w:r w:rsidRPr="00C10700">
        <w:rPr>
          <w:rFonts w:ascii="TheSans UHH" w:hAnsi="TheSans UHH"/>
          <w:b w:val="0"/>
          <w:noProof/>
          <w:sz w:val="22"/>
          <w:szCs w:val="22"/>
        </w:rPr>
        <w:t>European Society of Internatinal Law Annual Conference, Riga, September 2016</w:t>
      </w:r>
    </w:p>
    <w:p w14:paraId="3C51A860" w14:textId="3952890B" w:rsidR="00546BB0" w:rsidRPr="00C10700" w:rsidRDefault="00546BB0" w:rsidP="00D23A8F">
      <w:pPr>
        <w:pBdr>
          <w:top w:val="single" w:sz="2" w:space="1" w:color="auto"/>
        </w:pBdr>
        <w:spacing w:after="120" w:line="276" w:lineRule="auto"/>
        <w:rPr>
          <w:rFonts w:ascii="TheSans UHH" w:hAnsi="TheSans UHH"/>
          <w:b w:val="0"/>
          <w:i/>
          <w:noProof/>
          <w:sz w:val="22"/>
          <w:szCs w:val="22"/>
        </w:rPr>
      </w:pPr>
      <w:r w:rsidRPr="00C10700">
        <w:rPr>
          <w:rFonts w:ascii="TheSans UHH" w:hAnsi="TheSans UHH"/>
          <w:b w:val="0"/>
          <w:i/>
          <w:noProof/>
          <w:sz w:val="22"/>
          <w:szCs w:val="22"/>
        </w:rPr>
        <w:t>The Law and Economics of International Arbitration</w:t>
      </w:r>
      <w:r w:rsidR="00104E77" w:rsidRPr="00C10700">
        <w:rPr>
          <w:rFonts w:ascii="TheSans UHH" w:hAnsi="TheSans UHH"/>
          <w:b w:val="0"/>
          <w:i/>
          <w:noProof/>
          <w:sz w:val="22"/>
          <w:szCs w:val="22"/>
        </w:rPr>
        <w:t xml:space="preserve">, </w:t>
      </w:r>
      <w:r w:rsidR="00104E77" w:rsidRPr="00C10700">
        <w:rPr>
          <w:rFonts w:ascii="TheSans UHH" w:hAnsi="TheSans UHH"/>
          <w:b w:val="0"/>
          <w:noProof/>
          <w:sz w:val="22"/>
          <w:szCs w:val="22"/>
        </w:rPr>
        <w:t>Oslo, PluriCourts Workshop, May 2016</w:t>
      </w:r>
    </w:p>
    <w:p w14:paraId="2D54E026" w14:textId="77777777" w:rsidR="00876EEC" w:rsidRPr="00C10700" w:rsidRDefault="00727FF1"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 xml:space="preserve">The Framing Effects in Conflicts between Public Goals and Rights, </w:t>
      </w:r>
      <w:r w:rsidRPr="00C10700">
        <w:rPr>
          <w:rFonts w:ascii="TheSans UHH" w:hAnsi="TheSans UHH"/>
          <w:b w:val="0"/>
          <w:noProof/>
          <w:sz w:val="22"/>
          <w:szCs w:val="22"/>
        </w:rPr>
        <w:t>ERC Conference “Empirical Study of Balancing Rights and Public Interests, Paris, March 2016</w:t>
      </w:r>
    </w:p>
    <w:p w14:paraId="166E6B6E" w14:textId="2C27DEFB" w:rsidR="0004372A" w:rsidRPr="00C10700" w:rsidRDefault="0004372A" w:rsidP="00D23A8F">
      <w:pPr>
        <w:pBdr>
          <w:top w:val="single" w:sz="2" w:space="1" w:color="auto"/>
        </w:pBdr>
        <w:spacing w:after="12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Pr="00C10700">
        <w:rPr>
          <w:rFonts w:ascii="TheSans UHH" w:hAnsi="TheSans UHH"/>
          <w:b w:val="0"/>
          <w:noProof/>
          <w:sz w:val="22"/>
          <w:szCs w:val="22"/>
        </w:rPr>
        <w:t>, Lauterpacht Center for International Law, University of Cambridge, January 2016</w:t>
      </w:r>
    </w:p>
    <w:p w14:paraId="40807619" w14:textId="77777777" w:rsidR="004212E3" w:rsidRPr="00C10700" w:rsidRDefault="004212E3" w:rsidP="00D23A8F">
      <w:pPr>
        <w:pBdr>
          <w:top w:val="single" w:sz="2" w:space="1" w:color="auto"/>
        </w:pBdr>
        <w:spacing w:after="120" w:line="276" w:lineRule="auto"/>
        <w:rPr>
          <w:rFonts w:ascii="TheSans UHH" w:hAnsi="TheSans UHH"/>
          <w:b w:val="0"/>
          <w:noProof/>
          <w:sz w:val="22"/>
          <w:szCs w:val="22"/>
        </w:rPr>
      </w:pPr>
    </w:p>
    <w:p w14:paraId="0147EAA6" w14:textId="308FD928" w:rsidR="00C2730B" w:rsidRPr="00C10700" w:rsidRDefault="00066F2C" w:rsidP="00D23A8F">
      <w:pPr>
        <w:pBdr>
          <w:top w:val="single" w:sz="2" w:space="1" w:color="auto"/>
        </w:pBdr>
        <w:spacing w:after="300" w:line="276" w:lineRule="auto"/>
        <w:rPr>
          <w:rFonts w:ascii="TheSans UHH" w:hAnsi="TheSans UHH"/>
          <w:b w:val="0"/>
          <w:noProof/>
          <w:sz w:val="22"/>
          <w:szCs w:val="22"/>
        </w:rPr>
      </w:pPr>
      <w:r w:rsidRPr="00C10700">
        <w:rPr>
          <w:rFonts w:ascii="TheSans UHH" w:hAnsi="TheSans UHH"/>
          <w:noProof/>
          <w:sz w:val="22"/>
          <w:szCs w:val="22"/>
        </w:rPr>
        <w:t>2015</w:t>
      </w:r>
    </w:p>
    <w:p w14:paraId="3F0199E7" w14:textId="68C72520" w:rsidR="00C2730B" w:rsidRPr="00C10700" w:rsidRDefault="00C2730B" w:rsidP="00D23A8F">
      <w:pPr>
        <w:pBdr>
          <w:top w:val="single" w:sz="2" w:space="1" w:color="auto"/>
        </w:pBdr>
        <w:spacing w:after="240" w:line="276" w:lineRule="auto"/>
        <w:rPr>
          <w:rFonts w:ascii="TheSans UHH" w:hAnsi="TheSans UHH"/>
          <w:b w:val="0"/>
          <w:noProof/>
          <w:sz w:val="22"/>
          <w:szCs w:val="22"/>
        </w:rPr>
      </w:pPr>
      <w:r w:rsidRPr="00C10700">
        <w:rPr>
          <w:rFonts w:ascii="TheSans UHH" w:hAnsi="TheSans UHH"/>
          <w:b w:val="0"/>
          <w:i/>
          <w:noProof/>
          <w:sz w:val="22"/>
          <w:szCs w:val="22"/>
        </w:rPr>
        <w:t>The Use of Behavioral Instruments in International Economic Regulation</w:t>
      </w:r>
      <w:r w:rsidR="0004372A" w:rsidRPr="00C10700">
        <w:rPr>
          <w:rFonts w:ascii="TheSans UHH" w:hAnsi="TheSans UHH"/>
          <w:b w:val="0"/>
          <w:noProof/>
          <w:sz w:val="22"/>
          <w:szCs w:val="22"/>
        </w:rPr>
        <w:t>, Conference “Regulating the Global Economy. Drivers, parameters of legitimacy and social justice, and modalities”, organized by the University of Swansea and the University of Turku, Swansea, December 2015</w:t>
      </w:r>
    </w:p>
    <w:p w14:paraId="3B7A0438" w14:textId="40E872FB" w:rsidR="00C2730B" w:rsidRPr="00C10700" w:rsidRDefault="0004372A" w:rsidP="00D23A8F">
      <w:pPr>
        <w:pBdr>
          <w:top w:val="single" w:sz="2" w:space="1" w:color="auto"/>
        </w:pBdr>
        <w:spacing w:after="240" w:line="276" w:lineRule="auto"/>
        <w:rPr>
          <w:rFonts w:ascii="TheSans UHH" w:hAnsi="TheSans UHH"/>
          <w:b w:val="0"/>
          <w:noProof/>
          <w:sz w:val="22"/>
          <w:szCs w:val="22"/>
        </w:rPr>
      </w:pPr>
      <w:r w:rsidRPr="00C10700">
        <w:rPr>
          <w:rFonts w:ascii="TheSans UHH" w:hAnsi="TheSans UHH"/>
          <w:b w:val="0"/>
          <w:i/>
          <w:noProof/>
          <w:sz w:val="22"/>
          <w:szCs w:val="22"/>
        </w:rPr>
        <w:t>Beware of the Brave New World of Nudges</w:t>
      </w:r>
      <w:r w:rsidRPr="00C10700">
        <w:rPr>
          <w:rFonts w:ascii="TheSans UHH" w:hAnsi="TheSans UHH"/>
          <w:b w:val="0"/>
          <w:noProof/>
          <w:sz w:val="22"/>
          <w:szCs w:val="22"/>
        </w:rPr>
        <w:t>, Conference organized by Ernst Schmidheiny Stiftung, Lucerne, September 2015</w:t>
      </w:r>
    </w:p>
    <w:p w14:paraId="78408EE9" w14:textId="29814B21" w:rsidR="001C3E2B" w:rsidRPr="00C10700" w:rsidRDefault="00286724" w:rsidP="00D23A8F">
      <w:pPr>
        <w:pBdr>
          <w:top w:val="single" w:sz="2" w:space="1" w:color="auto"/>
        </w:pBdr>
        <w:spacing w:after="240" w:line="276" w:lineRule="auto"/>
        <w:rPr>
          <w:rFonts w:ascii="TheSans UHH" w:hAnsi="TheSans UHH"/>
          <w:b w:val="0"/>
          <w:noProof/>
          <w:sz w:val="22"/>
          <w:szCs w:val="22"/>
          <w:lang w:val="de-DE"/>
        </w:rPr>
      </w:pPr>
      <w:r w:rsidRPr="00C10700">
        <w:rPr>
          <w:rFonts w:ascii="TheSans UHH" w:hAnsi="TheSans UHH"/>
          <w:b w:val="0"/>
          <w:i/>
          <w:noProof/>
          <w:sz w:val="22"/>
          <w:szCs w:val="22"/>
          <w:lang w:val="de-CH"/>
        </w:rPr>
        <w:t>Verhaltensmodelle der Gesetzgebungswissenschaft</w:t>
      </w:r>
      <w:r w:rsidRPr="00C10700">
        <w:rPr>
          <w:rFonts w:ascii="TheSans UHH" w:hAnsi="TheSans UHH"/>
          <w:b w:val="0"/>
          <w:noProof/>
          <w:sz w:val="22"/>
          <w:szCs w:val="22"/>
          <w:lang w:val="de-CH"/>
        </w:rPr>
        <w:t>, Jahrestagung der Gesellschaft für Programmforschung und der Deutschen Gesellschaft für Gesetzgebung „Politik und</w:t>
      </w:r>
      <w:r w:rsidR="001C3E2B" w:rsidRPr="00C10700">
        <w:rPr>
          <w:rFonts w:ascii="TheSans UHH" w:hAnsi="TheSans UHH"/>
          <w:b w:val="0"/>
          <w:noProof/>
          <w:sz w:val="22"/>
          <w:szCs w:val="22"/>
          <w:lang w:val="de-CH"/>
        </w:rPr>
        <w:t xml:space="preserve"> Recht: Ansprü</w:t>
      </w:r>
      <w:r w:rsidRPr="00C10700">
        <w:rPr>
          <w:rFonts w:ascii="TheSans UHH" w:hAnsi="TheSans UHH"/>
          <w:b w:val="0"/>
          <w:noProof/>
          <w:sz w:val="22"/>
          <w:szCs w:val="22"/>
          <w:lang w:val="de-CH"/>
        </w:rPr>
        <w:t>che, Wirklichkeit und Probleme der Rechtsetzungspraxis“</w:t>
      </w:r>
      <w:r w:rsidR="003A3753" w:rsidRPr="00C10700">
        <w:rPr>
          <w:rFonts w:ascii="TheSans UHH" w:hAnsi="TheSans UHH"/>
          <w:b w:val="0"/>
          <w:noProof/>
          <w:sz w:val="22"/>
          <w:szCs w:val="22"/>
          <w:lang w:val="de-CH"/>
        </w:rPr>
        <w:t>,</w:t>
      </w:r>
      <w:r w:rsidRPr="00C10700">
        <w:rPr>
          <w:rFonts w:ascii="TheSans UHH" w:hAnsi="TheSans UHH"/>
          <w:b w:val="0"/>
          <w:noProof/>
          <w:sz w:val="22"/>
          <w:szCs w:val="22"/>
          <w:lang w:val="de-CH"/>
        </w:rPr>
        <w:t xml:space="preserve"> </w:t>
      </w:r>
      <w:r w:rsidRPr="00C10700">
        <w:rPr>
          <w:rFonts w:ascii="TheSans UHH" w:hAnsi="TheSans UHH"/>
          <w:b w:val="0"/>
          <w:noProof/>
          <w:sz w:val="22"/>
          <w:szCs w:val="22"/>
          <w:lang w:val="de-DE"/>
        </w:rPr>
        <w:t>Berlin,</w:t>
      </w:r>
      <w:r w:rsidR="001C3E2B" w:rsidRPr="00C10700">
        <w:rPr>
          <w:rFonts w:ascii="TheSans UHH" w:hAnsi="TheSans UHH"/>
          <w:b w:val="0"/>
          <w:noProof/>
          <w:sz w:val="22"/>
          <w:szCs w:val="22"/>
          <w:lang w:val="de-DE"/>
        </w:rPr>
        <w:t xml:space="preserve"> </w:t>
      </w:r>
      <w:r w:rsidRPr="00C10700">
        <w:rPr>
          <w:rFonts w:ascii="TheSans UHH" w:hAnsi="TheSans UHH"/>
          <w:b w:val="0"/>
          <w:noProof/>
          <w:sz w:val="22"/>
          <w:szCs w:val="22"/>
          <w:lang w:val="de-DE"/>
        </w:rPr>
        <w:t>Hertie School of Governance, July 2015</w:t>
      </w:r>
    </w:p>
    <w:p w14:paraId="3811E2DE" w14:textId="2B1FB197" w:rsidR="001C3E2B" w:rsidRPr="00C10700" w:rsidRDefault="00286724"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Comments on</w:t>
      </w:r>
      <w:r w:rsidRPr="00C10700">
        <w:rPr>
          <w:rFonts w:ascii="TheSans UHH" w:hAnsi="TheSans UHH"/>
          <w:b w:val="0"/>
          <w:noProof/>
          <w:sz w:val="22"/>
          <w:szCs w:val="22"/>
        </w:rPr>
        <w:t>: Is there a Requirement to Negotiate Secession in International Law?</w:t>
      </w:r>
      <w:r w:rsidR="001C3E2B" w:rsidRPr="00C10700">
        <w:rPr>
          <w:rFonts w:ascii="TheSans UHH" w:hAnsi="TheSans UHH"/>
          <w:b w:val="0"/>
          <w:noProof/>
          <w:sz w:val="22"/>
          <w:szCs w:val="22"/>
        </w:rPr>
        <w:t xml:space="preserve"> From </w:t>
      </w:r>
      <w:r w:rsidRPr="00C10700">
        <w:rPr>
          <w:rFonts w:ascii="TheSans UHH" w:hAnsi="TheSans UHH"/>
          <w:b w:val="0"/>
          <w:noProof/>
          <w:sz w:val="22"/>
          <w:szCs w:val="22"/>
        </w:rPr>
        <w:t>Secession of Quebec to Kosovo Advisory Opinion and Beyond</w:t>
      </w:r>
      <w:r w:rsidR="001C3E2B" w:rsidRPr="00C10700">
        <w:rPr>
          <w:rFonts w:ascii="TheSans UHH" w:hAnsi="TheSans UHH"/>
          <w:b w:val="0"/>
          <w:noProof/>
          <w:sz w:val="22"/>
          <w:szCs w:val="22"/>
        </w:rPr>
        <w:t xml:space="preserve"> </w:t>
      </w:r>
      <w:r w:rsidRPr="00C10700">
        <w:rPr>
          <w:rFonts w:ascii="TheSans UHH" w:hAnsi="TheSans UHH"/>
          <w:b w:val="0"/>
          <w:noProof/>
          <w:sz w:val="22"/>
          <w:szCs w:val="22"/>
        </w:rPr>
        <w:t>(Boshko Stankovski); Suing States under Pre-succession or Secession Investment</w:t>
      </w:r>
      <w:r w:rsidR="001C3E2B" w:rsidRPr="00C10700">
        <w:rPr>
          <w:rFonts w:ascii="TheSans UHH" w:hAnsi="TheSans UHH"/>
          <w:b w:val="0"/>
          <w:noProof/>
          <w:sz w:val="22"/>
          <w:szCs w:val="22"/>
        </w:rPr>
        <w:t xml:space="preserve"> </w:t>
      </w:r>
      <w:r w:rsidRPr="00C10700">
        <w:rPr>
          <w:rFonts w:ascii="TheSans UHH" w:hAnsi="TheSans UHH"/>
          <w:b w:val="0"/>
          <w:noProof/>
          <w:sz w:val="22"/>
          <w:szCs w:val="22"/>
        </w:rPr>
        <w:t>Treaties (Odysseas Repous</w:t>
      </w:r>
      <w:r w:rsidR="001C3E2B" w:rsidRPr="00C10700">
        <w:rPr>
          <w:rFonts w:ascii="TheSans UHH" w:hAnsi="TheSans UHH"/>
          <w:b w:val="0"/>
          <w:noProof/>
          <w:sz w:val="22"/>
          <w:szCs w:val="22"/>
        </w:rPr>
        <w:t xml:space="preserve">is); Unilateral Declarations of </w:t>
      </w:r>
      <w:r w:rsidRPr="00C10700">
        <w:rPr>
          <w:rFonts w:ascii="TheSans UHH" w:hAnsi="TheSans UHH"/>
          <w:b w:val="0"/>
          <w:noProof/>
          <w:sz w:val="22"/>
          <w:szCs w:val="22"/>
        </w:rPr>
        <w:t>Independence and the Creation</w:t>
      </w:r>
      <w:r w:rsidR="001C3E2B" w:rsidRPr="00C10700">
        <w:rPr>
          <w:rFonts w:ascii="TheSans UHH" w:hAnsi="TheSans UHH"/>
          <w:b w:val="0"/>
          <w:noProof/>
          <w:sz w:val="22"/>
          <w:szCs w:val="22"/>
        </w:rPr>
        <w:t xml:space="preserve"> </w:t>
      </w:r>
      <w:r w:rsidRPr="00C10700">
        <w:rPr>
          <w:rFonts w:ascii="TheSans UHH" w:hAnsi="TheSans UHH"/>
          <w:b w:val="0"/>
          <w:noProof/>
          <w:sz w:val="22"/>
          <w:szCs w:val="22"/>
        </w:rPr>
        <w:t>of States under International Law: Re-visiting the Question of the Juridical Nature</w:t>
      </w:r>
      <w:r w:rsidR="001C3E2B" w:rsidRPr="00C10700">
        <w:rPr>
          <w:rFonts w:ascii="TheSans UHH" w:hAnsi="TheSans UHH"/>
          <w:b w:val="0"/>
          <w:noProof/>
          <w:sz w:val="22"/>
          <w:szCs w:val="22"/>
        </w:rPr>
        <w:t xml:space="preserve"> </w:t>
      </w:r>
      <w:r w:rsidRPr="00C10700">
        <w:rPr>
          <w:rFonts w:ascii="TheSans UHH" w:hAnsi="TheSans UHH"/>
          <w:b w:val="0"/>
          <w:noProof/>
          <w:sz w:val="22"/>
          <w:szCs w:val="22"/>
        </w:rPr>
        <w:t>of Unilateral Declarations of Independence (Eva Kassoti), 2015 ESIL Research</w:t>
      </w:r>
      <w:r w:rsidR="001C3E2B" w:rsidRPr="00C10700">
        <w:rPr>
          <w:rFonts w:ascii="TheSans UHH" w:hAnsi="TheSans UHH"/>
          <w:b w:val="0"/>
          <w:noProof/>
          <w:sz w:val="22"/>
          <w:szCs w:val="22"/>
        </w:rPr>
        <w:t xml:space="preserve"> </w:t>
      </w:r>
      <w:r w:rsidRPr="00C10700">
        <w:rPr>
          <w:rFonts w:ascii="TheSans UHH" w:hAnsi="TheSans UHH"/>
          <w:b w:val="0"/>
          <w:noProof/>
          <w:sz w:val="22"/>
          <w:szCs w:val="22"/>
        </w:rPr>
        <w:t>Forum, European University Institute, Florence, May 2015</w:t>
      </w:r>
    </w:p>
    <w:p w14:paraId="3FF848B8" w14:textId="0CFEEEE6" w:rsidR="001C3E2B"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Inside the Arbitral Mind</w:t>
      </w:r>
      <w:r w:rsidRPr="00C10700">
        <w:rPr>
          <w:rFonts w:ascii="TheSans UHH" w:hAnsi="TheSans UHH"/>
          <w:b w:val="0"/>
          <w:noProof/>
          <w:sz w:val="22"/>
          <w:szCs w:val="22"/>
        </w:rPr>
        <w:t>, Bar Ilan University, April 2015</w:t>
      </w:r>
    </w:p>
    <w:p w14:paraId="04EB069F" w14:textId="6839D074" w:rsidR="001C3E2B"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Pr="00C10700">
        <w:rPr>
          <w:rFonts w:ascii="TheSans UHH" w:hAnsi="TheSans UHH"/>
          <w:b w:val="0"/>
          <w:noProof/>
          <w:sz w:val="22"/>
          <w:szCs w:val="22"/>
        </w:rPr>
        <w:t>, Hebrew University Jerusalem, April 2015</w:t>
      </w:r>
    </w:p>
    <w:p w14:paraId="4769A248" w14:textId="4F1EB605" w:rsidR="001C3E2B"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Pr="00C10700">
        <w:rPr>
          <w:rFonts w:ascii="TheSans UHH" w:hAnsi="TheSans UHH"/>
          <w:b w:val="0"/>
          <w:noProof/>
          <w:sz w:val="22"/>
          <w:szCs w:val="22"/>
        </w:rPr>
        <w:t>, University of Haifa, April 2015</w:t>
      </w:r>
    </w:p>
    <w:p w14:paraId="3AB76B26" w14:textId="1EAF88C5" w:rsidR="001C3E2B"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Direct Expropriation: The Legal Landscape in Europe</w:t>
      </w:r>
      <w:r w:rsidRPr="00C10700">
        <w:rPr>
          <w:rFonts w:ascii="TheSans UHH" w:hAnsi="TheSans UHH"/>
          <w:b w:val="0"/>
          <w:noProof/>
          <w:sz w:val="22"/>
          <w:szCs w:val="22"/>
        </w:rPr>
        <w:t>, Conference “Shifting the Paradigm for Sustainable Development: Eminent Domain and Property Rights”, Seoul, Korean Development Institute, March 2015</w:t>
      </w:r>
    </w:p>
    <w:p w14:paraId="46A58410" w14:textId="717FD44E" w:rsidR="00831616" w:rsidRPr="00C10700" w:rsidRDefault="001C3E2B"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Constitutional Limits to Paternalistic Nudging in Germany</w:t>
      </w:r>
      <w:r w:rsidRPr="00C10700">
        <w:rPr>
          <w:rFonts w:ascii="TheSans UHH" w:hAnsi="TheSans UHH"/>
          <w:b w:val="0"/>
          <w:noProof/>
          <w:sz w:val="22"/>
          <w:szCs w:val="22"/>
        </w:rPr>
        <w:t>, Conference “Choice Architectures in Democracies: Exploring the Legitimacy of Nudging”, Humboldt University, Berlin January 2015</w:t>
      </w:r>
    </w:p>
    <w:p w14:paraId="1A531EE7" w14:textId="73009AE9" w:rsidR="001C3E2B" w:rsidRPr="00C10700" w:rsidRDefault="00066F2C" w:rsidP="00D23A8F">
      <w:pPr>
        <w:spacing w:after="300" w:line="276" w:lineRule="auto"/>
        <w:rPr>
          <w:rFonts w:ascii="TheSans UHH" w:hAnsi="TheSans UHH"/>
          <w:noProof/>
          <w:sz w:val="22"/>
          <w:szCs w:val="22"/>
        </w:rPr>
      </w:pPr>
      <w:r w:rsidRPr="00C10700">
        <w:rPr>
          <w:rFonts w:ascii="TheSans UHH" w:hAnsi="TheSans UHH"/>
          <w:noProof/>
          <w:sz w:val="22"/>
          <w:szCs w:val="22"/>
        </w:rPr>
        <w:t>2014</w:t>
      </w:r>
    </w:p>
    <w:p w14:paraId="41E2C7CE" w14:textId="4D5E7B5F" w:rsidR="00AF6D52"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Panel Chair</w:t>
      </w:r>
      <w:r w:rsidRPr="00C10700">
        <w:rPr>
          <w:rFonts w:ascii="TheSans UHH" w:hAnsi="TheSans UHH"/>
          <w:b w:val="0"/>
          <w:noProof/>
          <w:sz w:val="22"/>
          <w:szCs w:val="22"/>
        </w:rPr>
        <w:t xml:space="preserve">, </w:t>
      </w:r>
      <w:r w:rsidR="00AF6D52" w:rsidRPr="00C10700">
        <w:rPr>
          <w:rFonts w:ascii="TheSans UHH" w:hAnsi="TheSans UHH"/>
          <w:b w:val="0"/>
          <w:noProof/>
          <w:sz w:val="22"/>
          <w:szCs w:val="22"/>
        </w:rPr>
        <w:t>„</w:t>
      </w:r>
      <w:r w:rsidRPr="00C10700">
        <w:rPr>
          <w:rFonts w:ascii="TheSans UHH" w:hAnsi="TheSans UHH"/>
          <w:b w:val="0"/>
          <w:noProof/>
          <w:sz w:val="22"/>
          <w:szCs w:val="22"/>
        </w:rPr>
        <w:t>The Political Economy of International Investment Agreements”, Bonn,</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German Development Institute and World Trade Institute (WTI), December 2014</w:t>
      </w:r>
    </w:p>
    <w:p w14:paraId="1FFB9D07" w14:textId="3CAFD1F0" w:rsidR="00AF6D52" w:rsidRPr="00C10700" w:rsidRDefault="001C3E2B"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Presentation of Jean Galbraith´s paper “Deadlines as Behavior in Diplomacy and</w:t>
      </w:r>
      <w:r w:rsidR="00AF6D52" w:rsidRPr="00C10700">
        <w:rPr>
          <w:rFonts w:ascii="TheSans UHH" w:hAnsi="TheSans UHH"/>
          <w:b w:val="0"/>
          <w:i/>
          <w:noProof/>
          <w:sz w:val="22"/>
          <w:szCs w:val="22"/>
        </w:rPr>
        <w:t xml:space="preserve"> </w:t>
      </w:r>
      <w:r w:rsidRPr="00C10700">
        <w:rPr>
          <w:rFonts w:ascii="TheSans UHH" w:hAnsi="TheSans UHH"/>
          <w:b w:val="0"/>
          <w:i/>
          <w:noProof/>
          <w:sz w:val="22"/>
          <w:szCs w:val="22"/>
        </w:rPr>
        <w:t>International Law”</w:t>
      </w:r>
      <w:r w:rsidRPr="00C10700">
        <w:rPr>
          <w:rFonts w:ascii="TheSans UHH" w:hAnsi="TheSans UHH"/>
          <w:b w:val="0"/>
          <w:noProof/>
          <w:sz w:val="22"/>
          <w:szCs w:val="22"/>
        </w:rPr>
        <w:t>, ASIL International Legal Theory Interest Group, Washington</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D.C., November 2014 (over Skype)</w:t>
      </w:r>
    </w:p>
    <w:p w14:paraId="34400F59" w14:textId="214BA99C" w:rsidR="00AF6D52" w:rsidRPr="00C10700" w:rsidRDefault="001C3E2B"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Presentation of my paper “Can Behavioral Economics Inform International Legal</w:t>
      </w:r>
      <w:r w:rsidR="00AF6D52" w:rsidRPr="00C10700">
        <w:rPr>
          <w:rFonts w:ascii="TheSans UHH" w:hAnsi="TheSans UHH"/>
          <w:b w:val="0"/>
          <w:i/>
          <w:noProof/>
          <w:sz w:val="22"/>
          <w:szCs w:val="22"/>
        </w:rPr>
        <w:t xml:space="preserve"> </w:t>
      </w:r>
      <w:r w:rsidRPr="00C10700">
        <w:rPr>
          <w:rFonts w:ascii="TheSans UHH" w:hAnsi="TheSans UHH"/>
          <w:b w:val="0"/>
          <w:i/>
          <w:noProof/>
          <w:sz w:val="22"/>
          <w:szCs w:val="22"/>
        </w:rPr>
        <w:t>Theory?</w:t>
      </w:r>
      <w:r w:rsidR="00AF6D52" w:rsidRPr="00C10700">
        <w:rPr>
          <w:rFonts w:ascii="TheSans UHH" w:hAnsi="TheSans UHH"/>
          <w:b w:val="0"/>
          <w:i/>
          <w:noProof/>
          <w:sz w:val="22"/>
          <w:szCs w:val="22"/>
        </w:rPr>
        <w:t>“</w:t>
      </w:r>
      <w:r w:rsidRPr="00C10700">
        <w:rPr>
          <w:rFonts w:ascii="TheSans UHH" w:hAnsi="TheSans UHH"/>
          <w:b w:val="0"/>
          <w:i/>
          <w:noProof/>
          <w:sz w:val="22"/>
          <w:szCs w:val="22"/>
        </w:rPr>
        <w:t xml:space="preserve"> </w:t>
      </w:r>
      <w:r w:rsidRPr="00C10700">
        <w:rPr>
          <w:rFonts w:ascii="TheSans UHH" w:hAnsi="TheSans UHH"/>
          <w:b w:val="0"/>
          <w:noProof/>
          <w:sz w:val="22"/>
          <w:szCs w:val="22"/>
        </w:rPr>
        <w:t>by Sungjoon Cho, ASIL International Legal Theory Interest Group, Washington</w:t>
      </w:r>
      <w:r w:rsidR="00AF6D52" w:rsidRPr="00C10700">
        <w:rPr>
          <w:rFonts w:ascii="TheSans UHH" w:hAnsi="TheSans UHH"/>
          <w:b w:val="0"/>
          <w:i/>
          <w:noProof/>
          <w:sz w:val="22"/>
          <w:szCs w:val="22"/>
        </w:rPr>
        <w:t xml:space="preserve"> </w:t>
      </w:r>
      <w:r w:rsidRPr="00C10700">
        <w:rPr>
          <w:rFonts w:ascii="TheSans UHH" w:hAnsi="TheSans UHH"/>
          <w:b w:val="0"/>
          <w:noProof/>
          <w:sz w:val="22"/>
          <w:szCs w:val="22"/>
        </w:rPr>
        <w:t>D.C., November 2014</w:t>
      </w:r>
    </w:p>
    <w:p w14:paraId="2A127B67" w14:textId="6EB687FB" w:rsidR="00AF6D52"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Inside the Arbitral Mind</w:t>
      </w:r>
      <w:r w:rsidRPr="00C10700">
        <w:rPr>
          <w:rFonts w:ascii="TheSans UHH" w:hAnsi="TheSans UHH"/>
          <w:b w:val="0"/>
          <w:noProof/>
          <w:sz w:val="22"/>
          <w:szCs w:val="22"/>
        </w:rPr>
        <w:t>, Talk at New York International Economic Law Working</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Group (Robert Howse, Tai-Heng Cheng hosting), New York, November 2014</w:t>
      </w:r>
    </w:p>
    <w:p w14:paraId="6948B407" w14:textId="6B8B9EDE" w:rsidR="00AF6D52"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Is International Investment Law an Obstacle to Decentralized Smart Sanctions in</w:t>
      </w:r>
      <w:r w:rsidR="00AF6D52" w:rsidRPr="00C10700">
        <w:rPr>
          <w:rFonts w:ascii="TheSans UHH" w:hAnsi="TheSans UHH"/>
          <w:b w:val="0"/>
          <w:i/>
          <w:noProof/>
          <w:sz w:val="22"/>
          <w:szCs w:val="22"/>
        </w:rPr>
        <w:t xml:space="preserve"> </w:t>
      </w:r>
      <w:r w:rsidRPr="00C10700">
        <w:rPr>
          <w:rFonts w:ascii="TheSans UHH" w:hAnsi="TheSans UHH"/>
          <w:b w:val="0"/>
          <w:i/>
          <w:noProof/>
          <w:sz w:val="22"/>
          <w:szCs w:val="22"/>
        </w:rPr>
        <w:t>International Law?</w:t>
      </w:r>
      <w:r w:rsidRPr="00C10700">
        <w:rPr>
          <w:rFonts w:ascii="TheSans UHH" w:hAnsi="TheSans UHH"/>
          <w:b w:val="0"/>
          <w:noProof/>
          <w:sz w:val="22"/>
          <w:szCs w:val="22"/>
        </w:rPr>
        <w:t>, Talk at the Columbia Center for Sustainable Investment and the</w:t>
      </w:r>
      <w:r w:rsidR="00AF6D52" w:rsidRPr="00C10700">
        <w:rPr>
          <w:rFonts w:ascii="TheSans UHH" w:hAnsi="TheSans UHH"/>
          <w:b w:val="0"/>
          <w:i/>
          <w:noProof/>
          <w:sz w:val="22"/>
          <w:szCs w:val="22"/>
        </w:rPr>
        <w:t xml:space="preserve"> </w:t>
      </w:r>
      <w:r w:rsidRPr="00C10700">
        <w:rPr>
          <w:rFonts w:ascii="TheSans UHH" w:hAnsi="TheSans UHH"/>
          <w:b w:val="0"/>
          <w:noProof/>
          <w:sz w:val="22"/>
          <w:szCs w:val="22"/>
        </w:rPr>
        <w:t>Columbia International Arbitration Association (CIAA) co-hosting, New York, November</w:t>
      </w:r>
      <w:r w:rsidR="00AF6D52" w:rsidRPr="00C10700">
        <w:rPr>
          <w:rFonts w:ascii="TheSans UHH" w:hAnsi="TheSans UHH"/>
          <w:b w:val="0"/>
          <w:i/>
          <w:noProof/>
          <w:sz w:val="22"/>
          <w:szCs w:val="22"/>
        </w:rPr>
        <w:t xml:space="preserve"> </w:t>
      </w:r>
      <w:r w:rsidR="00AF6D52" w:rsidRPr="00C10700">
        <w:rPr>
          <w:rFonts w:ascii="TheSans UHH" w:hAnsi="TheSans UHH"/>
          <w:b w:val="0"/>
          <w:noProof/>
          <w:sz w:val="22"/>
          <w:szCs w:val="22"/>
        </w:rPr>
        <w:t>2014</w:t>
      </w:r>
    </w:p>
    <w:p w14:paraId="196D4AD4" w14:textId="665AA00F" w:rsidR="00AF6D52" w:rsidRPr="00C10700" w:rsidRDefault="001C3E2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Can Behavioral Economics Inform International Legal Theory?</w:t>
      </w:r>
      <w:r w:rsidRPr="00C10700">
        <w:rPr>
          <w:rFonts w:ascii="TheSans UHH" w:hAnsi="TheSans UHH"/>
          <w:b w:val="0"/>
          <w:noProof/>
          <w:sz w:val="22"/>
          <w:szCs w:val="22"/>
        </w:rPr>
        <w:t>, Talk at the Columbia</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Law School, Faculty Workshop, New York, November 2014</w:t>
      </w:r>
    </w:p>
    <w:p w14:paraId="21391E1D" w14:textId="7610D397" w:rsidR="001C3E2B" w:rsidRPr="00C10700" w:rsidRDefault="001C3E2B" w:rsidP="00D23A8F">
      <w:pPr>
        <w:spacing w:line="276" w:lineRule="auto"/>
        <w:rPr>
          <w:rFonts w:ascii="TheSans UHH" w:hAnsi="TheSans UHH"/>
          <w:b w:val="0"/>
          <w:noProof/>
          <w:sz w:val="22"/>
          <w:szCs w:val="22"/>
        </w:rPr>
      </w:pPr>
      <w:r w:rsidRPr="00C10700">
        <w:rPr>
          <w:rFonts w:ascii="TheSans UHH" w:hAnsi="TheSans UHH"/>
          <w:b w:val="0"/>
          <w:i/>
          <w:noProof/>
          <w:sz w:val="22"/>
          <w:szCs w:val="22"/>
        </w:rPr>
        <w:t>Is International Law Conducive to Prevent Looming Disasters?</w:t>
      </w:r>
      <w:r w:rsidR="00AF6D52" w:rsidRPr="00C10700">
        <w:rPr>
          <w:rFonts w:ascii="TheSans UHH" w:hAnsi="TheSans UHH"/>
          <w:b w:val="0"/>
          <w:noProof/>
          <w:sz w:val="22"/>
          <w:szCs w:val="22"/>
        </w:rPr>
        <w:t xml:space="preserve"> Fellow Forum “</w:t>
      </w:r>
      <w:r w:rsidRPr="00C10700">
        <w:rPr>
          <w:rFonts w:ascii="TheSans UHH" w:hAnsi="TheSans UHH"/>
          <w:b w:val="0"/>
          <w:noProof/>
          <w:sz w:val="22"/>
          <w:szCs w:val="22"/>
        </w:rPr>
        <w:t>Too</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Big Too</w:t>
      </w:r>
      <w:r w:rsidR="00AF6D52" w:rsidRPr="00C10700">
        <w:rPr>
          <w:rFonts w:ascii="TheSans UHH" w:hAnsi="TheSans UHH"/>
          <w:b w:val="0"/>
          <w:noProof/>
          <w:sz w:val="22"/>
          <w:szCs w:val="22"/>
        </w:rPr>
        <w:t xml:space="preserve"> Handle“: </w:t>
      </w:r>
      <w:r w:rsidRPr="00C10700">
        <w:rPr>
          <w:rFonts w:ascii="TheSans UHH" w:hAnsi="TheSans UHH"/>
          <w:b w:val="0"/>
          <w:noProof/>
          <w:sz w:val="22"/>
          <w:szCs w:val="22"/>
        </w:rPr>
        <w:t xml:space="preserve">Interdisciplinary Perspectives on the Question of </w:t>
      </w:r>
      <w:r w:rsidR="00AF6D52" w:rsidRPr="00C10700">
        <w:rPr>
          <w:rFonts w:ascii="TheSans UHH" w:hAnsi="TheSans UHH"/>
          <w:b w:val="0"/>
          <w:noProof/>
          <w:sz w:val="22"/>
          <w:szCs w:val="22"/>
        </w:rPr>
        <w:t>„</w:t>
      </w:r>
      <w:r w:rsidRPr="00C10700">
        <w:rPr>
          <w:rFonts w:ascii="TheSans UHH" w:hAnsi="TheSans UHH"/>
          <w:b w:val="0"/>
          <w:noProof/>
          <w:sz w:val="22"/>
          <w:szCs w:val="22"/>
        </w:rPr>
        <w:t>Why Societies</w:t>
      </w:r>
      <w:r w:rsidR="00AF6D52" w:rsidRPr="00C10700">
        <w:rPr>
          <w:rFonts w:ascii="TheSans UHH" w:hAnsi="TheSans UHH"/>
          <w:b w:val="0"/>
          <w:noProof/>
          <w:sz w:val="22"/>
          <w:szCs w:val="22"/>
        </w:rPr>
        <w:t xml:space="preserve"> </w:t>
      </w:r>
      <w:r w:rsidRPr="00C10700">
        <w:rPr>
          <w:rFonts w:ascii="TheSans UHH" w:hAnsi="TheSans UHH"/>
          <w:b w:val="0"/>
          <w:noProof/>
          <w:sz w:val="22"/>
          <w:szCs w:val="22"/>
        </w:rPr>
        <w:t>Ignore Looming Disasters</w:t>
      </w:r>
      <w:r w:rsidR="00AF6D52" w:rsidRPr="00C10700">
        <w:rPr>
          <w:rFonts w:ascii="TheSans UHH" w:hAnsi="TheSans UHH"/>
          <w:b w:val="0"/>
          <w:noProof/>
          <w:sz w:val="22"/>
          <w:szCs w:val="22"/>
        </w:rPr>
        <w:t>?</w:t>
      </w:r>
      <w:r w:rsidRPr="00C10700">
        <w:rPr>
          <w:rFonts w:ascii="TheSans UHH" w:hAnsi="TheSans UHH"/>
          <w:b w:val="0"/>
          <w:noProof/>
          <w:sz w:val="22"/>
          <w:szCs w:val="22"/>
        </w:rPr>
        <w:t>”, Wissenschaftskolleg zu Berlin, October 2014</w:t>
      </w:r>
    </w:p>
    <w:p w14:paraId="17BC7BE6" w14:textId="79E7BAD9" w:rsidR="00AF6D52" w:rsidRDefault="00AF6D52" w:rsidP="00D23A8F">
      <w:pPr>
        <w:widowControl w:val="0"/>
        <w:autoSpaceDE w:val="0"/>
        <w:autoSpaceDN w:val="0"/>
        <w:adjustRightInd w:val="0"/>
        <w:spacing w:line="276" w:lineRule="auto"/>
        <w:rPr>
          <w:rStyle w:val="Hyperlink"/>
          <w:rFonts w:ascii="TheSans UHH" w:eastAsiaTheme="minorEastAsia" w:hAnsi="TheSans UHH"/>
          <w:b w:val="0"/>
          <w:noProof/>
          <w:sz w:val="18"/>
          <w:szCs w:val="18"/>
        </w:rPr>
      </w:pPr>
      <w:r w:rsidRPr="00FF1C23">
        <w:rPr>
          <w:rFonts w:ascii="TheSans UHH" w:eastAsiaTheme="minorEastAsia" w:hAnsi="TheSans UHH"/>
          <w:b w:val="0"/>
          <w:noProof/>
          <w:sz w:val="18"/>
          <w:szCs w:val="18"/>
        </w:rPr>
        <w:t xml:space="preserve">Blog about the conference by Maximilian Steinbeis: </w:t>
      </w:r>
      <w:hyperlink r:id="rId10" w:anchor=".VGOBzV0we70" w:history="1">
        <w:r w:rsidR="003A3753" w:rsidRPr="00FF1C23">
          <w:rPr>
            <w:rStyle w:val="Hyperlink"/>
            <w:rFonts w:ascii="TheSans UHH" w:eastAsiaTheme="minorEastAsia" w:hAnsi="TheSans UHH"/>
            <w:b w:val="0"/>
            <w:noProof/>
            <w:sz w:val="18"/>
            <w:szCs w:val="18"/>
          </w:rPr>
          <w:t>http://www.verfassungsblog.de/en/big-handlewarum-wir-schlecht-sind-im-abwenden-von-katastrophen/#.VGOBzV0we70</w:t>
        </w:r>
      </w:hyperlink>
    </w:p>
    <w:p w14:paraId="49F81F5A" w14:textId="77777777" w:rsidR="00FF1C23" w:rsidRPr="00FF1C23" w:rsidRDefault="00FF1C23" w:rsidP="00D23A8F">
      <w:pPr>
        <w:widowControl w:val="0"/>
        <w:autoSpaceDE w:val="0"/>
        <w:autoSpaceDN w:val="0"/>
        <w:adjustRightInd w:val="0"/>
        <w:spacing w:line="276" w:lineRule="auto"/>
        <w:rPr>
          <w:rFonts w:ascii="TheSans UHH" w:eastAsiaTheme="minorEastAsia" w:hAnsi="TheSans UHH"/>
          <w:b w:val="0"/>
          <w:noProof/>
          <w:sz w:val="22"/>
          <w:szCs w:val="22"/>
        </w:rPr>
      </w:pPr>
    </w:p>
    <w:p w14:paraId="0EFB8FA9" w14:textId="5634F3A7"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Pr="00C10700">
        <w:rPr>
          <w:rFonts w:ascii="TheSans UHH" w:hAnsi="TheSans UHH"/>
          <w:b w:val="0"/>
          <w:noProof/>
          <w:sz w:val="22"/>
          <w:szCs w:val="22"/>
        </w:rPr>
        <w:t>, Paper presented at the Annual Conference</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of the European Association of Law and Economics, Aix en Provence, September</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2014</w:t>
      </w:r>
    </w:p>
    <w:p w14:paraId="473F4BD1" w14:textId="48742E8D" w:rsidR="00911300" w:rsidRPr="00C10700" w:rsidRDefault="00911300"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Opening Panel S</w:t>
      </w:r>
      <w:r w:rsidR="00AF6D52" w:rsidRPr="00C10700">
        <w:rPr>
          <w:rFonts w:ascii="TheSans UHH" w:hAnsi="TheSans UHH"/>
          <w:b w:val="0"/>
          <w:i/>
          <w:noProof/>
          <w:sz w:val="22"/>
          <w:szCs w:val="22"/>
        </w:rPr>
        <w:t>peaker</w:t>
      </w:r>
      <w:r w:rsidR="00AF6D52" w:rsidRPr="00C10700">
        <w:rPr>
          <w:rFonts w:ascii="TheSans UHH" w:hAnsi="TheSans UHH"/>
          <w:b w:val="0"/>
          <w:noProof/>
          <w:sz w:val="22"/>
          <w:szCs w:val="22"/>
        </w:rPr>
        <w:t xml:space="preserve"> (with Judge Bruno Simma, Helene Ruiz-Fabri, Marko Milanovic)</w:t>
      </w:r>
      <w:r w:rsidRPr="00C10700">
        <w:rPr>
          <w:rFonts w:ascii="TheSans UHH" w:hAnsi="TheSans UHH"/>
          <w:b w:val="0"/>
          <w:noProof/>
          <w:sz w:val="22"/>
          <w:szCs w:val="22"/>
        </w:rPr>
        <w:t xml:space="preserve"> </w:t>
      </w:r>
      <w:r w:rsidR="00AF6D52" w:rsidRPr="00C10700">
        <w:rPr>
          <w:rFonts w:ascii="TheSans UHH" w:hAnsi="TheSans UHH"/>
          <w:b w:val="0"/>
          <w:noProof/>
          <w:sz w:val="22"/>
          <w:szCs w:val="22"/>
        </w:rPr>
        <w:t>at the 10</w:t>
      </w:r>
      <w:r w:rsidR="00AF6D52" w:rsidRPr="00C10700">
        <w:rPr>
          <w:rFonts w:ascii="TheSans UHH" w:hAnsi="TheSans UHH"/>
          <w:b w:val="0"/>
          <w:noProof/>
          <w:sz w:val="22"/>
          <w:szCs w:val="22"/>
          <w:vertAlign w:val="superscript"/>
        </w:rPr>
        <w:t>th</w:t>
      </w:r>
      <w:r w:rsidR="001D0CD6" w:rsidRPr="00C10700">
        <w:rPr>
          <w:rFonts w:ascii="TheSans UHH" w:hAnsi="TheSans UHH"/>
          <w:b w:val="0"/>
          <w:noProof/>
          <w:sz w:val="22"/>
          <w:szCs w:val="22"/>
        </w:rPr>
        <w:t xml:space="preserve"> </w:t>
      </w:r>
      <w:r w:rsidR="00AF6D52" w:rsidRPr="00C10700">
        <w:rPr>
          <w:rFonts w:ascii="TheSans UHH" w:hAnsi="TheSans UHH"/>
          <w:b w:val="0"/>
          <w:noProof/>
          <w:sz w:val="22"/>
          <w:szCs w:val="22"/>
        </w:rPr>
        <w:t>Anniversary Conference of the European Society of International</w:t>
      </w:r>
      <w:r w:rsidRPr="00C10700">
        <w:rPr>
          <w:rFonts w:ascii="TheSans UHH" w:hAnsi="TheSans UHH"/>
          <w:b w:val="0"/>
          <w:noProof/>
          <w:sz w:val="22"/>
          <w:szCs w:val="22"/>
        </w:rPr>
        <w:t xml:space="preserve"> </w:t>
      </w:r>
      <w:r w:rsidR="00AF6D52" w:rsidRPr="00C10700">
        <w:rPr>
          <w:rFonts w:ascii="TheSans UHH" w:hAnsi="TheSans UHH"/>
          <w:b w:val="0"/>
          <w:noProof/>
          <w:sz w:val="22"/>
          <w:szCs w:val="22"/>
        </w:rPr>
        <w:t>Law, Vienna, September 2014</w:t>
      </w:r>
    </w:p>
    <w:p w14:paraId="7DA32B96" w14:textId="2C2AABBE"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Panel Chair</w:t>
      </w:r>
      <w:r w:rsidRPr="00C10700">
        <w:rPr>
          <w:rFonts w:ascii="TheSans UHH" w:hAnsi="TheSans UHH"/>
          <w:b w:val="0"/>
          <w:noProof/>
          <w:sz w:val="22"/>
          <w:szCs w:val="22"/>
        </w:rPr>
        <w:t xml:space="preserve"> at the 10</w:t>
      </w:r>
      <w:r w:rsidRPr="00C10700">
        <w:rPr>
          <w:rFonts w:ascii="TheSans UHH" w:hAnsi="TheSans UHH"/>
          <w:b w:val="0"/>
          <w:noProof/>
          <w:sz w:val="22"/>
          <w:szCs w:val="22"/>
          <w:vertAlign w:val="superscript"/>
        </w:rPr>
        <w:t>th</w:t>
      </w:r>
      <w:r w:rsidR="001D0CD6" w:rsidRPr="00C10700">
        <w:rPr>
          <w:rFonts w:ascii="TheSans UHH" w:hAnsi="TheSans UHH"/>
          <w:b w:val="0"/>
          <w:noProof/>
          <w:sz w:val="22"/>
          <w:szCs w:val="22"/>
        </w:rPr>
        <w:t xml:space="preserve"> </w:t>
      </w:r>
      <w:r w:rsidRPr="00C10700">
        <w:rPr>
          <w:rFonts w:ascii="TheSans UHH" w:hAnsi="TheSans UHH"/>
          <w:b w:val="0"/>
          <w:noProof/>
          <w:sz w:val="22"/>
          <w:szCs w:val="22"/>
        </w:rPr>
        <w:t>Anniversary Conference of the European Society of International</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Law for 1) Agora “International Law and International Relations”, 2) Agora</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“International Law and Psychology”, 3) Forum “International Law and Economics”</w:t>
      </w:r>
    </w:p>
    <w:p w14:paraId="1E82DC0B" w14:textId="7C0B6DAA"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Panel Chair</w:t>
      </w:r>
      <w:r w:rsidRPr="00C10700">
        <w:rPr>
          <w:rFonts w:ascii="TheSans UHH" w:hAnsi="TheSans UHH"/>
          <w:b w:val="0"/>
          <w:noProof/>
          <w:sz w:val="22"/>
          <w:szCs w:val="22"/>
        </w:rPr>
        <w:t>, Behavioral Economics and Public Law, Inaugural Conference Society</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of International Constitutional Law (I-CONS), Florence, EUI, June 2014</w:t>
      </w:r>
    </w:p>
    <w:p w14:paraId="5B1C38D5" w14:textId="5D7B0433" w:rsidR="00911300" w:rsidRPr="00C10700" w:rsidRDefault="00AF6D52"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“How Do Lawyers Think, Argue and Interpret?”:</w:t>
      </w:r>
      <w:r w:rsidRPr="00C10700">
        <w:rPr>
          <w:rFonts w:ascii="TheSans UHH" w:hAnsi="TheSans UHH"/>
          <w:b w:val="0"/>
          <w:noProof/>
          <w:sz w:val="22"/>
          <w:szCs w:val="22"/>
        </w:rPr>
        <w:t xml:space="preserve"> </w:t>
      </w:r>
      <w:r w:rsidRPr="00C10700">
        <w:rPr>
          <w:rFonts w:ascii="TheSans UHH" w:hAnsi="TheSans UHH"/>
          <w:b w:val="0"/>
          <w:i/>
          <w:noProof/>
          <w:sz w:val="22"/>
          <w:szCs w:val="22"/>
        </w:rPr>
        <w:t>legal hermeneutics, treaty interpretation,</w:t>
      </w:r>
      <w:r w:rsidR="00911300" w:rsidRPr="00C10700">
        <w:rPr>
          <w:rFonts w:ascii="TheSans UHH" w:hAnsi="TheSans UHH"/>
          <w:b w:val="0"/>
          <w:i/>
          <w:noProof/>
          <w:sz w:val="22"/>
          <w:szCs w:val="22"/>
        </w:rPr>
        <w:t xml:space="preserve"> </w:t>
      </w:r>
      <w:r w:rsidRPr="00C10700">
        <w:rPr>
          <w:rFonts w:ascii="TheSans UHH" w:hAnsi="TheSans UHH"/>
          <w:b w:val="0"/>
          <w:i/>
          <w:noProof/>
          <w:sz w:val="22"/>
          <w:szCs w:val="22"/>
        </w:rPr>
        <w:t>evidence, burden of proof</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Summer School DISSETTLE, Geneva June 2014</w:t>
      </w:r>
    </w:p>
    <w:p w14:paraId="7923854B" w14:textId="535CF2AA"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Comment on Adam Chilton</w:t>
      </w:r>
      <w:r w:rsidR="00911300" w:rsidRPr="00C10700">
        <w:rPr>
          <w:rFonts w:ascii="TheSans UHH" w:hAnsi="TheSans UHH"/>
          <w:b w:val="0"/>
          <w:noProof/>
          <w:sz w:val="22"/>
          <w:szCs w:val="22"/>
        </w:rPr>
        <w:t xml:space="preserve"> (U Chicago), 32</w:t>
      </w:r>
      <w:r w:rsidR="00911300" w:rsidRPr="00C10700">
        <w:rPr>
          <w:rFonts w:ascii="TheSans UHH" w:hAnsi="TheSans UHH"/>
          <w:b w:val="0"/>
          <w:noProof/>
          <w:sz w:val="22"/>
          <w:szCs w:val="22"/>
          <w:vertAlign w:val="superscript"/>
        </w:rPr>
        <w:t>nd</w:t>
      </w:r>
      <w:r w:rsidRPr="00C10700">
        <w:rPr>
          <w:rFonts w:ascii="TheSans UHH" w:hAnsi="TheSans UHH"/>
          <w:b w:val="0"/>
          <w:noProof/>
          <w:sz w:val="22"/>
          <w:szCs w:val="22"/>
        </w:rPr>
        <w:t xml:space="preserve"> Seminar on the New Institutional Economics</w:t>
      </w:r>
      <w:r w:rsidR="00911300" w:rsidRPr="00C10700">
        <w:rPr>
          <w:rFonts w:ascii="TheSans UHH" w:hAnsi="TheSans UHH"/>
          <w:b w:val="0"/>
          <w:noProof/>
          <w:sz w:val="22"/>
          <w:szCs w:val="22"/>
        </w:rPr>
        <w:t xml:space="preserve"> „Does the Law Deliver?“</w:t>
      </w:r>
      <w:r w:rsidRPr="00C10700">
        <w:rPr>
          <w:rFonts w:ascii="TheSans UHH" w:hAnsi="TheSans UHH"/>
          <w:b w:val="0"/>
          <w:noProof/>
          <w:sz w:val="22"/>
          <w:szCs w:val="22"/>
        </w:rPr>
        <w:t>, Regensburg, June 2014</w:t>
      </w:r>
    </w:p>
    <w:p w14:paraId="7E22E581" w14:textId="2FD6514E"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00911300" w:rsidRPr="00C10700">
        <w:rPr>
          <w:rFonts w:ascii="TheSans UHH" w:hAnsi="TheSans UHH"/>
          <w:b w:val="0"/>
          <w:noProof/>
          <w:sz w:val="22"/>
          <w:szCs w:val="22"/>
        </w:rPr>
        <w:t>, Graduiertenkolleg „</w:t>
      </w:r>
      <w:r w:rsidRPr="00C10700">
        <w:rPr>
          <w:rFonts w:ascii="TheSans UHH" w:hAnsi="TheSans UHH"/>
          <w:b w:val="0"/>
          <w:noProof/>
          <w:sz w:val="22"/>
          <w:szCs w:val="22"/>
        </w:rPr>
        <w:t>The Economics of</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 xml:space="preserve">the </w:t>
      </w:r>
      <w:r w:rsidR="00911300" w:rsidRPr="00C10700">
        <w:rPr>
          <w:rFonts w:ascii="TheSans UHH" w:hAnsi="TheSans UHH"/>
          <w:b w:val="0"/>
          <w:noProof/>
          <w:sz w:val="22"/>
          <w:szCs w:val="22"/>
        </w:rPr>
        <w:t>Internationalisation of the Law“</w:t>
      </w:r>
      <w:r w:rsidRPr="00C10700">
        <w:rPr>
          <w:rFonts w:ascii="TheSans UHH" w:hAnsi="TheSans UHH"/>
          <w:b w:val="0"/>
          <w:noProof/>
          <w:sz w:val="22"/>
          <w:szCs w:val="22"/>
        </w:rPr>
        <w:t>, University of Hamburg, Hamburg, May 2014</w:t>
      </w:r>
    </w:p>
    <w:p w14:paraId="74F1B7EF" w14:textId="4BF9E63E" w:rsidR="00911300"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Comment on Ellen Vos: The Role of Scientific Advice and Risk Sociology</w:t>
      </w:r>
      <w:r w:rsidRPr="00C10700">
        <w:rPr>
          <w:rFonts w:ascii="TheSans UHH" w:hAnsi="TheSans UHH"/>
          <w:b w:val="0"/>
          <w:noProof/>
          <w:sz w:val="22"/>
          <w:szCs w:val="22"/>
        </w:rPr>
        <w:t>, Conference</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on Risk, Responsibility and Liability in the Protection of Critical Infrastructures, St.</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Gallen, May 2014</w:t>
      </w:r>
    </w:p>
    <w:p w14:paraId="1C309CF6" w14:textId="087D0843" w:rsidR="00AF6D52"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Shared Responsibilities in International Law: A Political Economy Analysis</w:t>
      </w:r>
      <w:r w:rsidRPr="00C10700">
        <w:rPr>
          <w:rFonts w:ascii="TheSans UHH" w:hAnsi="TheSans UHH"/>
          <w:b w:val="0"/>
          <w:noProof/>
          <w:sz w:val="22"/>
          <w:szCs w:val="22"/>
        </w:rPr>
        <w:t>, Conference</w:t>
      </w:r>
      <w:r w:rsidR="00911300" w:rsidRPr="00C10700">
        <w:rPr>
          <w:rFonts w:ascii="TheSans UHH" w:hAnsi="TheSans UHH"/>
          <w:b w:val="0"/>
          <w:noProof/>
          <w:sz w:val="22"/>
          <w:szCs w:val="22"/>
        </w:rPr>
        <w:t xml:space="preserve"> </w:t>
      </w:r>
      <w:r w:rsidRPr="00C10700">
        <w:rPr>
          <w:rFonts w:ascii="TheSans UHH" w:hAnsi="TheSans UHH"/>
          <w:b w:val="0"/>
          <w:noProof/>
          <w:sz w:val="22"/>
          <w:szCs w:val="22"/>
        </w:rPr>
        <w:t>on Political Economy and International Law, Rome, May 2014</w:t>
      </w:r>
    </w:p>
    <w:p w14:paraId="7E3CA258" w14:textId="4D02A83F" w:rsidR="0042118A"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Keynote Speech</w:t>
      </w:r>
      <w:r w:rsidRPr="00C10700">
        <w:rPr>
          <w:rFonts w:ascii="TheSans UHH" w:hAnsi="TheSans UHH"/>
          <w:b w:val="0"/>
          <w:noProof/>
          <w:sz w:val="22"/>
          <w:szCs w:val="22"/>
        </w:rPr>
        <w:t xml:space="preserve">: </w:t>
      </w:r>
      <w:r w:rsidRPr="00C10700">
        <w:rPr>
          <w:rFonts w:ascii="TheSans UHH" w:hAnsi="TheSans UHH"/>
          <w:b w:val="0"/>
          <w:i/>
          <w:noProof/>
          <w:sz w:val="22"/>
          <w:szCs w:val="22"/>
        </w:rPr>
        <w:t>Does International Law need Political Economy?</w:t>
      </w:r>
      <w:r w:rsidRPr="00C10700">
        <w:rPr>
          <w:rFonts w:ascii="TheSans UHH" w:hAnsi="TheSans UHH"/>
          <w:b w:val="0"/>
          <w:noProof/>
          <w:sz w:val="22"/>
          <w:szCs w:val="22"/>
        </w:rPr>
        <w:t>, Conference on</w:t>
      </w:r>
      <w:r w:rsidR="0042118A" w:rsidRPr="00C10700">
        <w:rPr>
          <w:rFonts w:ascii="TheSans UHH" w:hAnsi="TheSans UHH"/>
          <w:b w:val="0"/>
          <w:noProof/>
          <w:sz w:val="22"/>
          <w:szCs w:val="22"/>
        </w:rPr>
        <w:t xml:space="preserve"> </w:t>
      </w:r>
      <w:r w:rsidRPr="00C10700">
        <w:rPr>
          <w:rFonts w:ascii="TheSans UHH" w:hAnsi="TheSans UHH"/>
          <w:b w:val="0"/>
          <w:noProof/>
          <w:sz w:val="22"/>
          <w:szCs w:val="22"/>
        </w:rPr>
        <w:t>Political Economy and International Law, Rome, May 2014</w:t>
      </w:r>
    </w:p>
    <w:p w14:paraId="269FE3C8" w14:textId="79FD5CEA" w:rsidR="00EC7161" w:rsidRPr="00C10700" w:rsidRDefault="00AF6D5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Control of Interpretation in Investment Arbitration</w:t>
      </w:r>
      <w:r w:rsidRPr="00C10700">
        <w:rPr>
          <w:rFonts w:ascii="TheSans UHH" w:hAnsi="TheSans UHH"/>
          <w:b w:val="0"/>
          <w:noProof/>
          <w:sz w:val="22"/>
          <w:szCs w:val="22"/>
        </w:rPr>
        <w:t>, Investment Treaty Forum: 22</w:t>
      </w:r>
      <w:r w:rsidRPr="00C10700">
        <w:rPr>
          <w:rFonts w:ascii="TheSans UHH" w:hAnsi="TheSans UHH"/>
          <w:b w:val="0"/>
          <w:noProof/>
          <w:sz w:val="22"/>
          <w:szCs w:val="22"/>
          <w:vertAlign w:val="superscript"/>
        </w:rPr>
        <w:t>nd</w:t>
      </w:r>
      <w:r w:rsidR="0042118A" w:rsidRPr="00C10700">
        <w:rPr>
          <w:rFonts w:ascii="TheSans UHH" w:hAnsi="TheSans UHH"/>
          <w:b w:val="0"/>
          <w:noProof/>
          <w:sz w:val="22"/>
          <w:szCs w:val="22"/>
        </w:rPr>
        <w:t xml:space="preserve"> </w:t>
      </w:r>
      <w:r w:rsidRPr="00C10700">
        <w:rPr>
          <w:rFonts w:ascii="TheSans UHH" w:hAnsi="TheSans UHH"/>
          <w:b w:val="0"/>
          <w:noProof/>
          <w:sz w:val="22"/>
          <w:szCs w:val="22"/>
        </w:rPr>
        <w:t>Public Conference: Investor-State Arbitration and Beyond, British Institute for International</w:t>
      </w:r>
      <w:r w:rsidR="0042118A" w:rsidRPr="00C10700">
        <w:rPr>
          <w:rFonts w:ascii="TheSans UHH" w:hAnsi="TheSans UHH"/>
          <w:b w:val="0"/>
          <w:noProof/>
          <w:sz w:val="22"/>
          <w:szCs w:val="22"/>
        </w:rPr>
        <w:t xml:space="preserve"> </w:t>
      </w:r>
      <w:r w:rsidRPr="00C10700">
        <w:rPr>
          <w:rFonts w:ascii="TheSans UHH" w:hAnsi="TheSans UHH"/>
          <w:b w:val="0"/>
          <w:noProof/>
          <w:sz w:val="22"/>
          <w:szCs w:val="22"/>
        </w:rPr>
        <w:t>and Comparative Law, London, May 2014</w:t>
      </w:r>
    </w:p>
    <w:p w14:paraId="34E9E9EB" w14:textId="496F3AD2" w:rsidR="00AF6D52" w:rsidRPr="00C10700" w:rsidRDefault="00AF6D52" w:rsidP="00D23A8F">
      <w:pPr>
        <w:spacing w:line="276" w:lineRule="auto"/>
        <w:rPr>
          <w:rFonts w:ascii="TheSans UHH" w:hAnsi="TheSans UHH"/>
          <w:b w:val="0"/>
          <w:noProof/>
          <w:sz w:val="22"/>
          <w:szCs w:val="22"/>
        </w:rPr>
      </w:pPr>
      <w:r w:rsidRPr="00C10700">
        <w:rPr>
          <w:rFonts w:ascii="TheSans UHH" w:hAnsi="TheSans UHH"/>
          <w:b w:val="0"/>
          <w:i/>
          <w:noProof/>
          <w:sz w:val="22"/>
          <w:szCs w:val="22"/>
        </w:rPr>
        <w:t>Interpretational Methods and International Investment Law</w:t>
      </w:r>
      <w:r w:rsidRPr="00C10700">
        <w:rPr>
          <w:rFonts w:ascii="TheSans UHH" w:hAnsi="TheSans UHH"/>
          <w:b w:val="0"/>
          <w:noProof/>
          <w:sz w:val="22"/>
          <w:szCs w:val="22"/>
        </w:rPr>
        <w:t>, Panel Presenter, American</w:t>
      </w:r>
      <w:r w:rsidR="0042118A" w:rsidRPr="00C10700">
        <w:rPr>
          <w:rFonts w:ascii="TheSans UHH" w:hAnsi="TheSans UHH"/>
          <w:b w:val="0"/>
          <w:noProof/>
          <w:sz w:val="22"/>
          <w:szCs w:val="22"/>
        </w:rPr>
        <w:t xml:space="preserve"> </w:t>
      </w:r>
      <w:r w:rsidRPr="00C10700">
        <w:rPr>
          <w:rFonts w:ascii="TheSans UHH" w:hAnsi="TheSans UHH"/>
          <w:b w:val="0"/>
          <w:noProof/>
          <w:sz w:val="22"/>
          <w:szCs w:val="22"/>
        </w:rPr>
        <w:t>Society of International Law, Washington DC, April 2014</w:t>
      </w:r>
    </w:p>
    <w:p w14:paraId="0A55757C" w14:textId="07E269A8" w:rsidR="0042118A"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Blog on the panel: http://www.asil.org/blogs/possible-paradigmatic-changes-settlement-internationalinvestment-disputes</w:t>
      </w:r>
    </w:p>
    <w:p w14:paraId="3C61BDC2" w14:textId="3DA97E6B" w:rsidR="007F1A32" w:rsidRPr="00C10700" w:rsidRDefault="0042118A"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Inside the Arbitral Mind: Conducting and Presenting Experiments with International Arbitrators</w:t>
      </w:r>
      <w:r w:rsidRPr="00C10700">
        <w:rPr>
          <w:rFonts w:ascii="TheSans UHH" w:hAnsi="TheSans UHH"/>
          <w:b w:val="0"/>
          <w:noProof/>
          <w:sz w:val="22"/>
          <w:szCs w:val="22"/>
        </w:rPr>
        <w:t xml:space="preserve"> at the Congress of the International Council of Commercial Arbitration</w:t>
      </w:r>
      <w:r w:rsidRPr="00C10700">
        <w:rPr>
          <w:rFonts w:ascii="TheSans UHH" w:hAnsi="TheSans UHH"/>
          <w:b w:val="0"/>
          <w:i/>
          <w:noProof/>
          <w:sz w:val="22"/>
          <w:szCs w:val="22"/>
        </w:rPr>
        <w:t xml:space="preserve"> </w:t>
      </w:r>
      <w:r w:rsidRPr="00C10700">
        <w:rPr>
          <w:rFonts w:ascii="TheSans UHH" w:hAnsi="TheSans UHH"/>
          <w:b w:val="0"/>
          <w:noProof/>
          <w:sz w:val="22"/>
          <w:szCs w:val="22"/>
        </w:rPr>
        <w:t>(ICCA), Miami, Florida, 7</w:t>
      </w:r>
      <w:r w:rsidRPr="00C10700">
        <w:rPr>
          <w:rFonts w:ascii="TheSans UHH" w:hAnsi="TheSans UHH"/>
          <w:b w:val="0"/>
          <w:noProof/>
          <w:sz w:val="22"/>
          <w:szCs w:val="22"/>
          <w:vertAlign w:val="superscript"/>
        </w:rPr>
        <w:t>th</w:t>
      </w:r>
      <w:r w:rsidR="009268CE" w:rsidRPr="00C10700">
        <w:rPr>
          <w:rFonts w:ascii="TheSans UHH" w:hAnsi="TheSans UHH"/>
          <w:b w:val="0"/>
          <w:noProof/>
          <w:sz w:val="22"/>
          <w:szCs w:val="22"/>
        </w:rPr>
        <w:t xml:space="preserve"> </w:t>
      </w:r>
      <w:r w:rsidRPr="00C10700">
        <w:rPr>
          <w:rFonts w:ascii="TheSans UHH" w:hAnsi="TheSans UHH"/>
          <w:b w:val="0"/>
          <w:noProof/>
          <w:sz w:val="22"/>
          <w:szCs w:val="22"/>
        </w:rPr>
        <w:t>-</w:t>
      </w:r>
      <w:r w:rsidR="009268CE" w:rsidRPr="00C10700">
        <w:rPr>
          <w:rFonts w:ascii="TheSans UHH" w:hAnsi="TheSans UHH"/>
          <w:b w:val="0"/>
          <w:noProof/>
          <w:sz w:val="22"/>
          <w:szCs w:val="22"/>
        </w:rPr>
        <w:t xml:space="preserve"> </w:t>
      </w:r>
      <w:r w:rsidRPr="00C10700">
        <w:rPr>
          <w:rFonts w:ascii="TheSans UHH" w:hAnsi="TheSans UHH"/>
          <w:b w:val="0"/>
          <w:noProof/>
          <w:sz w:val="22"/>
          <w:szCs w:val="22"/>
        </w:rPr>
        <w:t>9</w:t>
      </w:r>
      <w:r w:rsidRPr="00C10700">
        <w:rPr>
          <w:rFonts w:ascii="TheSans UHH" w:hAnsi="TheSans UHH"/>
          <w:b w:val="0"/>
          <w:noProof/>
          <w:sz w:val="22"/>
          <w:szCs w:val="22"/>
          <w:vertAlign w:val="superscript"/>
        </w:rPr>
        <w:t>th</w:t>
      </w:r>
      <w:r w:rsidRPr="00C10700">
        <w:rPr>
          <w:rFonts w:ascii="TheSans UHH" w:hAnsi="TheSans UHH"/>
          <w:b w:val="0"/>
          <w:noProof/>
          <w:sz w:val="22"/>
          <w:szCs w:val="22"/>
        </w:rPr>
        <w:t xml:space="preserve"> April 2014</w:t>
      </w:r>
    </w:p>
    <w:p w14:paraId="0EA81B6F" w14:textId="315D774D" w:rsidR="00066F2C" w:rsidRPr="00C10700" w:rsidRDefault="00066F2C" w:rsidP="00D23A8F">
      <w:pPr>
        <w:spacing w:after="300" w:line="276" w:lineRule="auto"/>
        <w:rPr>
          <w:rFonts w:ascii="TheSans UHH" w:hAnsi="TheSans UHH"/>
          <w:noProof/>
          <w:sz w:val="22"/>
          <w:szCs w:val="22"/>
        </w:rPr>
      </w:pPr>
      <w:r w:rsidRPr="00C10700">
        <w:rPr>
          <w:rFonts w:ascii="TheSans UHH" w:hAnsi="TheSans UHH"/>
          <w:noProof/>
          <w:sz w:val="22"/>
          <w:szCs w:val="22"/>
        </w:rPr>
        <w:t>2013</w:t>
      </w:r>
    </w:p>
    <w:p w14:paraId="08FE6D41" w14:textId="7B97A405" w:rsidR="0042118A"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Judge the Nudge: A Proportionality Analysis</w:t>
      </w:r>
      <w:r w:rsidR="009268CE" w:rsidRPr="00C10700">
        <w:rPr>
          <w:rFonts w:ascii="TheSans UHH" w:hAnsi="TheSans UHH"/>
          <w:b w:val="0"/>
          <w:noProof/>
          <w:sz w:val="22"/>
          <w:szCs w:val="22"/>
        </w:rPr>
        <w:t>, Conference: Nudging in Europe:</w:t>
      </w:r>
      <w:r w:rsidRPr="00C10700">
        <w:rPr>
          <w:rFonts w:ascii="TheSans UHH" w:hAnsi="TheSans UHH"/>
          <w:b w:val="0"/>
          <w:noProof/>
          <w:sz w:val="22"/>
          <w:szCs w:val="22"/>
        </w:rPr>
        <w:t xml:space="preserve"> What can EU Law learn from Behavioural Sciences?, Liège, Belgium, December 2013</w:t>
      </w:r>
    </w:p>
    <w:p w14:paraId="0708C7B1" w14:textId="037C4F14" w:rsidR="0042118A" w:rsidRPr="00941BB9" w:rsidRDefault="0042118A" w:rsidP="00D23A8F">
      <w:pPr>
        <w:spacing w:after="240" w:line="276" w:lineRule="auto"/>
        <w:rPr>
          <w:rFonts w:ascii="TheSans UHH" w:hAnsi="TheSans UHH"/>
          <w:b w:val="0"/>
          <w:noProof/>
          <w:sz w:val="22"/>
          <w:szCs w:val="22"/>
          <w:lang w:val="de-DE"/>
        </w:rPr>
      </w:pPr>
      <w:r w:rsidRPr="00941BB9">
        <w:rPr>
          <w:rFonts w:ascii="TheSans UHH" w:hAnsi="TheSans UHH"/>
          <w:b w:val="0"/>
          <w:i/>
          <w:noProof/>
          <w:sz w:val="22"/>
          <w:szCs w:val="22"/>
          <w:lang w:val="de-DE"/>
        </w:rPr>
        <w:t>Internationale Normen der Korruptionsbekämpfung und ihre Effektivität</w:t>
      </w:r>
      <w:r w:rsidRPr="00941BB9">
        <w:rPr>
          <w:rFonts w:ascii="TheSans UHH" w:hAnsi="TheSans UHH"/>
          <w:b w:val="0"/>
          <w:noProof/>
          <w:sz w:val="22"/>
          <w:szCs w:val="22"/>
          <w:lang w:val="de-DE"/>
        </w:rPr>
        <w:t>, Public Lecture for University of St. Gallen, December 2013</w:t>
      </w:r>
    </w:p>
    <w:p w14:paraId="09B0B215" w14:textId="52F25E19" w:rsidR="0042118A"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Investment Arbitrators: Agents or Trustees?</w:t>
      </w:r>
      <w:r w:rsidRPr="00C10700">
        <w:rPr>
          <w:rFonts w:ascii="TheSans UHH" w:hAnsi="TheSans UHH"/>
          <w:b w:val="0"/>
          <w:noProof/>
          <w:sz w:val="22"/>
          <w:szCs w:val="22"/>
        </w:rPr>
        <w:t xml:space="preserve"> Workshop, Essex Court Chambers, London, September 2013</w:t>
      </w:r>
    </w:p>
    <w:p w14:paraId="49B3E579" w14:textId="3710C8E3" w:rsidR="00AF4B8D"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Principles and Structure of European Risk Regulation: Which games do states play?</w:t>
      </w:r>
      <w:r w:rsidRPr="00C10700">
        <w:rPr>
          <w:rFonts w:ascii="TheSans UHH" w:hAnsi="TheSans UHH"/>
          <w:b w:val="0"/>
          <w:noProof/>
          <w:sz w:val="22"/>
          <w:szCs w:val="22"/>
        </w:rPr>
        <w:t>,</w:t>
      </w:r>
      <w:r w:rsidR="00AF4B8D" w:rsidRPr="00C10700">
        <w:rPr>
          <w:rFonts w:ascii="TheSans UHH" w:hAnsi="TheSans UHH"/>
          <w:b w:val="0"/>
          <w:i/>
          <w:noProof/>
          <w:sz w:val="22"/>
          <w:szCs w:val="22"/>
        </w:rPr>
        <w:t xml:space="preserve"> </w:t>
      </w:r>
      <w:r w:rsidRPr="00C10700">
        <w:rPr>
          <w:rFonts w:ascii="TheSans UHH" w:hAnsi="TheSans UHH"/>
          <w:b w:val="0"/>
          <w:noProof/>
          <w:sz w:val="22"/>
          <w:szCs w:val="22"/>
        </w:rPr>
        <w:t>Paper presented at the Annual Conference of the European Association of Law and</w:t>
      </w:r>
      <w:r w:rsidR="00AF4B8D" w:rsidRPr="00C10700">
        <w:rPr>
          <w:rFonts w:ascii="TheSans UHH" w:hAnsi="TheSans UHH"/>
          <w:b w:val="0"/>
          <w:i/>
          <w:noProof/>
          <w:sz w:val="22"/>
          <w:szCs w:val="22"/>
        </w:rPr>
        <w:t xml:space="preserve"> </w:t>
      </w:r>
      <w:r w:rsidRPr="00C10700">
        <w:rPr>
          <w:rFonts w:ascii="TheSans UHH" w:hAnsi="TheSans UHH"/>
          <w:b w:val="0"/>
          <w:noProof/>
          <w:sz w:val="22"/>
          <w:szCs w:val="22"/>
        </w:rPr>
        <w:t>Economics, Warsaw, September 2013</w:t>
      </w:r>
    </w:p>
    <w:p w14:paraId="22D5878E" w14:textId="19F78435" w:rsidR="00481D59"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Behavioral International Law and Economics</w:t>
      </w:r>
      <w:r w:rsidRPr="00C10700">
        <w:rPr>
          <w:rFonts w:ascii="TheSans UHH" w:hAnsi="TheSans UHH"/>
          <w:b w:val="0"/>
          <w:noProof/>
          <w:sz w:val="22"/>
          <w:szCs w:val="22"/>
        </w:rPr>
        <w:t>, Paper presented at the International</w:t>
      </w:r>
      <w:r w:rsidR="00AF4B8D" w:rsidRPr="00C10700">
        <w:rPr>
          <w:rFonts w:ascii="TheSans UHH" w:hAnsi="TheSans UHH"/>
          <w:b w:val="0"/>
          <w:noProof/>
          <w:sz w:val="22"/>
          <w:szCs w:val="22"/>
        </w:rPr>
        <w:t xml:space="preserve"> </w:t>
      </w:r>
      <w:r w:rsidRPr="00C10700">
        <w:rPr>
          <w:rFonts w:ascii="TheSans UHH" w:hAnsi="TheSans UHH"/>
          <w:b w:val="0"/>
          <w:noProof/>
          <w:sz w:val="22"/>
          <w:szCs w:val="22"/>
        </w:rPr>
        <w:t>Law Workshop Duke Law School, September 2013</w:t>
      </w:r>
    </w:p>
    <w:p w14:paraId="4C6F28FD" w14:textId="4797B3A1" w:rsidR="00AF4B8D" w:rsidRPr="00C10700" w:rsidRDefault="0042118A"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Principles and Structure of European Risk Regulation: Which games do states play?</w:t>
      </w:r>
      <w:r w:rsidRPr="00C10700">
        <w:rPr>
          <w:rFonts w:ascii="TheSans UHH" w:hAnsi="TheSans UHH"/>
          <w:b w:val="0"/>
          <w:noProof/>
          <w:sz w:val="22"/>
          <w:szCs w:val="22"/>
        </w:rPr>
        <w:t>,</w:t>
      </w:r>
      <w:r w:rsidR="00AF4B8D" w:rsidRPr="00C10700">
        <w:rPr>
          <w:rFonts w:ascii="TheSans UHH" w:hAnsi="TheSans UHH"/>
          <w:b w:val="0"/>
          <w:i/>
          <w:noProof/>
          <w:sz w:val="22"/>
          <w:szCs w:val="22"/>
        </w:rPr>
        <w:t xml:space="preserve"> </w:t>
      </w:r>
      <w:r w:rsidRPr="00C10700">
        <w:rPr>
          <w:rFonts w:ascii="TheSans UHH" w:hAnsi="TheSans UHH"/>
          <w:b w:val="0"/>
          <w:noProof/>
          <w:sz w:val="22"/>
          <w:szCs w:val="22"/>
        </w:rPr>
        <w:t>Paper presented at the Risk Regulation Workshop, Duke Law School, September</w:t>
      </w:r>
      <w:r w:rsidR="00AF4B8D" w:rsidRPr="00C10700">
        <w:rPr>
          <w:rFonts w:ascii="TheSans UHH" w:hAnsi="TheSans UHH"/>
          <w:b w:val="0"/>
          <w:i/>
          <w:noProof/>
          <w:sz w:val="22"/>
          <w:szCs w:val="22"/>
        </w:rPr>
        <w:t xml:space="preserve"> </w:t>
      </w:r>
      <w:r w:rsidRPr="00C10700">
        <w:rPr>
          <w:rFonts w:ascii="TheSans UHH" w:hAnsi="TheSans UHH"/>
          <w:b w:val="0"/>
          <w:noProof/>
          <w:sz w:val="22"/>
          <w:szCs w:val="22"/>
        </w:rPr>
        <w:t>2013</w:t>
      </w:r>
    </w:p>
    <w:p w14:paraId="427D6E22" w14:textId="21D3012E" w:rsidR="00AF4B8D"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Debiasing through Procedures</w:t>
      </w:r>
      <w:r w:rsidRPr="00C10700">
        <w:rPr>
          <w:rFonts w:ascii="TheSans UHH" w:hAnsi="TheSans UHH"/>
          <w:b w:val="0"/>
          <w:noProof/>
          <w:sz w:val="22"/>
          <w:szCs w:val="22"/>
        </w:rPr>
        <w:t>, Talk at Class of Jonathan Wiener on Risk Regulation,</w:t>
      </w:r>
      <w:r w:rsidR="00AF4B8D" w:rsidRPr="00C10700">
        <w:rPr>
          <w:rFonts w:ascii="TheSans UHH" w:hAnsi="TheSans UHH"/>
          <w:b w:val="0"/>
          <w:noProof/>
          <w:sz w:val="22"/>
          <w:szCs w:val="22"/>
        </w:rPr>
        <w:t xml:space="preserve"> </w:t>
      </w:r>
      <w:r w:rsidRPr="00C10700">
        <w:rPr>
          <w:rFonts w:ascii="TheSans UHH" w:hAnsi="TheSans UHH"/>
          <w:b w:val="0"/>
          <w:noProof/>
          <w:sz w:val="22"/>
          <w:szCs w:val="22"/>
        </w:rPr>
        <w:t>Duke Law School, September 2013</w:t>
      </w:r>
    </w:p>
    <w:p w14:paraId="7CEBB62A" w14:textId="36E10572" w:rsidR="00AF4B8D"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Shared Responsibilities in International Law: A Political Economy Analysis?</w:t>
      </w:r>
      <w:r w:rsidR="00AF4B8D" w:rsidRPr="00C10700">
        <w:rPr>
          <w:rFonts w:ascii="TheSans UHH" w:hAnsi="TheSans UHH"/>
          <w:b w:val="0"/>
          <w:noProof/>
          <w:sz w:val="22"/>
          <w:szCs w:val="22"/>
        </w:rPr>
        <w:t>,</w:t>
      </w:r>
      <w:r w:rsidRPr="00C10700">
        <w:rPr>
          <w:rFonts w:ascii="TheSans UHH" w:hAnsi="TheSans UHH"/>
          <w:b w:val="0"/>
          <w:noProof/>
          <w:sz w:val="22"/>
          <w:szCs w:val="22"/>
        </w:rPr>
        <w:t xml:space="preserve"> Conference</w:t>
      </w:r>
      <w:r w:rsidR="00AF4B8D" w:rsidRPr="00C10700">
        <w:rPr>
          <w:rFonts w:ascii="TheSans UHH" w:hAnsi="TheSans UHH"/>
          <w:b w:val="0"/>
          <w:noProof/>
          <w:sz w:val="22"/>
          <w:szCs w:val="22"/>
        </w:rPr>
        <w:t xml:space="preserve"> </w:t>
      </w:r>
      <w:r w:rsidRPr="00C10700">
        <w:rPr>
          <w:rFonts w:ascii="TheSans UHH" w:hAnsi="TheSans UHH"/>
          <w:b w:val="0"/>
          <w:noProof/>
          <w:sz w:val="22"/>
          <w:szCs w:val="22"/>
        </w:rPr>
        <w:t>“The Distribution of Responsibilities in International Law”, Amsterdam Center</w:t>
      </w:r>
      <w:r w:rsidR="00AF4B8D" w:rsidRPr="00C10700">
        <w:rPr>
          <w:rFonts w:ascii="TheSans UHH" w:hAnsi="TheSans UHH"/>
          <w:b w:val="0"/>
          <w:noProof/>
          <w:sz w:val="22"/>
          <w:szCs w:val="22"/>
        </w:rPr>
        <w:t xml:space="preserve"> </w:t>
      </w:r>
      <w:r w:rsidRPr="00C10700">
        <w:rPr>
          <w:rFonts w:ascii="TheSans UHH" w:hAnsi="TheSans UHH"/>
          <w:b w:val="0"/>
          <w:noProof/>
          <w:sz w:val="22"/>
          <w:szCs w:val="22"/>
        </w:rPr>
        <w:t>for International Law, Amsterdam, May 2013</w:t>
      </w:r>
    </w:p>
    <w:p w14:paraId="4C147C2A" w14:textId="719AC80B" w:rsidR="00AF4B8D" w:rsidRPr="00C10700" w:rsidRDefault="0042118A"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Durchsetzungsschwierigkeiten von Menschenrechten und mögliche Lösungen</w:t>
      </w:r>
      <w:r w:rsidRPr="00C10700">
        <w:rPr>
          <w:rFonts w:ascii="TheSans UHH" w:hAnsi="TheSans UHH"/>
          <w:b w:val="0"/>
          <w:noProof/>
          <w:sz w:val="22"/>
          <w:szCs w:val="22"/>
          <w:lang w:val="de-CH"/>
        </w:rPr>
        <w:t>, Vortrag</w:t>
      </w:r>
      <w:r w:rsidR="00AF4B8D"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im Rahmen von ELSA an der Universität St. Gallen, March 2013</w:t>
      </w:r>
    </w:p>
    <w:p w14:paraId="0C262AEA" w14:textId="59F941D6" w:rsidR="00EC7161" w:rsidRPr="00C10700" w:rsidRDefault="0042118A"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Which Remedies Where? Optimizing National and International Remedies in International</w:t>
      </w:r>
      <w:r w:rsidR="00AF4B8D" w:rsidRPr="00C10700">
        <w:rPr>
          <w:rFonts w:ascii="TheSans UHH" w:hAnsi="TheSans UHH"/>
          <w:b w:val="0"/>
          <w:i/>
          <w:noProof/>
          <w:sz w:val="22"/>
          <w:szCs w:val="22"/>
        </w:rPr>
        <w:t xml:space="preserve"> </w:t>
      </w:r>
      <w:r w:rsidRPr="00C10700">
        <w:rPr>
          <w:rFonts w:ascii="TheSans UHH" w:hAnsi="TheSans UHH"/>
          <w:b w:val="0"/>
          <w:i/>
          <w:noProof/>
          <w:sz w:val="22"/>
          <w:szCs w:val="22"/>
        </w:rPr>
        <w:t>Investment Law</w:t>
      </w:r>
      <w:r w:rsidRPr="00C10700">
        <w:rPr>
          <w:rFonts w:ascii="TheSans UHH" w:hAnsi="TheSans UHH"/>
          <w:b w:val="0"/>
          <w:noProof/>
          <w:sz w:val="22"/>
          <w:szCs w:val="22"/>
        </w:rPr>
        <w:t>, Harvard International Law Journal Symposium “Investment</w:t>
      </w:r>
      <w:r w:rsidR="00AF4B8D" w:rsidRPr="00C10700">
        <w:rPr>
          <w:rFonts w:ascii="TheSans UHH" w:hAnsi="TheSans UHH"/>
          <w:b w:val="0"/>
          <w:noProof/>
          <w:sz w:val="22"/>
          <w:szCs w:val="22"/>
        </w:rPr>
        <w:t xml:space="preserve"> Treaty Arbitra</w:t>
      </w:r>
      <w:r w:rsidR="009268CE" w:rsidRPr="00C10700">
        <w:rPr>
          <w:rFonts w:ascii="TheSans UHH" w:hAnsi="TheSans UHH"/>
          <w:b w:val="0"/>
          <w:noProof/>
          <w:sz w:val="22"/>
          <w:szCs w:val="22"/>
        </w:rPr>
        <w:t>tion - Approaching the System’</w:t>
      </w:r>
      <w:r w:rsidR="00AF4B8D" w:rsidRPr="00C10700">
        <w:rPr>
          <w:rFonts w:ascii="TheSans UHH" w:hAnsi="TheSans UHH"/>
          <w:b w:val="0"/>
          <w:noProof/>
          <w:sz w:val="22"/>
          <w:szCs w:val="22"/>
        </w:rPr>
        <w:t>s Adulthood”, Harvard Law School, Cambridge (MA), March 2013</w:t>
      </w:r>
    </w:p>
    <w:p w14:paraId="1184E8FE" w14:textId="06BFA0C8" w:rsidR="00FA27F2" w:rsidRPr="00C10700" w:rsidRDefault="00AF4B8D" w:rsidP="00D23A8F">
      <w:pPr>
        <w:spacing w:after="360" w:line="276" w:lineRule="auto"/>
        <w:rPr>
          <w:rFonts w:ascii="TheSans UHH" w:hAnsi="TheSans UHH"/>
          <w:b w:val="0"/>
          <w:noProof/>
          <w:sz w:val="22"/>
          <w:szCs w:val="22"/>
          <w:lang w:val="de-CH"/>
        </w:rPr>
      </w:pPr>
      <w:r w:rsidRPr="00C10700">
        <w:rPr>
          <w:rFonts w:ascii="TheSans UHH" w:hAnsi="TheSans UHH"/>
          <w:b w:val="0"/>
          <w:i/>
          <w:noProof/>
          <w:sz w:val="22"/>
          <w:szCs w:val="22"/>
          <w:lang w:val="de-CH"/>
        </w:rPr>
        <w:t>Probleme der transnationalen Staatsaufgabenbewältigung am Beispiel der Flugsicherung</w:t>
      </w:r>
      <w:r w:rsidRPr="00C10700">
        <w:rPr>
          <w:rFonts w:ascii="TheSans UHH" w:hAnsi="TheSans UHH"/>
          <w:b w:val="0"/>
          <w:noProof/>
          <w:sz w:val="22"/>
          <w:szCs w:val="22"/>
          <w:lang w:val="de-CH"/>
        </w:rPr>
        <w:t>, Lecture Series „Transnationalisierung des Rechts“, Center for Transnational Studies, ZENTRA Universität Bremen, January 2013</w:t>
      </w:r>
    </w:p>
    <w:p w14:paraId="67DB39EE" w14:textId="25B76444" w:rsidR="00AF4B8D" w:rsidRPr="00C10700" w:rsidRDefault="00066F2C" w:rsidP="00D23A8F">
      <w:pPr>
        <w:spacing w:after="300" w:line="276" w:lineRule="auto"/>
        <w:rPr>
          <w:rFonts w:ascii="TheSans UHH" w:hAnsi="TheSans UHH"/>
          <w:noProof/>
          <w:sz w:val="22"/>
          <w:szCs w:val="22"/>
          <w:lang w:val="de-CH"/>
        </w:rPr>
      </w:pPr>
      <w:r w:rsidRPr="00C10700">
        <w:rPr>
          <w:rFonts w:ascii="TheSans UHH" w:hAnsi="TheSans UHH"/>
          <w:noProof/>
          <w:sz w:val="22"/>
          <w:szCs w:val="22"/>
          <w:lang w:val="de-CH"/>
        </w:rPr>
        <w:t>2012</w:t>
      </w:r>
    </w:p>
    <w:p w14:paraId="5DFB6C21" w14:textId="54E5FB7F" w:rsidR="00C858B7" w:rsidRPr="00C10700" w:rsidRDefault="00AF4B8D"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Die „Definitionsmacht“ über das Gemeinwohl: Markt, Staat und Institutionen?</w:t>
      </w:r>
      <w:r w:rsidRPr="00C10700">
        <w:rPr>
          <w:rFonts w:ascii="TheSans UHH" w:hAnsi="TheSans UHH"/>
          <w:b w:val="0"/>
          <w:noProof/>
          <w:sz w:val="22"/>
          <w:szCs w:val="22"/>
          <w:lang w:val="de-CH"/>
        </w:rPr>
        <w:t>, Conference</w:t>
      </w:r>
      <w:r w:rsidR="00C858B7"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Gemein</w:t>
      </w:r>
      <w:r w:rsidR="00C858B7" w:rsidRPr="00C10700">
        <w:rPr>
          <w:rFonts w:ascii="TheSans UHH" w:hAnsi="TheSans UHH"/>
          <w:b w:val="0"/>
          <w:noProof/>
          <w:sz w:val="22"/>
          <w:szCs w:val="22"/>
          <w:lang w:val="de-CH"/>
        </w:rPr>
        <w:t>wohl im Wirtschaftsstrafrecht“</w:t>
      </w:r>
      <w:r w:rsidRPr="00C10700">
        <w:rPr>
          <w:rFonts w:ascii="TheSans UHH" w:hAnsi="TheSans UHH"/>
          <w:b w:val="0"/>
          <w:noProof/>
          <w:sz w:val="22"/>
          <w:szCs w:val="22"/>
          <w:lang w:val="de-CH"/>
        </w:rPr>
        <w:t>, Institute for Law and Finance, University</w:t>
      </w:r>
      <w:r w:rsidR="00C858B7"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Frankfurt a.M., November 2012</w:t>
      </w:r>
    </w:p>
    <w:p w14:paraId="31EA6D08" w14:textId="2EA923C1" w:rsidR="00C858B7" w:rsidRPr="00C10700" w:rsidRDefault="00AF4B8D" w:rsidP="00D23A8F">
      <w:pPr>
        <w:spacing w:after="240" w:line="276" w:lineRule="auto"/>
        <w:rPr>
          <w:rFonts w:ascii="TheSans UHH" w:hAnsi="TheSans UHH"/>
          <w:b w:val="0"/>
          <w:noProof/>
          <w:sz w:val="22"/>
          <w:szCs w:val="22"/>
        </w:rPr>
      </w:pPr>
      <w:r w:rsidRPr="00941BB9">
        <w:rPr>
          <w:rFonts w:ascii="TheSans UHH" w:hAnsi="TheSans UHH"/>
          <w:b w:val="0"/>
          <w:i/>
          <w:noProof/>
          <w:sz w:val="22"/>
          <w:szCs w:val="22"/>
          <w:lang w:val="de-CH"/>
        </w:rPr>
        <w:t>Commercial Activities of States and State Immunity</w:t>
      </w:r>
      <w:r w:rsidRPr="00941BB9">
        <w:rPr>
          <w:rFonts w:ascii="TheSans UHH" w:hAnsi="TheSans UHH"/>
          <w:b w:val="0"/>
          <w:noProof/>
          <w:sz w:val="22"/>
          <w:szCs w:val="22"/>
          <w:lang w:val="de-CH"/>
        </w:rPr>
        <w:t xml:space="preserve">, </w:t>
      </w:r>
      <w:r w:rsidR="00177FDA" w:rsidRPr="00941BB9">
        <w:rPr>
          <w:rFonts w:ascii="TheSans UHH" w:hAnsi="TheSans UHH"/>
          <w:b w:val="0"/>
          <w:noProof/>
          <w:sz w:val="22"/>
          <w:szCs w:val="22"/>
          <w:lang w:val="de-CH"/>
        </w:rPr>
        <w:t>“</w:t>
      </w:r>
      <w:r w:rsidRPr="00941BB9">
        <w:rPr>
          <w:rFonts w:ascii="TheSans UHH" w:hAnsi="TheSans UHH"/>
          <w:b w:val="0"/>
          <w:noProof/>
          <w:sz w:val="22"/>
          <w:szCs w:val="22"/>
          <w:lang w:val="de-CH"/>
        </w:rPr>
        <w:t>Immunities in an age of global</w:t>
      </w:r>
      <w:r w:rsidR="00C858B7" w:rsidRPr="00941BB9">
        <w:rPr>
          <w:rFonts w:ascii="TheSans UHH" w:hAnsi="TheSans UHH"/>
          <w:b w:val="0"/>
          <w:noProof/>
          <w:sz w:val="22"/>
          <w:szCs w:val="22"/>
          <w:lang w:val="de-CH"/>
        </w:rPr>
        <w:t xml:space="preserve"> </w:t>
      </w:r>
      <w:r w:rsidRPr="00941BB9">
        <w:rPr>
          <w:rFonts w:ascii="TheSans UHH" w:hAnsi="TheSans UHH"/>
          <w:b w:val="0"/>
          <w:noProof/>
          <w:sz w:val="22"/>
          <w:szCs w:val="22"/>
          <w:lang w:val="de-CH"/>
        </w:rPr>
        <w:t xml:space="preserve">constitutionalism“/“immunités dans un age de constitutionalisme global“. </w:t>
      </w:r>
      <w:r w:rsidRPr="00C10700">
        <w:rPr>
          <w:rFonts w:ascii="TheSans UHH" w:hAnsi="TheSans UHH"/>
          <w:b w:val="0"/>
          <w:noProof/>
          <w:sz w:val="22"/>
          <w:szCs w:val="22"/>
        </w:rPr>
        <w:t>Annual</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Conference of the German and the French Societies of International Law</w:t>
      </w:r>
      <w:r w:rsidR="003A3753" w:rsidRPr="00C10700">
        <w:rPr>
          <w:rFonts w:ascii="TheSans UHH" w:hAnsi="TheSans UHH"/>
          <w:b w:val="0"/>
          <w:noProof/>
          <w:sz w:val="22"/>
          <w:szCs w:val="22"/>
        </w:rPr>
        <w:t xml:space="preserve">, </w:t>
      </w:r>
      <w:r w:rsidRPr="00C10700">
        <w:rPr>
          <w:rFonts w:ascii="TheSans UHH" w:hAnsi="TheSans UHH"/>
          <w:b w:val="0"/>
          <w:noProof/>
          <w:sz w:val="22"/>
          <w:szCs w:val="22"/>
        </w:rPr>
        <w:t>Basel, October</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2012</w:t>
      </w:r>
    </w:p>
    <w:p w14:paraId="1AED9BD5" w14:textId="6A3ECAC8" w:rsidR="00C858B7" w:rsidRPr="00C10700" w:rsidRDefault="00AF4B8D"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Panelist</w:t>
      </w:r>
      <w:r w:rsidR="00C858B7" w:rsidRPr="00C10700">
        <w:rPr>
          <w:rFonts w:ascii="TheSans UHH" w:hAnsi="TheSans UHH"/>
          <w:b w:val="0"/>
          <w:noProof/>
          <w:sz w:val="22"/>
          <w:szCs w:val="22"/>
        </w:rPr>
        <w:t xml:space="preserve"> at the Panel „</w:t>
      </w:r>
      <w:r w:rsidRPr="00C10700">
        <w:rPr>
          <w:rFonts w:ascii="TheSans UHH" w:hAnsi="TheSans UHH"/>
          <w:b w:val="0"/>
          <w:noProof/>
          <w:sz w:val="22"/>
          <w:szCs w:val="22"/>
        </w:rPr>
        <w:t>How can the WTO Dispute Settlement System influence dispute</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settlement within Regional Trade Agreements and Bilateral Investment T</w:t>
      </w:r>
      <w:r w:rsidR="00C858B7" w:rsidRPr="00C10700">
        <w:rPr>
          <w:rFonts w:ascii="TheSans UHH" w:hAnsi="TheSans UHH"/>
          <w:b w:val="0"/>
          <w:noProof/>
          <w:sz w:val="22"/>
          <w:szCs w:val="22"/>
        </w:rPr>
        <w:t>reaties“</w:t>
      </w:r>
      <w:r w:rsidRPr="00C10700">
        <w:rPr>
          <w:rFonts w:ascii="TheSans UHH" w:hAnsi="TheSans UHH"/>
          <w:b w:val="0"/>
          <w:noProof/>
          <w:sz w:val="22"/>
          <w:szCs w:val="22"/>
        </w:rPr>
        <w:t>,</w:t>
      </w:r>
      <w:r w:rsidR="00C858B7" w:rsidRPr="00C10700">
        <w:rPr>
          <w:rFonts w:ascii="TheSans UHH" w:hAnsi="TheSans UHH"/>
          <w:b w:val="0"/>
          <w:noProof/>
          <w:sz w:val="22"/>
          <w:szCs w:val="22"/>
        </w:rPr>
        <w:t xml:space="preserve"> WTO Public Forum „Is Multilateralism in Crisis?“</w:t>
      </w:r>
      <w:r w:rsidRPr="00C10700">
        <w:rPr>
          <w:rFonts w:ascii="TheSans UHH" w:hAnsi="TheSans UHH"/>
          <w:b w:val="0"/>
          <w:noProof/>
          <w:sz w:val="22"/>
          <w:szCs w:val="22"/>
        </w:rPr>
        <w:t>, Geneva, September 2012</w:t>
      </w:r>
    </w:p>
    <w:p w14:paraId="09A015E2" w14:textId="05F64B94" w:rsidR="00C858B7" w:rsidRPr="00C10700" w:rsidRDefault="00AF4B8D"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Sustainable Development and International Investment Law: A New Conceptual Approach</w:t>
      </w:r>
      <w:r w:rsidRPr="00C10700">
        <w:rPr>
          <w:rFonts w:ascii="TheSans UHH" w:hAnsi="TheSans UHH"/>
          <w:b w:val="0"/>
          <w:noProof/>
          <w:sz w:val="22"/>
          <w:szCs w:val="22"/>
        </w:rPr>
        <w:t>,</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Annual Conference of the European Association of Law and Economics,</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Stockholm, September 2012</w:t>
      </w:r>
    </w:p>
    <w:p w14:paraId="76AE3273" w14:textId="54BE15FA" w:rsidR="00C858B7" w:rsidRPr="00C10700" w:rsidRDefault="00AF4B8D"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Organisat</w:t>
      </w:r>
      <w:r w:rsidR="00C858B7" w:rsidRPr="00C10700">
        <w:rPr>
          <w:rFonts w:ascii="TheSans UHH" w:hAnsi="TheSans UHH"/>
          <w:b w:val="0"/>
          <w:noProof/>
          <w:sz w:val="22"/>
          <w:szCs w:val="22"/>
        </w:rPr>
        <w:t>ion of the Panel (Panel Chair) „</w:t>
      </w:r>
      <w:r w:rsidRPr="00C10700">
        <w:rPr>
          <w:rFonts w:ascii="TheSans UHH" w:hAnsi="TheSans UHH"/>
          <w:b w:val="0"/>
          <w:noProof/>
          <w:sz w:val="22"/>
          <w:szCs w:val="22"/>
        </w:rPr>
        <w:t>Law and Economics of International Economic</w:t>
      </w:r>
      <w:r w:rsidR="00C858B7" w:rsidRPr="00C10700">
        <w:rPr>
          <w:rFonts w:ascii="TheSans UHH" w:hAnsi="TheSans UHH"/>
          <w:b w:val="0"/>
          <w:noProof/>
          <w:sz w:val="22"/>
          <w:szCs w:val="22"/>
        </w:rPr>
        <w:t xml:space="preserve"> Law“</w:t>
      </w:r>
      <w:r w:rsidRPr="00C10700">
        <w:rPr>
          <w:rFonts w:ascii="TheSans UHH" w:hAnsi="TheSans UHH"/>
          <w:b w:val="0"/>
          <w:noProof/>
          <w:sz w:val="22"/>
          <w:szCs w:val="22"/>
        </w:rPr>
        <w:t xml:space="preserve"> Biannual Meeting of the Society of International Economic Law in Singapore,</w:t>
      </w:r>
      <w:r w:rsidR="00C858B7" w:rsidRPr="00C10700">
        <w:rPr>
          <w:rFonts w:ascii="TheSans UHH" w:hAnsi="TheSans UHH"/>
          <w:b w:val="0"/>
          <w:noProof/>
          <w:sz w:val="22"/>
          <w:szCs w:val="22"/>
        </w:rPr>
        <w:t xml:space="preserve"> July 2012</w:t>
      </w:r>
    </w:p>
    <w:p w14:paraId="20B6EB95" w14:textId="1B5DEDEA" w:rsidR="00C858B7" w:rsidRPr="00C10700" w:rsidRDefault="00AF4B8D"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on Alberto Alemanno, Informating Risk Regulation with Behavioral Research:</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The Case of Lifestyle Risk Regulation in the US and in the UK; Comment on</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Fabrizio Cafaggi, Comparati</w:t>
      </w:r>
      <w:r w:rsidR="00C858B7" w:rsidRPr="00C10700">
        <w:rPr>
          <w:rFonts w:ascii="TheSans UHH" w:hAnsi="TheSans UHH"/>
          <w:b w:val="0"/>
          <w:noProof/>
          <w:sz w:val="22"/>
          <w:szCs w:val="22"/>
        </w:rPr>
        <w:t>ve Risk Regulation, Conference „</w:t>
      </w:r>
      <w:r w:rsidRPr="00C10700">
        <w:rPr>
          <w:rFonts w:ascii="TheSans UHH" w:hAnsi="TheSans UHH"/>
          <w:b w:val="0"/>
          <w:noProof/>
          <w:sz w:val="22"/>
          <w:szCs w:val="22"/>
        </w:rPr>
        <w:t>Mapping the Global</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Regulatory Space for Risk Governance</w:t>
      </w:r>
      <w:r w:rsidR="00C858B7" w:rsidRPr="00C10700">
        <w:rPr>
          <w:rFonts w:ascii="TheSans UHH" w:hAnsi="TheSans UHH"/>
          <w:b w:val="0"/>
          <w:noProof/>
          <w:sz w:val="22"/>
          <w:szCs w:val="22"/>
        </w:rPr>
        <w:t>“</w:t>
      </w:r>
      <w:r w:rsidRPr="00C10700">
        <w:rPr>
          <w:rFonts w:ascii="TheSans UHH" w:hAnsi="TheSans UHH"/>
          <w:b w:val="0"/>
          <w:noProof/>
          <w:sz w:val="22"/>
          <w:szCs w:val="22"/>
        </w:rPr>
        <w:t>, European University Institute, Fiesole May</w:t>
      </w:r>
      <w:r w:rsidR="00C858B7" w:rsidRPr="00C10700">
        <w:rPr>
          <w:rFonts w:ascii="TheSans UHH" w:hAnsi="TheSans UHH"/>
          <w:b w:val="0"/>
          <w:noProof/>
          <w:sz w:val="22"/>
          <w:szCs w:val="22"/>
        </w:rPr>
        <w:t xml:space="preserve"> 2012</w:t>
      </w:r>
    </w:p>
    <w:p w14:paraId="08B16B55" w14:textId="7D7CF887" w:rsidR="00C858B7" w:rsidRPr="00C10700" w:rsidRDefault="00AF4B8D"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Air Traffic Control: A Paradigmatic Case for Public-Private Risk Sharing?</w:t>
      </w:r>
      <w:r w:rsidRPr="00C10700">
        <w:rPr>
          <w:rFonts w:ascii="TheSans UHH" w:hAnsi="TheSans UHH"/>
          <w:b w:val="0"/>
          <w:noProof/>
          <w:sz w:val="22"/>
          <w:szCs w:val="22"/>
        </w:rPr>
        <w:t>, Talk at</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the Conference “Mapping the Global Regulatory Space for Risk Governance”, European</w:t>
      </w:r>
      <w:r w:rsidR="00C858B7" w:rsidRPr="00C10700">
        <w:rPr>
          <w:rFonts w:ascii="TheSans UHH" w:hAnsi="TheSans UHH"/>
          <w:b w:val="0"/>
          <w:noProof/>
          <w:sz w:val="22"/>
          <w:szCs w:val="22"/>
        </w:rPr>
        <w:t xml:space="preserve"> </w:t>
      </w:r>
      <w:r w:rsidRPr="00C10700">
        <w:rPr>
          <w:rFonts w:ascii="TheSans UHH" w:hAnsi="TheSans UHH"/>
          <w:b w:val="0"/>
          <w:noProof/>
          <w:sz w:val="22"/>
          <w:szCs w:val="22"/>
        </w:rPr>
        <w:t>University Institute, Fiesole, May 2012</w:t>
      </w:r>
    </w:p>
    <w:p w14:paraId="1C014F3D" w14:textId="3E576108" w:rsidR="00EA7037" w:rsidRPr="00C10700" w:rsidRDefault="00EA7037"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The Need for Explicit Escape Clauses and Exceptions in BITs</w:t>
      </w:r>
      <w:r w:rsidRPr="00C10700">
        <w:rPr>
          <w:rFonts w:ascii="TheSans UHH" w:hAnsi="TheSans UHH"/>
          <w:b w:val="0"/>
          <w:noProof/>
          <w:sz w:val="22"/>
          <w:szCs w:val="22"/>
        </w:rPr>
        <w:t>, Conference „Towards Better BITs?“, Lausanne, May 2012</w:t>
      </w:r>
    </w:p>
    <w:p w14:paraId="7C9AB1FF" w14:textId="393251D7" w:rsidR="00EA7037" w:rsidRPr="00C10700" w:rsidRDefault="00EA7037"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The Interaction of Remedies between National Judicial Systems and ISDS: An Optimization Problem</w:t>
      </w:r>
      <w:r w:rsidRPr="00C10700">
        <w:rPr>
          <w:rFonts w:ascii="TheSans UHH" w:hAnsi="TheSans UHH"/>
          <w:b w:val="0"/>
          <w:noProof/>
          <w:sz w:val="22"/>
          <w:szCs w:val="22"/>
        </w:rPr>
        <w:t>. OECD, Investment Committee Roundtable (State Representatives), Paris, March 2012</w:t>
      </w:r>
    </w:p>
    <w:p w14:paraId="2D8085D2" w14:textId="0087C1CC" w:rsidR="00FA27F2" w:rsidRPr="00C10700" w:rsidRDefault="00EA7037"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International Law and Economics</w:t>
      </w:r>
      <w:r w:rsidRPr="00C10700">
        <w:rPr>
          <w:rFonts w:ascii="TheSans UHH" w:hAnsi="TheSans UHH"/>
          <w:b w:val="0"/>
          <w:noProof/>
          <w:sz w:val="22"/>
          <w:szCs w:val="22"/>
        </w:rPr>
        <w:t>, Talk within the speaker series of International Law, University of Freiburg, Germany, January 2012</w:t>
      </w:r>
    </w:p>
    <w:p w14:paraId="75130108" w14:textId="35560702" w:rsidR="00EA7037" w:rsidRPr="00C10700" w:rsidRDefault="00EA7037" w:rsidP="00D23A8F">
      <w:pPr>
        <w:spacing w:after="300" w:line="276" w:lineRule="auto"/>
        <w:rPr>
          <w:rFonts w:ascii="TheSans UHH" w:hAnsi="TheSans UHH"/>
          <w:noProof/>
          <w:sz w:val="22"/>
          <w:szCs w:val="22"/>
        </w:rPr>
      </w:pPr>
      <w:r w:rsidRPr="00C10700">
        <w:rPr>
          <w:rFonts w:ascii="TheSans UHH" w:hAnsi="TheSans UHH"/>
          <w:noProof/>
          <w:sz w:val="22"/>
          <w:szCs w:val="22"/>
        </w:rPr>
        <w:t>2011</w:t>
      </w:r>
    </w:p>
    <w:p w14:paraId="5647E551" w14:textId="7455F231" w:rsidR="00727DDC" w:rsidRPr="00C10700" w:rsidRDefault="00727DDC" w:rsidP="00D23A8F">
      <w:pPr>
        <w:spacing w:after="240" w:line="276" w:lineRule="auto"/>
        <w:rPr>
          <w:rFonts w:ascii="TheSans UHH" w:hAnsi="TheSans UHH"/>
          <w:b w:val="0"/>
          <w:i/>
          <w:noProof/>
          <w:sz w:val="22"/>
          <w:szCs w:val="22"/>
        </w:rPr>
      </w:pPr>
      <w:r w:rsidRPr="00C10700">
        <w:rPr>
          <w:rFonts w:ascii="TheSans UHH" w:hAnsi="TheSans UHH"/>
          <w:b w:val="0"/>
          <w:i/>
          <w:noProof/>
          <w:sz w:val="22"/>
          <w:szCs w:val="22"/>
        </w:rPr>
        <w:t>The Interaction of Remedies between National Judicial Systems and ICSID: An Optimization Problem</w:t>
      </w:r>
      <w:r w:rsidRPr="00C10700">
        <w:rPr>
          <w:rFonts w:ascii="TheSans UHH" w:hAnsi="TheSans UHH"/>
          <w:b w:val="0"/>
          <w:noProof/>
          <w:sz w:val="22"/>
          <w:szCs w:val="22"/>
        </w:rPr>
        <w:t>, Investment Treaty Forum - British Institute of International &amp;</w:t>
      </w:r>
      <w:r w:rsidRPr="00C10700">
        <w:rPr>
          <w:rFonts w:ascii="TheSans UHH" w:hAnsi="TheSans UHH"/>
          <w:b w:val="0"/>
          <w:i/>
          <w:noProof/>
          <w:sz w:val="22"/>
          <w:szCs w:val="22"/>
        </w:rPr>
        <w:t xml:space="preserve"> </w:t>
      </w:r>
      <w:r w:rsidRPr="00C10700">
        <w:rPr>
          <w:rFonts w:ascii="TheSans UHH" w:hAnsi="TheSans UHH"/>
          <w:b w:val="0"/>
          <w:noProof/>
          <w:sz w:val="22"/>
          <w:szCs w:val="22"/>
        </w:rPr>
        <w:t>Comparative Law, “Why Still ICSID?”, November 2011</w:t>
      </w:r>
    </w:p>
    <w:p w14:paraId="1F352B0C" w14:textId="20394454" w:rsidR="00727DDC"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on Larry Ribstein, Regulatory Competition in Contract Law and Dispute Resolution, Munich, October 2011</w:t>
      </w:r>
    </w:p>
    <w:p w14:paraId="55C11DEF" w14:textId="4FFF0E2D" w:rsidR="00727DDC"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Proportionality: A Rationalist Perspective</w:t>
      </w:r>
      <w:r w:rsidRPr="00C10700">
        <w:rPr>
          <w:rFonts w:ascii="TheSans UHH" w:hAnsi="TheSans UHH"/>
          <w:b w:val="0"/>
          <w:noProof/>
          <w:sz w:val="22"/>
          <w:szCs w:val="22"/>
        </w:rPr>
        <w:t>, Cardozo Law School Conference on Proportionality (Michael Rosenfeld/Bernhard Schlink), September 2011</w:t>
      </w:r>
    </w:p>
    <w:p w14:paraId="6CA64AF7" w14:textId="06CFAF04" w:rsidR="00727DDC"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International Investment Law and Sustainable Development: Developing a new Conceptual Framework</w:t>
      </w:r>
      <w:r w:rsidRPr="00C10700">
        <w:rPr>
          <w:rFonts w:ascii="TheSans UHH" w:hAnsi="TheSans UHH"/>
          <w:b w:val="0"/>
          <w:noProof/>
          <w:sz w:val="22"/>
          <w:szCs w:val="22"/>
        </w:rPr>
        <w:t>, New Directions &amp; Emerging Challenges in International Investment Law and Policy, WTI</w:t>
      </w:r>
      <w:r w:rsidR="009268CE" w:rsidRPr="00C10700">
        <w:rPr>
          <w:rFonts w:ascii="TheSans UHH" w:hAnsi="TheSans UHH"/>
          <w:b w:val="0"/>
          <w:noProof/>
          <w:sz w:val="22"/>
          <w:szCs w:val="22"/>
        </w:rPr>
        <w:t xml:space="preserve"> </w:t>
      </w:r>
      <w:r w:rsidRPr="00C10700">
        <w:rPr>
          <w:rFonts w:ascii="TheSans UHH" w:hAnsi="TheSans UHH"/>
          <w:b w:val="0"/>
          <w:noProof/>
          <w:sz w:val="22"/>
          <w:szCs w:val="22"/>
        </w:rPr>
        <w:t>- World Trade Forum/UNCTAD 2011, Bern, September 2011</w:t>
      </w:r>
    </w:p>
    <w:p w14:paraId="4296CA36" w14:textId="6879D7AF" w:rsidR="00727DDC"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State Liability in a Transforming State: Who pays?</w:t>
      </w:r>
      <w:r w:rsidRPr="00C10700">
        <w:rPr>
          <w:rFonts w:ascii="TheSans UHH" w:hAnsi="TheSans UHH"/>
          <w:b w:val="0"/>
          <w:noProof/>
          <w:sz w:val="22"/>
          <w:szCs w:val="22"/>
        </w:rPr>
        <w:t>, Fellow-Talk at the Institute for Advanced Study Berlin, July 2011</w:t>
      </w:r>
    </w:p>
    <w:p w14:paraId="7E34790C" w14:textId="1C764CA2" w:rsidR="00831616" w:rsidRPr="00C10700" w:rsidRDefault="00727DDC"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Are the Emergency Measures of the Economic Crisis Violating International Economic Law?</w:t>
      </w:r>
      <w:r w:rsidRPr="00C10700">
        <w:rPr>
          <w:rFonts w:ascii="TheSans UHH" w:hAnsi="TheSans UHH"/>
          <w:b w:val="0"/>
          <w:noProof/>
          <w:sz w:val="22"/>
          <w:szCs w:val="22"/>
        </w:rPr>
        <w:t>, Humboldt University, Law &amp; Society Workshop, January 2011</w:t>
      </w:r>
    </w:p>
    <w:p w14:paraId="304E9171" w14:textId="5A2E3393" w:rsidR="00727DDC" w:rsidRPr="00C10700" w:rsidRDefault="00727DDC" w:rsidP="00D23A8F">
      <w:pPr>
        <w:spacing w:after="300" w:line="276" w:lineRule="auto"/>
        <w:rPr>
          <w:rFonts w:ascii="TheSans UHH" w:hAnsi="TheSans UHH"/>
          <w:noProof/>
          <w:sz w:val="22"/>
          <w:szCs w:val="22"/>
        </w:rPr>
      </w:pPr>
      <w:r w:rsidRPr="00C10700">
        <w:rPr>
          <w:rFonts w:ascii="TheSans UHH" w:hAnsi="TheSans UHH"/>
          <w:noProof/>
          <w:sz w:val="22"/>
          <w:szCs w:val="22"/>
        </w:rPr>
        <w:t>2010</w:t>
      </w:r>
    </w:p>
    <w:p w14:paraId="1B5387A8" w14:textId="29AD97D6" w:rsidR="00727DDC"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Panelist</w:t>
      </w:r>
      <w:r w:rsidRPr="00C10700">
        <w:rPr>
          <w:rFonts w:ascii="TheSans UHH" w:hAnsi="TheSans UHH"/>
          <w:b w:val="0"/>
          <w:noProof/>
          <w:sz w:val="22"/>
          <w:szCs w:val="22"/>
        </w:rPr>
        <w:t>, The International Financial System after the Crisis - an Indo-European Perspective,</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Leipzig, November 2010</w:t>
      </w:r>
    </w:p>
    <w:p w14:paraId="5866F31E" w14:textId="03A6B919" w:rsidR="0041678E" w:rsidRPr="00C10700" w:rsidRDefault="00727DDC"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Gesetze zur Bewältigung der Fin</w:t>
      </w:r>
      <w:r w:rsidR="0041678E" w:rsidRPr="00C10700">
        <w:rPr>
          <w:rFonts w:ascii="TheSans UHH" w:hAnsi="TheSans UHH"/>
          <w:b w:val="0"/>
          <w:i/>
          <w:noProof/>
          <w:sz w:val="22"/>
          <w:szCs w:val="22"/>
          <w:lang w:val="de-CH"/>
        </w:rPr>
        <w:t>anzkrise als Herausforderung fü</w:t>
      </w:r>
      <w:r w:rsidRPr="00C10700">
        <w:rPr>
          <w:rFonts w:ascii="TheSans UHH" w:hAnsi="TheSans UHH"/>
          <w:b w:val="0"/>
          <w:i/>
          <w:noProof/>
          <w:sz w:val="22"/>
          <w:szCs w:val="22"/>
          <w:lang w:val="de-CH"/>
        </w:rPr>
        <w:t>r das Investitionsschutzrecht</w:t>
      </w:r>
      <w:r w:rsidRPr="00C10700">
        <w:rPr>
          <w:rFonts w:ascii="TheSans UHH" w:hAnsi="TheSans UHH"/>
          <w:b w:val="0"/>
          <w:noProof/>
          <w:sz w:val="22"/>
          <w:szCs w:val="22"/>
          <w:lang w:val="de-CH"/>
        </w:rPr>
        <w:t>,</w:t>
      </w:r>
      <w:r w:rsidR="0041678E" w:rsidRPr="00C10700">
        <w:rPr>
          <w:rFonts w:ascii="TheSans UHH" w:hAnsi="TheSans UHH"/>
          <w:b w:val="0"/>
          <w:noProof/>
          <w:sz w:val="22"/>
          <w:szCs w:val="22"/>
          <w:lang w:val="de-CH"/>
        </w:rPr>
        <w:t xml:space="preserve"> 6. Annual Meeting of „</w:t>
      </w:r>
      <w:r w:rsidRPr="00C10700">
        <w:rPr>
          <w:rFonts w:ascii="TheSans UHH" w:hAnsi="TheSans UHH"/>
          <w:b w:val="0"/>
          <w:noProof/>
          <w:sz w:val="22"/>
          <w:szCs w:val="22"/>
          <w:lang w:val="de-CH"/>
        </w:rPr>
        <w:t xml:space="preserve">Gesprächskreis Investitionsrecht und </w:t>
      </w:r>
      <w:r w:rsidR="0041678E" w:rsidRPr="00C10700">
        <w:rPr>
          <w:rFonts w:ascii="TheSans UHH" w:hAnsi="TheSans UHH"/>
          <w:b w:val="0"/>
          <w:noProof/>
          <w:sz w:val="22"/>
          <w:szCs w:val="22"/>
          <w:lang w:val="de-CH"/>
        </w:rPr>
        <w:t>–schiedsgerichtsbarkeit“</w:t>
      </w:r>
      <w:r w:rsidRPr="00C10700">
        <w:rPr>
          <w:rFonts w:ascii="TheSans UHH" w:hAnsi="TheSans UHH"/>
          <w:b w:val="0"/>
          <w:noProof/>
          <w:sz w:val="22"/>
          <w:szCs w:val="22"/>
          <w:lang w:val="de-CH"/>
        </w:rPr>
        <w:t>, Frankfurt/M., November 2010</w:t>
      </w:r>
    </w:p>
    <w:p w14:paraId="6CB06019" w14:textId="2E17AB15" w:rsidR="0041678E"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Opportunities and Limits to an Economic Analysis of Public International Law</w:t>
      </w:r>
      <w:r w:rsidRPr="00C10700">
        <w:rPr>
          <w:rFonts w:ascii="TheSans UHH" w:hAnsi="TheSans UHH"/>
          <w:b w:val="0"/>
          <w:noProof/>
          <w:sz w:val="22"/>
          <w:szCs w:val="22"/>
        </w:rPr>
        <w:t>,</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Opening Le</w:t>
      </w:r>
      <w:r w:rsidR="0041678E" w:rsidRPr="00C10700">
        <w:rPr>
          <w:rFonts w:ascii="TheSans UHH" w:hAnsi="TheSans UHH"/>
          <w:b w:val="0"/>
          <w:noProof/>
          <w:sz w:val="22"/>
          <w:szCs w:val="22"/>
        </w:rPr>
        <w:t>cture of the Graduiertenkolleg „</w:t>
      </w:r>
      <w:r w:rsidRPr="00C10700">
        <w:rPr>
          <w:rFonts w:ascii="TheSans UHH" w:hAnsi="TheSans UHH"/>
          <w:b w:val="0"/>
          <w:noProof/>
          <w:sz w:val="22"/>
          <w:szCs w:val="22"/>
        </w:rPr>
        <w:t>The Economics of the Internationalisation</w:t>
      </w:r>
      <w:r w:rsidR="0041678E" w:rsidRPr="00C10700">
        <w:rPr>
          <w:rFonts w:ascii="TheSans UHH" w:hAnsi="TheSans UHH"/>
          <w:b w:val="0"/>
          <w:noProof/>
          <w:sz w:val="22"/>
          <w:szCs w:val="22"/>
        </w:rPr>
        <w:t xml:space="preserve"> of the Law“</w:t>
      </w:r>
      <w:r w:rsidRPr="00C10700">
        <w:rPr>
          <w:rFonts w:ascii="TheSans UHH" w:hAnsi="TheSans UHH"/>
          <w:b w:val="0"/>
          <w:noProof/>
          <w:sz w:val="22"/>
          <w:szCs w:val="22"/>
        </w:rPr>
        <w:t>, University of Hamburg, Hamburg, October 2010</w:t>
      </w:r>
    </w:p>
    <w:p w14:paraId="769D33A3" w14:textId="5D0B048B" w:rsidR="0041678E"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Prudence or Discrimination? Emergency Measures, the Global Financial Crisis and</w:t>
      </w:r>
      <w:r w:rsidR="0041678E" w:rsidRPr="00C10700">
        <w:rPr>
          <w:rFonts w:ascii="TheSans UHH" w:hAnsi="TheSans UHH"/>
          <w:b w:val="0"/>
          <w:i/>
          <w:noProof/>
          <w:sz w:val="22"/>
          <w:szCs w:val="22"/>
        </w:rPr>
        <w:t xml:space="preserve"> </w:t>
      </w:r>
      <w:r w:rsidRPr="00C10700">
        <w:rPr>
          <w:rFonts w:ascii="TheSans UHH" w:hAnsi="TheSans UHH"/>
          <w:b w:val="0"/>
          <w:i/>
          <w:noProof/>
          <w:sz w:val="22"/>
          <w:szCs w:val="22"/>
        </w:rPr>
        <w:t>International Economic Law</w:t>
      </w:r>
      <w:r w:rsidRPr="00C10700">
        <w:rPr>
          <w:rFonts w:ascii="TheSans UHH" w:hAnsi="TheSans UHH"/>
          <w:b w:val="0"/>
          <w:noProof/>
          <w:sz w:val="22"/>
          <w:szCs w:val="22"/>
        </w:rPr>
        <w:t>, Paper pres</w:t>
      </w:r>
      <w:r w:rsidR="0041678E" w:rsidRPr="00C10700">
        <w:rPr>
          <w:rFonts w:ascii="TheSans UHH" w:hAnsi="TheSans UHH"/>
          <w:b w:val="0"/>
          <w:noProof/>
          <w:sz w:val="22"/>
          <w:szCs w:val="22"/>
        </w:rPr>
        <w:t>ented at the Graduiertenkolleg „</w:t>
      </w:r>
      <w:r w:rsidRPr="00C10700">
        <w:rPr>
          <w:rFonts w:ascii="TheSans UHH" w:hAnsi="TheSans UHH"/>
          <w:b w:val="0"/>
          <w:noProof/>
          <w:sz w:val="22"/>
          <w:szCs w:val="22"/>
        </w:rPr>
        <w:t>Verfassung</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jenseits des Nat</w:t>
      </w:r>
      <w:r w:rsidR="0041678E" w:rsidRPr="00C10700">
        <w:rPr>
          <w:rFonts w:ascii="TheSans UHH" w:hAnsi="TheSans UHH"/>
          <w:b w:val="0"/>
          <w:noProof/>
          <w:sz w:val="22"/>
          <w:szCs w:val="22"/>
        </w:rPr>
        <w:t>ionalstaats“</w:t>
      </w:r>
      <w:r w:rsidRPr="00C10700">
        <w:rPr>
          <w:rFonts w:ascii="TheSans UHH" w:hAnsi="TheSans UHH"/>
          <w:b w:val="0"/>
          <w:noProof/>
          <w:sz w:val="22"/>
          <w:szCs w:val="22"/>
        </w:rPr>
        <w:t>, Humboldt-University, Berlin, October 2010</w:t>
      </w:r>
    </w:p>
    <w:p w14:paraId="07D2DA32" w14:textId="0ABA2004" w:rsidR="0041678E" w:rsidRPr="00C10700" w:rsidRDefault="00727DD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Opportunities and Limits to an Economic Analysis of International Economic Law</w:t>
      </w:r>
      <w:r w:rsidRPr="00C10700">
        <w:rPr>
          <w:rFonts w:ascii="TheSans UHH" w:hAnsi="TheSans UHH"/>
          <w:b w:val="0"/>
          <w:noProof/>
          <w:sz w:val="22"/>
          <w:szCs w:val="22"/>
        </w:rPr>
        <w:t>,</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Paper presented at the Biannual Conference on the Society of International Economic</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Law, Barcelona, July 2010</w:t>
      </w:r>
    </w:p>
    <w:p w14:paraId="3E14BE7D" w14:textId="216AF2ED" w:rsidR="00831616" w:rsidRPr="00C10700" w:rsidRDefault="00727DDC"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Trust, Verify or Incentivice? Effectuating Public International Law Regulating Public</w:t>
      </w:r>
      <w:r w:rsidR="0041678E" w:rsidRPr="00C10700">
        <w:rPr>
          <w:rFonts w:ascii="TheSans UHH" w:hAnsi="TheSans UHH"/>
          <w:b w:val="0"/>
          <w:i/>
          <w:noProof/>
          <w:sz w:val="22"/>
          <w:szCs w:val="22"/>
        </w:rPr>
        <w:t xml:space="preserve"> </w:t>
      </w:r>
      <w:r w:rsidRPr="00C10700">
        <w:rPr>
          <w:rFonts w:ascii="TheSans UHH" w:hAnsi="TheSans UHH"/>
          <w:b w:val="0"/>
          <w:i/>
          <w:noProof/>
          <w:sz w:val="22"/>
          <w:szCs w:val="22"/>
        </w:rPr>
        <w:t>Goods through Market Mechanisms</w:t>
      </w:r>
      <w:r w:rsidRPr="00C10700">
        <w:rPr>
          <w:rFonts w:ascii="TheSans UHH" w:hAnsi="TheSans UHH"/>
          <w:b w:val="0"/>
          <w:noProof/>
          <w:sz w:val="22"/>
          <w:szCs w:val="22"/>
        </w:rPr>
        <w:t>, Paper presented at the Annual Conference of the</w:t>
      </w:r>
      <w:r w:rsidR="0041678E" w:rsidRPr="00C10700">
        <w:rPr>
          <w:rFonts w:ascii="TheSans UHH" w:hAnsi="TheSans UHH"/>
          <w:b w:val="0"/>
          <w:noProof/>
          <w:sz w:val="22"/>
          <w:szCs w:val="22"/>
        </w:rPr>
        <w:t xml:space="preserve"> </w:t>
      </w:r>
      <w:r w:rsidRPr="00C10700">
        <w:rPr>
          <w:rFonts w:ascii="TheSans UHH" w:hAnsi="TheSans UHH"/>
          <w:b w:val="0"/>
          <w:noProof/>
          <w:sz w:val="22"/>
          <w:szCs w:val="22"/>
        </w:rPr>
        <w:t>American Society of International Law, Washington DC, March 2010</w:t>
      </w:r>
    </w:p>
    <w:p w14:paraId="4C93DD45" w14:textId="7F2B1EB0" w:rsidR="0041678E" w:rsidRPr="00C10700" w:rsidRDefault="00066F2C" w:rsidP="00D23A8F">
      <w:pPr>
        <w:spacing w:after="300" w:line="276" w:lineRule="auto"/>
        <w:rPr>
          <w:rFonts w:ascii="TheSans UHH" w:hAnsi="TheSans UHH"/>
          <w:smallCaps/>
          <w:noProof/>
          <w:sz w:val="22"/>
          <w:szCs w:val="22"/>
        </w:rPr>
      </w:pPr>
      <w:r w:rsidRPr="00C10700">
        <w:rPr>
          <w:rFonts w:ascii="TheSans UHH" w:hAnsi="TheSans UHH"/>
          <w:smallCaps/>
          <w:noProof/>
          <w:sz w:val="22"/>
          <w:szCs w:val="22"/>
        </w:rPr>
        <w:t>2009</w:t>
      </w:r>
      <w:r w:rsidR="0041678E" w:rsidRPr="00C10700">
        <w:rPr>
          <w:rFonts w:ascii="TheSans UHH" w:hAnsi="TheSans UHH"/>
          <w:smallCaps/>
          <w:noProof/>
          <w:sz w:val="22"/>
          <w:szCs w:val="22"/>
        </w:rPr>
        <w:t xml:space="preserve"> </w:t>
      </w:r>
    </w:p>
    <w:p w14:paraId="460B83E8" w14:textId="52A7E64E" w:rsidR="00DB429E" w:rsidRPr="00C10700" w:rsidRDefault="0041678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International Investment Law and Rationalist Contract Theory</w:t>
      </w:r>
      <w:r w:rsidR="00F14599" w:rsidRPr="00C10700">
        <w:rPr>
          <w:rFonts w:ascii="TheSans UHH" w:hAnsi="TheSans UHH"/>
          <w:b w:val="0"/>
          <w:noProof/>
          <w:sz w:val="22"/>
          <w:szCs w:val="22"/>
        </w:rPr>
        <w:t>,</w:t>
      </w:r>
      <w:r w:rsidRPr="00C10700">
        <w:rPr>
          <w:rFonts w:ascii="TheSans UHH" w:hAnsi="TheSans UHH"/>
          <w:b w:val="0"/>
          <w:noProof/>
          <w:sz w:val="22"/>
          <w:szCs w:val="22"/>
        </w:rPr>
        <w:t xml:space="preserve"> Paper presented at the</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IILJ International Legal Theory Colloquium (Benedict Kingsbury and Joseph H.H.</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Weiler organizing), NYU Law School, January 2009</w:t>
      </w:r>
    </w:p>
    <w:p w14:paraId="1A9DAB34" w14:textId="0E3B2B0F" w:rsidR="00DB429E" w:rsidRPr="00C10700" w:rsidRDefault="0041678E"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Rechtswissenschaft als Sozialwissenschaft</w:t>
      </w:r>
      <w:r w:rsidRPr="00C10700">
        <w:rPr>
          <w:rFonts w:ascii="TheSans UHH" w:hAnsi="TheSans UHH"/>
          <w:b w:val="0"/>
          <w:noProof/>
          <w:sz w:val="22"/>
          <w:szCs w:val="22"/>
          <w:lang w:val="de-CH"/>
        </w:rPr>
        <w:t>, Conference Interdisziplinarität in den</w:t>
      </w:r>
      <w:r w:rsidR="00DB429E"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Rechtswissenschaften – Innen- un</w:t>
      </w:r>
      <w:r w:rsidR="00DB429E" w:rsidRPr="00C10700">
        <w:rPr>
          <w:rFonts w:ascii="TheSans UHH" w:hAnsi="TheSans UHH"/>
          <w:b w:val="0"/>
          <w:noProof/>
          <w:sz w:val="22"/>
          <w:szCs w:val="22"/>
          <w:lang w:val="de-CH"/>
        </w:rPr>
        <w:t>d Außenperspektiven, Zentrum fü</w:t>
      </w:r>
      <w:r w:rsidRPr="00C10700">
        <w:rPr>
          <w:rFonts w:ascii="TheSans UHH" w:hAnsi="TheSans UHH"/>
          <w:b w:val="0"/>
          <w:noProof/>
          <w:sz w:val="22"/>
          <w:szCs w:val="22"/>
          <w:lang w:val="de-CH"/>
        </w:rPr>
        <w:t>r Interdisziplinäre</w:t>
      </w:r>
      <w:r w:rsidR="00DB429E"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Forschung Bielefeld, March 2009</w:t>
      </w:r>
    </w:p>
    <w:p w14:paraId="3455BEC1" w14:textId="0EEFA76F" w:rsidR="00DB429E" w:rsidRPr="00C10700" w:rsidRDefault="0041678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Accountability of International Election Observers</w:t>
      </w:r>
      <w:r w:rsidRPr="00C10700">
        <w:rPr>
          <w:rFonts w:ascii="TheSans UHH" w:hAnsi="TheSans UHH"/>
          <w:b w:val="0"/>
          <w:noProof/>
          <w:sz w:val="22"/>
          <w:szCs w:val="22"/>
        </w:rPr>
        <w:t>, Global Administrative Law conference</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 xml:space="preserve">(NYU Law School/University of Geneva): </w:t>
      </w:r>
      <w:r w:rsidR="006B00DE" w:rsidRPr="00C10700">
        <w:rPr>
          <w:rFonts w:ascii="TheSans UHH" w:hAnsi="TheSans UHH"/>
          <w:b w:val="0"/>
          <w:noProof/>
          <w:sz w:val="22"/>
          <w:szCs w:val="22"/>
        </w:rPr>
        <w:t>“</w:t>
      </w:r>
      <w:r w:rsidRPr="00C10700">
        <w:rPr>
          <w:rFonts w:ascii="TheSans UHH" w:hAnsi="TheSans UHH"/>
          <w:b w:val="0"/>
          <w:noProof/>
          <w:sz w:val="22"/>
          <w:szCs w:val="22"/>
        </w:rPr>
        <w:t>Practical Legal Problems of International</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Organizations: A Global Administrative Law (GAL) Perspective on Public</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Private Partnerships (PPPs), A</w:t>
      </w:r>
      <w:r w:rsidR="00DB429E" w:rsidRPr="00C10700">
        <w:rPr>
          <w:rFonts w:ascii="TheSans UHH" w:hAnsi="TheSans UHH"/>
          <w:b w:val="0"/>
          <w:noProof/>
          <w:sz w:val="22"/>
          <w:szCs w:val="22"/>
        </w:rPr>
        <w:t>ccountability, and Human Rights”</w:t>
      </w:r>
      <w:r w:rsidRPr="00C10700">
        <w:rPr>
          <w:rFonts w:ascii="TheSans UHH" w:hAnsi="TheSans UHH"/>
          <w:b w:val="0"/>
          <w:noProof/>
          <w:sz w:val="22"/>
          <w:szCs w:val="22"/>
        </w:rPr>
        <w:t>, Geneva, March</w:t>
      </w:r>
      <w:r w:rsidR="00DB429E" w:rsidRPr="00C10700">
        <w:rPr>
          <w:rFonts w:ascii="TheSans UHH" w:hAnsi="TheSans UHH"/>
          <w:b w:val="0"/>
          <w:noProof/>
          <w:sz w:val="22"/>
          <w:szCs w:val="22"/>
        </w:rPr>
        <w:t xml:space="preserve"> </w:t>
      </w:r>
      <w:r w:rsidRPr="00C10700">
        <w:rPr>
          <w:rFonts w:ascii="TheSans UHH" w:hAnsi="TheSans UHH"/>
          <w:b w:val="0"/>
          <w:noProof/>
          <w:sz w:val="22"/>
          <w:szCs w:val="22"/>
        </w:rPr>
        <w:t>2009</w:t>
      </w:r>
    </w:p>
    <w:p w14:paraId="7317D033" w14:textId="1AF6FDA8" w:rsidR="00DB429E" w:rsidRPr="00C10700" w:rsidRDefault="00DB42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The Global Financial Crisis and International Economic Law</w:t>
      </w:r>
      <w:r w:rsidRPr="00C10700">
        <w:rPr>
          <w:rFonts w:ascii="TheSans UHH" w:hAnsi="TheSans UHH"/>
          <w:b w:val="0"/>
          <w:noProof/>
          <w:sz w:val="22"/>
          <w:szCs w:val="22"/>
        </w:rPr>
        <w:t>, Trade Implications of Policy Responses to the Crisis; World Bank - CEPR Conference; Brussels, 26-27 May 2009</w:t>
      </w:r>
    </w:p>
    <w:p w14:paraId="739B1E8C" w14:textId="702D44B7" w:rsidR="00DB429E" w:rsidRPr="00C10700" w:rsidRDefault="00DB42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International Trade and Supply Chains</w:t>
      </w:r>
      <w:r w:rsidRPr="00C10700">
        <w:rPr>
          <w:rFonts w:ascii="TheSans UHH" w:hAnsi="TheSans UHH"/>
          <w:b w:val="0"/>
          <w:noProof/>
          <w:sz w:val="22"/>
          <w:szCs w:val="22"/>
        </w:rPr>
        <w:t>, MLE Foundation, Annual Meeting and Conference „Financial Crisis and Risks of Supply Chains: Law and Economics</w:t>
      </w:r>
      <w:r w:rsidR="006B00DE" w:rsidRPr="00C10700">
        <w:rPr>
          <w:rFonts w:ascii="TheSans UHH" w:hAnsi="TheSans UHH"/>
          <w:b w:val="0"/>
          <w:noProof/>
          <w:sz w:val="22"/>
          <w:szCs w:val="22"/>
        </w:rPr>
        <w:t>”</w:t>
      </w:r>
      <w:r w:rsidRPr="00C10700">
        <w:rPr>
          <w:rFonts w:ascii="TheSans UHH" w:hAnsi="TheSans UHH"/>
          <w:b w:val="0"/>
          <w:noProof/>
          <w:sz w:val="22"/>
          <w:szCs w:val="22"/>
        </w:rPr>
        <w:t>, St. Gallen, June 2009</w:t>
      </w:r>
    </w:p>
    <w:p w14:paraId="20EFE1F7" w14:textId="13B225C8" w:rsidR="00DB429E" w:rsidRPr="00C10700" w:rsidRDefault="00DB42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The Changing Fortunes of MFN: Rising in Investment, Declining in Trade</w:t>
      </w:r>
      <w:r w:rsidRPr="00C10700">
        <w:rPr>
          <w:rFonts w:ascii="TheSans UHH" w:hAnsi="TheSans UHH"/>
          <w:b w:val="0"/>
          <w:noProof/>
          <w:sz w:val="22"/>
          <w:szCs w:val="22"/>
        </w:rPr>
        <w:t xml:space="preserve">, Conference </w:t>
      </w:r>
      <w:r w:rsidR="00887790" w:rsidRPr="00C10700">
        <w:rPr>
          <w:rFonts w:ascii="TheSans UHH" w:hAnsi="TheSans UHH"/>
          <w:b w:val="0"/>
          <w:noProof/>
          <w:sz w:val="22"/>
          <w:szCs w:val="22"/>
        </w:rPr>
        <w:t>Valuing Trade Rules, Pfä</w:t>
      </w:r>
      <w:r w:rsidRPr="00C10700">
        <w:rPr>
          <w:rFonts w:ascii="TheSans UHH" w:hAnsi="TheSans UHH"/>
          <w:b w:val="0"/>
          <w:noProof/>
          <w:sz w:val="22"/>
          <w:szCs w:val="22"/>
        </w:rPr>
        <w:t>ffikon, June 2009</w:t>
      </w:r>
    </w:p>
    <w:p w14:paraId="7DC16236" w14:textId="34602287" w:rsidR="00DB429E" w:rsidRPr="00C10700" w:rsidRDefault="00DB42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Are the Emergency Measures of the Economic Crisis Violating International Economic Law?</w:t>
      </w:r>
      <w:r w:rsidRPr="00C10700">
        <w:rPr>
          <w:rFonts w:ascii="TheSans UHH" w:hAnsi="TheSans UHH"/>
          <w:b w:val="0"/>
          <w:noProof/>
          <w:sz w:val="22"/>
          <w:szCs w:val="22"/>
        </w:rPr>
        <w:t>, Israeli-German-Palestinian Conference for Law Students, Wiesbaden, August 2009</w:t>
      </w:r>
    </w:p>
    <w:p w14:paraId="3D7E8550" w14:textId="671969B6" w:rsidR="00DB429E" w:rsidRPr="00C10700" w:rsidRDefault="00DB429E"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Principal Commentator at the Fourth Columbia International Investment Conference of the Vale Columbia Center for Sustainable International Investment, “FDI, the Global Crisis and Sustainable Recovery”, New York, November 2009</w:t>
      </w:r>
    </w:p>
    <w:p w14:paraId="043C8486" w14:textId="732257DE" w:rsidR="0026691D" w:rsidRPr="00C10700" w:rsidRDefault="00DB429E" w:rsidP="0026691D">
      <w:pPr>
        <w:spacing w:after="360" w:line="276" w:lineRule="auto"/>
        <w:rPr>
          <w:rFonts w:ascii="TheSans UHH" w:hAnsi="TheSans UHH"/>
          <w:b w:val="0"/>
          <w:noProof/>
          <w:sz w:val="22"/>
          <w:szCs w:val="22"/>
          <w:lang w:val="de-CH"/>
        </w:rPr>
      </w:pPr>
      <w:r w:rsidRPr="00C10700">
        <w:rPr>
          <w:rFonts w:ascii="TheSans UHH" w:hAnsi="TheSans UHH"/>
          <w:b w:val="0"/>
          <w:i/>
          <w:noProof/>
          <w:sz w:val="22"/>
          <w:szCs w:val="22"/>
          <w:lang w:val="de-CH"/>
        </w:rPr>
        <w:t>Internationale und supranationale Verflechtungen der Finanzmarktregulierung</w:t>
      </w:r>
      <w:r w:rsidRPr="00C10700">
        <w:rPr>
          <w:rFonts w:ascii="TheSans UHH" w:hAnsi="TheSans UHH"/>
          <w:b w:val="0"/>
          <w:noProof/>
          <w:sz w:val="22"/>
          <w:szCs w:val="22"/>
          <w:lang w:val="de-CH"/>
        </w:rPr>
        <w:t>, Walter-Hallstein-Kolloquium 2009, 60 Jahre Integration in Europa, Variable Geometrien und politische Verflechtungen jenseits der EU, Frankfurt/Main, November 2009</w:t>
      </w:r>
    </w:p>
    <w:p w14:paraId="1919670F" w14:textId="7054E75B" w:rsidR="00996A88" w:rsidRPr="00C10700" w:rsidRDefault="005C12AC" w:rsidP="0026691D">
      <w:pPr>
        <w:spacing w:after="360" w:line="276" w:lineRule="auto"/>
        <w:rPr>
          <w:rFonts w:ascii="TheSans UHH" w:hAnsi="TheSans UHH"/>
          <w:noProof/>
          <w:sz w:val="22"/>
          <w:szCs w:val="22"/>
        </w:rPr>
      </w:pPr>
      <w:r w:rsidRPr="00C10700">
        <w:rPr>
          <w:rFonts w:ascii="TheSans UHH" w:hAnsi="TheSans UHH"/>
          <w:noProof/>
          <w:sz w:val="22"/>
          <w:szCs w:val="22"/>
        </w:rPr>
        <w:t>2008</w:t>
      </w:r>
      <w:r w:rsidR="00592502" w:rsidRPr="00C10700">
        <w:rPr>
          <w:rFonts w:ascii="TheSans UHH" w:hAnsi="TheSans UHH"/>
          <w:noProof/>
          <w:sz w:val="22"/>
          <w:szCs w:val="22"/>
        </w:rPr>
        <w:t xml:space="preserve"> </w:t>
      </w:r>
    </w:p>
    <w:p w14:paraId="06FA9CE2" w14:textId="29CD64D4" w:rsidR="00592502" w:rsidRPr="00C10700" w:rsidRDefault="0059250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Defragmentation of International Law through Constitutional Interpretation: A Methodological Proposal</w:t>
      </w:r>
      <w:r w:rsidRPr="00C10700">
        <w:rPr>
          <w:rFonts w:ascii="TheSans UHH" w:hAnsi="TheSans UHH"/>
          <w:b w:val="0"/>
          <w:noProof/>
          <w:sz w:val="22"/>
          <w:szCs w:val="22"/>
        </w:rPr>
        <w:t>, Paper presented at the Conference „Global Constitutionalism: Process and Substance“, Kandersteg, Switzerland, January 2008</w:t>
      </w:r>
    </w:p>
    <w:p w14:paraId="1299B6D3" w14:textId="47A1D7F5" w:rsidR="00592502" w:rsidRPr="00C10700" w:rsidRDefault="0059250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International Investment Law</w:t>
      </w:r>
      <w:r w:rsidRPr="00C10700">
        <w:rPr>
          <w:rFonts w:ascii="TheSans UHH" w:hAnsi="TheSans UHH"/>
          <w:b w:val="0"/>
          <w:noProof/>
          <w:sz w:val="22"/>
          <w:szCs w:val="22"/>
        </w:rPr>
        <w:t>, Lecture at the DFG-Graduiertenkolleg „Informationswirtschaft und Market Engineering“, Karlsruhe, January 2008</w:t>
      </w:r>
    </w:p>
    <w:p w14:paraId="4012CFBB" w14:textId="26E69BA9" w:rsidR="00592502" w:rsidRPr="00C10700" w:rsidRDefault="0059250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Better Politics qua stricter Transparency Provisions for Parliamentarians? A Cross Country Assessment</w:t>
      </w:r>
      <w:r w:rsidRPr="00C10700">
        <w:rPr>
          <w:rFonts w:ascii="TheSans UHH" w:hAnsi="TheSans UHH"/>
          <w:b w:val="0"/>
          <w:noProof/>
          <w:sz w:val="22"/>
          <w:szCs w:val="22"/>
        </w:rPr>
        <w:t>, Paper presented at the Josef von Sonnenfels Center for Law and Economics, University of Vienna, March 2008</w:t>
      </w:r>
    </w:p>
    <w:p w14:paraId="3C5E8471" w14:textId="77EE6B12" w:rsidR="00592502" w:rsidRPr="00C10700" w:rsidRDefault="00592502"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Effectuating Public International Law Through Market Mechanisms?</w:t>
      </w:r>
      <w:r w:rsidRPr="00C10700">
        <w:rPr>
          <w:rFonts w:ascii="TheSans UHH" w:hAnsi="TheSans UHH"/>
          <w:b w:val="0"/>
          <w:noProof/>
          <w:sz w:val="22"/>
          <w:szCs w:val="22"/>
        </w:rPr>
        <w:t xml:space="preserve">, Paper presented at Seminar on the New Institutional Economics (JITE) “Coordination in the Absence </w:t>
      </w:r>
      <w:r w:rsidR="00776665" w:rsidRPr="00C10700">
        <w:rPr>
          <w:rFonts w:ascii="TheSans UHH" w:hAnsi="TheSans UHH"/>
          <w:b w:val="0"/>
          <w:noProof/>
          <w:sz w:val="22"/>
          <w:szCs w:val="22"/>
        </w:rPr>
        <w:t>of Sovereignty”, Lü</w:t>
      </w:r>
      <w:r w:rsidRPr="00C10700">
        <w:rPr>
          <w:rFonts w:ascii="TheSans UHH" w:hAnsi="TheSans UHH"/>
          <w:b w:val="0"/>
          <w:noProof/>
          <w:sz w:val="22"/>
          <w:szCs w:val="22"/>
        </w:rPr>
        <w:t>bbenau, Germany, June 2008</w:t>
      </w:r>
    </w:p>
    <w:p w14:paraId="4E684955" w14:textId="108E9916"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Legal Instruments against Corruption: An International and German Perspective</w:t>
      </w:r>
      <w:r w:rsidRPr="00C10700">
        <w:rPr>
          <w:rFonts w:ascii="TheSans UHH" w:hAnsi="TheSans UHH"/>
          <w:b w:val="0"/>
          <w:noProof/>
          <w:sz w:val="22"/>
          <w:szCs w:val="22"/>
        </w:rPr>
        <w:t>, Talk at Viadrina Summer University 2008, “The Use and Abuse of Power: Cultures of Corruption in a Modern World”, Frankfurt/Oder, June 2008</w:t>
      </w:r>
    </w:p>
    <w:p w14:paraId="6B09C390" w14:textId="4993AB19"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Primary and Secondary Remedies in Investment Arbitration and State Liability: A Functional and Comparative View</w:t>
      </w:r>
      <w:r w:rsidRPr="00C10700">
        <w:rPr>
          <w:rFonts w:ascii="TheSans UHH" w:hAnsi="TheSans UHH"/>
          <w:b w:val="0"/>
          <w:noProof/>
          <w:sz w:val="22"/>
          <w:szCs w:val="22"/>
        </w:rPr>
        <w:t>, Paper presented at Inaugural Conference Society of International Economic Law, Geneva, July 2008</w:t>
      </w:r>
    </w:p>
    <w:p w14:paraId="79897D49" w14:textId="4117AA36"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The Most Favored Nation Clause in Investment Arbitration: Is it taking an unfavorable development?</w:t>
      </w:r>
      <w:r w:rsidRPr="00C10700">
        <w:rPr>
          <w:rFonts w:ascii="TheSans UHH" w:hAnsi="TheSans UHH"/>
          <w:b w:val="0"/>
          <w:noProof/>
          <w:sz w:val="22"/>
          <w:szCs w:val="22"/>
        </w:rPr>
        <w:t>, Paper presented at the Investment Committee of the International Law Association, Rio de Janeiro, August 2008</w:t>
      </w:r>
    </w:p>
    <w:p w14:paraId="563B277F" w14:textId="43E9A213"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Systems of Elections and Their Supervision by Election Commissions - Any Impact on the Observed Level of Democracy?</w:t>
      </w:r>
      <w:r w:rsidRPr="00C10700">
        <w:rPr>
          <w:rFonts w:ascii="TheSans UHH" w:hAnsi="TheSans UHH"/>
          <w:b w:val="0"/>
          <w:noProof/>
          <w:sz w:val="22"/>
          <w:szCs w:val="22"/>
        </w:rPr>
        <w:t>, Paper presented at the Annual Conference European Association of Law and Economics, Haifa, Israel, September 2008</w:t>
      </w:r>
    </w:p>
    <w:p w14:paraId="7836A128" w14:textId="74FB7F2D" w:rsidR="00831616" w:rsidRPr="00C10700" w:rsidRDefault="00776665"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Balancing of Human Rights - Constitutional Interpretation in International Law</w:t>
      </w:r>
      <w:r w:rsidRPr="00C10700">
        <w:rPr>
          <w:rFonts w:ascii="TheSans UHH" w:hAnsi="TheSans UHH"/>
          <w:b w:val="0"/>
          <w:noProof/>
          <w:sz w:val="22"/>
          <w:szCs w:val="22"/>
        </w:rPr>
        <w:t>, Conference on 60 Years of the UN Charter, University of Belgrade, Belgrade, September 2008</w:t>
      </w:r>
    </w:p>
    <w:p w14:paraId="6B4CA35F" w14:textId="40324706" w:rsidR="00776665" w:rsidRPr="00C10700" w:rsidRDefault="005C12AC" w:rsidP="00D23A8F">
      <w:pPr>
        <w:spacing w:after="300" w:line="276" w:lineRule="auto"/>
        <w:rPr>
          <w:rFonts w:ascii="TheSans UHH" w:hAnsi="TheSans UHH"/>
          <w:noProof/>
          <w:sz w:val="22"/>
          <w:szCs w:val="22"/>
        </w:rPr>
      </w:pPr>
      <w:r w:rsidRPr="00C10700">
        <w:rPr>
          <w:rFonts w:ascii="TheSans UHH" w:hAnsi="TheSans UHH"/>
          <w:noProof/>
          <w:sz w:val="22"/>
          <w:szCs w:val="22"/>
        </w:rPr>
        <w:t>2007</w:t>
      </w:r>
      <w:r w:rsidR="00776665" w:rsidRPr="00C10700">
        <w:rPr>
          <w:rFonts w:ascii="TheSans UHH" w:hAnsi="TheSans UHH"/>
          <w:noProof/>
          <w:sz w:val="22"/>
          <w:szCs w:val="22"/>
        </w:rPr>
        <w:t xml:space="preserve"> </w:t>
      </w:r>
    </w:p>
    <w:p w14:paraId="7C8F7943" w14:textId="0E0234EF"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Behördenkooperation im Finanzverwaltungsrecht</w:t>
      </w:r>
      <w:r w:rsidRPr="00C10700">
        <w:rPr>
          <w:rFonts w:ascii="TheSans UHH" w:hAnsi="TheSans UHH"/>
          <w:b w:val="0"/>
          <w:noProof/>
          <w:sz w:val="22"/>
          <w:szCs w:val="22"/>
        </w:rPr>
        <w:t>: Paper presented at the conference „Internationales Verwaltungsrecht“ at the Institute of Advanced Studies (Wissenschaftskolleg zu Berlin) (organized by C. Möllers, A. Voßkuhle, C. Walter), Berlin, January 2007</w:t>
      </w:r>
    </w:p>
    <w:p w14:paraId="1E7EDB1F" w14:textId="05B5726B"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on Christian Kirchner „Constitutionalism and the European Constitution, Konferenz “Legal Cultures and the Atlantic Divide”, Bucerius Law School, Hamburg, February 2007</w:t>
      </w:r>
    </w:p>
    <w:p w14:paraId="31E2A46E" w14:textId="1CF33230" w:rsidR="00E835FC"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 xml:space="preserve">Perils of Success? </w:t>
      </w:r>
      <w:r w:rsidRPr="00C10700">
        <w:rPr>
          <w:rFonts w:ascii="TheSans UHH" w:hAnsi="TheSans UHH"/>
          <w:b w:val="0"/>
          <w:noProof/>
          <w:sz w:val="22"/>
          <w:szCs w:val="22"/>
        </w:rPr>
        <w:t>The Case of International Investment Law, Faculty of Law, Paper presented at Amsterdam Center for Law and Economics, Amsterdam, February 2007</w:t>
      </w:r>
    </w:p>
    <w:p w14:paraId="1E69DF15" w14:textId="38D92192" w:rsidR="00776665"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Is Fragmentation of International Law always problematic? The Case of International Investment Protection</w:t>
      </w:r>
      <w:r w:rsidRPr="00C10700">
        <w:rPr>
          <w:rFonts w:ascii="TheSans UHH" w:hAnsi="TheSans UHH"/>
          <w:b w:val="0"/>
          <w:noProof/>
          <w:sz w:val="22"/>
          <w:szCs w:val="22"/>
        </w:rPr>
        <w:t>, Paper presented at the conference „Post-ILC Debate on Fragmentation of International Law“, Helsinki, February 2007</w:t>
      </w:r>
    </w:p>
    <w:p w14:paraId="51A707B2" w14:textId="7CE9B879" w:rsidR="00607669" w:rsidRPr="00C10700" w:rsidRDefault="00776665"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Perils of Success?</w:t>
      </w:r>
      <w:r w:rsidRPr="00C10700">
        <w:rPr>
          <w:rFonts w:ascii="TheSans UHH" w:hAnsi="TheSans UHH"/>
          <w:b w:val="0"/>
          <w:noProof/>
          <w:sz w:val="22"/>
          <w:szCs w:val="22"/>
        </w:rPr>
        <w:t xml:space="preserve"> The Case of International Investment Law, Faculty Workshop Vanderbilt University, Law School, Tennessee, March 2007</w:t>
      </w:r>
    </w:p>
    <w:p w14:paraId="69454875" w14:textId="2D570361"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Democracy in Times of Transnational Administrative Law: The Case of Financial Markets</w:t>
      </w:r>
      <w:r w:rsidRPr="00C10700">
        <w:rPr>
          <w:rFonts w:ascii="TheSans UHH" w:hAnsi="TheSans UHH"/>
          <w:b w:val="0"/>
          <w:noProof/>
          <w:sz w:val="22"/>
          <w:szCs w:val="22"/>
        </w:rPr>
        <w:t>, Paper presented at 3</w:t>
      </w:r>
      <w:r w:rsidRPr="00C10700">
        <w:rPr>
          <w:rFonts w:ascii="TheSans UHH" w:hAnsi="TheSans UHH"/>
          <w:b w:val="0"/>
          <w:noProof/>
          <w:sz w:val="22"/>
          <w:szCs w:val="22"/>
          <w:vertAlign w:val="superscript"/>
        </w:rPr>
        <w:t>rd</w:t>
      </w:r>
      <w:r w:rsidRPr="00C10700">
        <w:rPr>
          <w:rFonts w:ascii="TheSans UHH" w:hAnsi="TheSans UHH"/>
          <w:b w:val="0"/>
          <w:noProof/>
          <w:sz w:val="22"/>
          <w:szCs w:val="22"/>
        </w:rPr>
        <w:t xml:space="preserve"> Vienna Workshop on International Constitutional Law “Perspectives and Limits of Democracy”, Faculty of Law, Vienna, May 2007</w:t>
      </w:r>
    </w:p>
    <w:p w14:paraId="40868473" w14:textId="7E2958CE"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Democracy in the Epoch of Transnational Administrative Law</w:t>
      </w:r>
      <w:r w:rsidRPr="00C10700">
        <w:rPr>
          <w:rFonts w:ascii="TheSans UHH" w:hAnsi="TheSans UHH"/>
          <w:b w:val="0"/>
          <w:noProof/>
          <w:sz w:val="22"/>
          <w:szCs w:val="22"/>
        </w:rPr>
        <w:t>, Paper presented at the International Conference “Democracy and Legitimation of Law in the World Society, Flensburg, Germany, June 2007</w:t>
      </w:r>
    </w:p>
    <w:p w14:paraId="727DF743" w14:textId="1340DC5C"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A Functional Approach to Constitutionalism: How to Make Sense of Interdisciplinarity of Law and Social Science</w:t>
      </w:r>
      <w:r w:rsidRPr="00C10700">
        <w:rPr>
          <w:rFonts w:ascii="TheSans UHH" w:hAnsi="TheSans UHH"/>
          <w:b w:val="0"/>
          <w:noProof/>
          <w:sz w:val="22"/>
          <w:szCs w:val="22"/>
        </w:rPr>
        <w:t>, Paper presented at the XXIII World Congress of Philosophy of Law and Social Philosophy, Cracow, Poland, August 2007</w:t>
      </w:r>
    </w:p>
    <w:p w14:paraId="3592C997" w14:textId="3A528346"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Better Politics qua stricter Transparency Provisions for Parliamentarians? A Cross Country Assessment</w:t>
      </w:r>
      <w:r w:rsidRPr="00C10700">
        <w:rPr>
          <w:rFonts w:ascii="TheSans UHH" w:hAnsi="TheSans UHH"/>
          <w:b w:val="0"/>
          <w:noProof/>
          <w:sz w:val="22"/>
          <w:szCs w:val="22"/>
        </w:rPr>
        <w:t>, Paper presented at the annual conference of the European Association of Law and Economics, Copenhagen, September 2007</w:t>
      </w:r>
    </w:p>
    <w:p w14:paraId="5B4C84CA" w14:textId="0A82E3B5" w:rsidR="00D572A3" w:rsidRPr="00C10700" w:rsidRDefault="00D572A3"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Comment on Razeen Sally: Ordnungsökonomik und Globalisierung, Workshop Ordnungsökonomik,</w:t>
      </w:r>
      <w:r w:rsidR="002B7DB0"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Marburg, October 2007</w:t>
      </w:r>
    </w:p>
    <w:p w14:paraId="1F092B22" w14:textId="5A6650F9" w:rsidR="00D572A3" w:rsidRPr="00C10700" w:rsidRDefault="00D572A3"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Josef Kohler: Wesen und Ziele von Rechts- und Wirtschaftsphilosophie</w:t>
      </w:r>
      <w:r w:rsidRPr="00C10700">
        <w:rPr>
          <w:rFonts w:ascii="TheSans UHH" w:hAnsi="TheSans UHH"/>
          <w:b w:val="0"/>
          <w:noProof/>
          <w:sz w:val="22"/>
          <w:szCs w:val="22"/>
          <w:lang w:val="de-CH"/>
        </w:rPr>
        <w:t>, Conference: “Rechtsphilosophie im Wande</w:t>
      </w:r>
      <w:r w:rsidR="00E835FC" w:rsidRPr="00C10700">
        <w:rPr>
          <w:rFonts w:ascii="TheSans UHH" w:hAnsi="TheSans UHH"/>
          <w:b w:val="0"/>
          <w:noProof/>
          <w:sz w:val="22"/>
          <w:szCs w:val="22"/>
          <w:lang w:val="de-CH"/>
        </w:rPr>
        <w:t>l der Gesellschaft”, Zentrum fü</w:t>
      </w:r>
      <w:r w:rsidRPr="00C10700">
        <w:rPr>
          <w:rFonts w:ascii="TheSans UHH" w:hAnsi="TheSans UHH"/>
          <w:b w:val="0"/>
          <w:noProof/>
          <w:sz w:val="22"/>
          <w:szCs w:val="22"/>
          <w:lang w:val="de-CH"/>
        </w:rPr>
        <w:t>r Interdisziplinäre Forschung</w:t>
      </w:r>
      <w:r w:rsidR="00A92333"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(ZiF), Bielefeld, October 2007</w:t>
      </w:r>
    </w:p>
    <w:p w14:paraId="77A6F7A6" w14:textId="223D3F78" w:rsidR="00D572A3" w:rsidRPr="00C10700" w:rsidRDefault="00D572A3"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Rechtlicher Schutz Schweizerischer Auslandinvestitionen</w:t>
      </w:r>
      <w:r w:rsidRPr="00C10700">
        <w:rPr>
          <w:rFonts w:ascii="TheSans UHH" w:hAnsi="TheSans UHH"/>
          <w:b w:val="0"/>
          <w:noProof/>
          <w:sz w:val="22"/>
          <w:szCs w:val="22"/>
          <w:lang w:val="de-CH"/>
        </w:rPr>
        <w:t xml:space="preserve">, Paper presented at Festtagung </w:t>
      </w:r>
      <w:r w:rsidR="00A92333" w:rsidRPr="00C10700">
        <w:rPr>
          <w:rFonts w:ascii="TheSans UHH" w:hAnsi="TheSans UHH"/>
          <w:b w:val="0"/>
          <w:noProof/>
          <w:sz w:val="22"/>
          <w:szCs w:val="22"/>
          <w:lang w:val="de-CH"/>
        </w:rPr>
        <w:t>25 Jahre juristische Abschlü</w:t>
      </w:r>
      <w:r w:rsidRPr="00C10700">
        <w:rPr>
          <w:rFonts w:ascii="TheSans UHH" w:hAnsi="TheSans UHH"/>
          <w:b w:val="0"/>
          <w:noProof/>
          <w:sz w:val="22"/>
          <w:szCs w:val="22"/>
          <w:lang w:val="de-CH"/>
        </w:rPr>
        <w:t>sse an der Universität St.Gallen, St. Gallen, November 2007</w:t>
      </w:r>
    </w:p>
    <w:p w14:paraId="6F89F634" w14:textId="22B89E5C"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Legal Methodology in Investment Law &amp; Human Rights Law</w:t>
      </w:r>
      <w:r w:rsidRPr="00C10700">
        <w:rPr>
          <w:rFonts w:ascii="TheSans UHH" w:hAnsi="TheSans UHH"/>
          <w:b w:val="0"/>
          <w:noProof/>
          <w:sz w:val="22"/>
          <w:szCs w:val="22"/>
        </w:rPr>
        <w:t>, Doctoral Seminar “Comparative Legal Methods”, University St. Gallen, November 2007</w:t>
      </w:r>
    </w:p>
    <w:p w14:paraId="501C247D" w14:textId="1F9FF901"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Keynote Speech International Investment Law: Overview and Special European Issues</w:t>
      </w:r>
      <w:r w:rsidRPr="00C10700">
        <w:rPr>
          <w:rFonts w:ascii="TheSans UHH" w:hAnsi="TheSans UHH"/>
          <w:b w:val="0"/>
          <w:noProof/>
          <w:sz w:val="22"/>
          <w:szCs w:val="22"/>
        </w:rPr>
        <w:t>, Executive Master of Business Law, University St. Gallen, December 2007</w:t>
      </w:r>
    </w:p>
    <w:p w14:paraId="0748C2CC" w14:textId="57205D13" w:rsidR="00D572A3" w:rsidRPr="00C10700" w:rsidRDefault="00D572A3"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Conception of the Rule of Law on Daniel Kaufman (World Bank) Misrule of Law in Numbers, Conference “Measuring Law and Institutions”, MACIE (University of Marburg) and EconomiX (University Paris X), Paris, December 2007</w:t>
      </w:r>
    </w:p>
    <w:p w14:paraId="63F29A66" w14:textId="0F9F8735" w:rsidR="003D487D" w:rsidRPr="00C10700" w:rsidRDefault="00D572A3" w:rsidP="00D23A8F">
      <w:pPr>
        <w:spacing w:after="360" w:line="276" w:lineRule="auto"/>
        <w:rPr>
          <w:rFonts w:ascii="TheSans UHH" w:hAnsi="TheSans UHH"/>
          <w:b w:val="0"/>
          <w:noProof/>
          <w:sz w:val="22"/>
          <w:szCs w:val="22"/>
        </w:rPr>
      </w:pPr>
      <w:r w:rsidRPr="00C10700">
        <w:rPr>
          <w:rFonts w:ascii="TheSans UHH" w:hAnsi="TheSans UHH"/>
          <w:b w:val="0"/>
          <w:i/>
          <w:noProof/>
          <w:sz w:val="22"/>
          <w:szCs w:val="22"/>
        </w:rPr>
        <w:t>Systems of Elections and Their Supervision by Election Commissions - Any Impact on the Observed Level of Democracy?</w:t>
      </w:r>
      <w:r w:rsidRPr="00C10700">
        <w:rPr>
          <w:rFonts w:ascii="TheSans UHH" w:hAnsi="TheSans UHH"/>
          <w:b w:val="0"/>
          <w:noProof/>
          <w:sz w:val="22"/>
          <w:szCs w:val="22"/>
        </w:rPr>
        <w:t>, Paper presented at the Conference “Separation of Powers: New Doctrinal Perspectives and Empirical Findings”, Haifa, Israel, December 2007</w:t>
      </w:r>
    </w:p>
    <w:p w14:paraId="0FDF07C4" w14:textId="1BD9D544" w:rsidR="00607669" w:rsidRPr="00C10700" w:rsidRDefault="005C12AC" w:rsidP="00D23A8F">
      <w:pPr>
        <w:spacing w:after="120" w:line="276" w:lineRule="auto"/>
        <w:rPr>
          <w:rFonts w:ascii="TheSans UHH" w:hAnsi="TheSans UHH"/>
          <w:noProof/>
          <w:sz w:val="22"/>
          <w:szCs w:val="22"/>
        </w:rPr>
      </w:pPr>
      <w:r w:rsidRPr="00C10700">
        <w:rPr>
          <w:rFonts w:ascii="TheSans UHH" w:hAnsi="TheSans UHH"/>
          <w:noProof/>
          <w:sz w:val="22"/>
          <w:szCs w:val="22"/>
        </w:rPr>
        <w:t>2006</w:t>
      </w:r>
      <w:r w:rsidR="00837D83" w:rsidRPr="00C10700">
        <w:rPr>
          <w:rFonts w:ascii="TheSans UHH" w:hAnsi="TheSans UHH"/>
          <w:noProof/>
          <w:sz w:val="22"/>
          <w:szCs w:val="22"/>
        </w:rPr>
        <w:t xml:space="preserve"> </w:t>
      </w:r>
    </w:p>
    <w:p w14:paraId="7D6E5606" w14:textId="7612C5E8"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Federal Preemption: The European Model</w:t>
      </w:r>
      <w:r w:rsidRPr="00C10700">
        <w:rPr>
          <w:rFonts w:ascii="TheSans UHH" w:hAnsi="TheSans UHH"/>
          <w:b w:val="0"/>
          <w:noProof/>
          <w:sz w:val="22"/>
          <w:szCs w:val="22"/>
        </w:rPr>
        <w:t>: Paper presented at the Conference “Federal Preemption”, American Enterprise Institute for Public Policy Research, Washington DC April 2006</w:t>
      </w:r>
    </w:p>
    <w:p w14:paraId="20973A23" w14:textId="493F4453" w:rsidR="00A92333" w:rsidRPr="00C10700" w:rsidRDefault="00A92333"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Comment on Hans Christoph Grigoleit „Braucht das Zivilrecht eine Rechtswissenschaftstheorie?“ Interdisziplinäres Forum Franken (organized by O. Lepsius und M.</w:t>
      </w:r>
      <w:r w:rsidR="00E835FC"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Jestaedt) „Was ist und wozu eine Rechtswissenschaftstheorie?“, Schloss Thurnau, May 2006</w:t>
      </w:r>
    </w:p>
    <w:p w14:paraId="536C8CF3" w14:textId="1B2D057D"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Perils of Success? The Case of International Investment Law</w:t>
      </w:r>
      <w:r w:rsidRPr="00C10700">
        <w:rPr>
          <w:rFonts w:ascii="TheSans UHH" w:hAnsi="TheSans UHH"/>
          <w:b w:val="0"/>
          <w:noProof/>
          <w:sz w:val="22"/>
          <w:szCs w:val="22"/>
        </w:rPr>
        <w:t>. Paper presented at the Annual Conference of the European Association of Law and Economics, Madrid, September 2006</w:t>
      </w:r>
    </w:p>
    <w:p w14:paraId="705F5849" w14:textId="29383E04"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Comments on Martin Eifert, Joachim Lege, Peter Collin, Rainer Pitschas, Conference „Generierung und Transfer staatlichen Wissens im System des Verwaltungsrechts“, Max-Planck-Institute for Research on Collective Goods, Bonn, September 2006</w:t>
      </w:r>
    </w:p>
    <w:p w14:paraId="02E284C9" w14:textId="6DAFDC5E"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Perils of Success? The Case of International Investment Law</w:t>
      </w:r>
      <w:r w:rsidRPr="00C10700">
        <w:rPr>
          <w:rFonts w:ascii="TheSans UHH" w:hAnsi="TheSans UHH"/>
          <w:b w:val="0"/>
          <w:noProof/>
          <w:sz w:val="22"/>
          <w:szCs w:val="22"/>
        </w:rPr>
        <w:t>. Paper presented at the Annual Conference of the Canadian Law and Economics Association, Toronto, September 2006</w:t>
      </w:r>
    </w:p>
    <w:p w14:paraId="71920D58" w14:textId="0EA5F5D7" w:rsidR="00A92333" w:rsidRPr="00C10700" w:rsidRDefault="00A92333"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Die UN-Konvention gegen Korruption und der deutsche Straftatbestand zur Abgeordnetenbestechung</w:t>
      </w:r>
      <w:r w:rsidRPr="00C10700">
        <w:rPr>
          <w:rFonts w:ascii="TheSans UHH" w:hAnsi="TheSans UHH"/>
          <w:b w:val="0"/>
          <w:noProof/>
          <w:sz w:val="22"/>
          <w:szCs w:val="22"/>
          <w:lang w:val="de-CH"/>
        </w:rPr>
        <w:t>,</w:t>
      </w:r>
      <w:r w:rsidR="003C476D"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Talk at parliamentary evening (Parlamentarischer Abend) of Transparency International Deutschland, Berlin, October 2007</w:t>
      </w:r>
    </w:p>
    <w:p w14:paraId="267315C6" w14:textId="0F3F74D3"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i/>
          <w:noProof/>
          <w:sz w:val="22"/>
          <w:szCs w:val="22"/>
          <w:lang w:val="de-CH"/>
        </w:rPr>
        <w:t xml:space="preserve">Was </w:t>
      </w:r>
      <w:r w:rsidR="00E835FC" w:rsidRPr="00C10700">
        <w:rPr>
          <w:rFonts w:ascii="TheSans UHH" w:hAnsi="TheSans UHH"/>
          <w:b w:val="0"/>
          <w:i/>
          <w:noProof/>
          <w:sz w:val="22"/>
          <w:szCs w:val="22"/>
          <w:lang w:val="de-CH"/>
        </w:rPr>
        <w:t>bedeutet „Law and Economics“ fü</w:t>
      </w:r>
      <w:r w:rsidRPr="00C10700">
        <w:rPr>
          <w:rFonts w:ascii="TheSans UHH" w:hAnsi="TheSans UHH"/>
          <w:b w:val="0"/>
          <w:i/>
          <w:noProof/>
          <w:sz w:val="22"/>
          <w:szCs w:val="22"/>
          <w:lang w:val="de-CH"/>
        </w:rPr>
        <w:t>r die Rechtspraxis?</w:t>
      </w:r>
      <w:r w:rsidRPr="00C10700">
        <w:rPr>
          <w:rFonts w:ascii="TheSans UHH" w:hAnsi="TheSans UHH"/>
          <w:b w:val="0"/>
          <w:noProof/>
          <w:sz w:val="22"/>
          <w:szCs w:val="22"/>
          <w:lang w:val="de-CH"/>
        </w:rPr>
        <w:t xml:space="preserve"> </w:t>
      </w:r>
      <w:r w:rsidRPr="00C10700">
        <w:rPr>
          <w:rFonts w:ascii="TheSans UHH" w:hAnsi="TheSans UHH"/>
          <w:b w:val="0"/>
          <w:noProof/>
          <w:sz w:val="22"/>
          <w:szCs w:val="22"/>
        </w:rPr>
        <w:t>Paper presented at the cou</w:t>
      </w:r>
      <w:r w:rsidR="003C476D" w:rsidRPr="00C10700">
        <w:rPr>
          <w:rFonts w:ascii="TheSans UHH" w:hAnsi="TheSans UHH"/>
          <w:b w:val="0"/>
          <w:noProof/>
          <w:sz w:val="22"/>
          <w:szCs w:val="22"/>
        </w:rPr>
        <w:t>ncil meeting of the Institut fü</w:t>
      </w:r>
      <w:r w:rsidRPr="00C10700">
        <w:rPr>
          <w:rFonts w:ascii="TheSans UHH" w:hAnsi="TheSans UHH"/>
          <w:b w:val="0"/>
          <w:noProof/>
          <w:sz w:val="22"/>
          <w:szCs w:val="22"/>
        </w:rPr>
        <w:t xml:space="preserve">r Rechtswissenschaft und Rechtspraxis of the University </w:t>
      </w:r>
      <w:r w:rsidR="003C476D" w:rsidRPr="00C10700">
        <w:rPr>
          <w:rFonts w:ascii="TheSans UHH" w:hAnsi="TheSans UHH"/>
          <w:b w:val="0"/>
          <w:noProof/>
          <w:sz w:val="22"/>
          <w:szCs w:val="22"/>
        </w:rPr>
        <w:t>of St. Gallen, Zü</w:t>
      </w:r>
      <w:r w:rsidRPr="00C10700">
        <w:rPr>
          <w:rFonts w:ascii="TheSans UHH" w:hAnsi="TheSans UHH"/>
          <w:b w:val="0"/>
          <w:noProof/>
          <w:sz w:val="22"/>
          <w:szCs w:val="22"/>
        </w:rPr>
        <w:t>rich, November 2006</w:t>
      </w:r>
    </w:p>
    <w:p w14:paraId="5FFEB0B2" w14:textId="10717322" w:rsidR="00A92333" w:rsidRPr="00C10700" w:rsidRDefault="00A92333"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Funktionale Rechtswissenschaftstheorie, Doctoral Seminar of the Studienstiftung des deutschen Volkes (German National Merit Foundation), Berlin Wannsee, November 2007</w:t>
      </w:r>
    </w:p>
    <w:p w14:paraId="091D3CB6" w14:textId="6B5AA6D5" w:rsidR="00A92333" w:rsidRPr="00C10700" w:rsidRDefault="00A92333"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Perils of Success? The Case of International Investment Law. Paper presented at the Third German-French Workshop of Law and Economics, Kassel, December 2006</w:t>
      </w:r>
    </w:p>
    <w:p w14:paraId="445FD13D" w14:textId="0791D8AA" w:rsidR="007C31AE" w:rsidRDefault="00A92333" w:rsidP="00D23A8F">
      <w:pPr>
        <w:spacing w:after="360" w:line="276" w:lineRule="auto"/>
        <w:rPr>
          <w:rFonts w:ascii="TheSans UHH" w:hAnsi="TheSans UHH"/>
          <w:b w:val="0"/>
          <w:noProof/>
          <w:sz w:val="22"/>
          <w:szCs w:val="22"/>
        </w:rPr>
      </w:pPr>
      <w:r w:rsidRPr="00C10700">
        <w:rPr>
          <w:rFonts w:ascii="TheSans UHH" w:hAnsi="TheSans UHH"/>
          <w:b w:val="0"/>
          <w:noProof/>
          <w:sz w:val="22"/>
          <w:szCs w:val="22"/>
        </w:rPr>
        <w:t>Comment on Edward Swaine, International Conference: “Public International Law and Economics: The Power of Rational Choice Methodology in Guiding the Analysis and the Design of Public International Law Institutions”, Max-Planck-Institute for Research on Collective Goods Bonn December 2006</w:t>
      </w:r>
    </w:p>
    <w:p w14:paraId="039F56EB" w14:textId="79F589D5" w:rsidR="00B920D6" w:rsidRPr="00C10700" w:rsidRDefault="005C12AC" w:rsidP="00D23A8F">
      <w:pPr>
        <w:spacing w:after="300" w:line="276" w:lineRule="auto"/>
        <w:rPr>
          <w:rFonts w:ascii="TheSans UHH" w:hAnsi="TheSans UHH"/>
          <w:noProof/>
          <w:sz w:val="22"/>
          <w:szCs w:val="22"/>
        </w:rPr>
      </w:pPr>
      <w:r w:rsidRPr="00C10700">
        <w:rPr>
          <w:rFonts w:ascii="TheSans UHH" w:hAnsi="TheSans UHH"/>
          <w:noProof/>
          <w:sz w:val="22"/>
          <w:szCs w:val="22"/>
        </w:rPr>
        <w:t>2005</w:t>
      </w:r>
      <w:r w:rsidR="00B920D6" w:rsidRPr="00C10700">
        <w:rPr>
          <w:rFonts w:ascii="TheSans UHH" w:hAnsi="TheSans UHH"/>
          <w:noProof/>
          <w:sz w:val="22"/>
          <w:szCs w:val="22"/>
        </w:rPr>
        <w:t xml:space="preserve"> </w:t>
      </w:r>
    </w:p>
    <w:p w14:paraId="48C0B244" w14:textId="31F4CA36" w:rsidR="00B920D6" w:rsidRPr="00C10700" w:rsidRDefault="00B920D6"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International Law and Economics</w:t>
      </w:r>
      <w:r w:rsidRPr="00C10700">
        <w:rPr>
          <w:rFonts w:ascii="TheSans UHH" w:hAnsi="TheSans UHH"/>
          <w:b w:val="0"/>
          <w:noProof/>
          <w:sz w:val="22"/>
          <w:szCs w:val="22"/>
        </w:rPr>
        <w:t>, Guest Lecture for the PhD Program „Institutions, Economics and Law“, of the University of Turin, Cornell University, Ecole Polytechnique and University of Gent, Turin, February 2005</w:t>
      </w:r>
    </w:p>
    <w:p w14:paraId="5F420B26" w14:textId="16FE3FC1" w:rsidR="00B920D6" w:rsidRPr="00C10700" w:rsidRDefault="00B920D6"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UN-Konvention zur Bekämpfung der Korruption. Alter Wein in neuen Schläuchen?</w:t>
      </w:r>
      <w:r w:rsidRPr="00C10700">
        <w:rPr>
          <w:rFonts w:ascii="TheSans UHH" w:hAnsi="TheSans UHH"/>
          <w:b w:val="0"/>
          <w:noProof/>
          <w:sz w:val="22"/>
          <w:szCs w:val="22"/>
          <w:lang w:val="de-CH"/>
        </w:rPr>
        <w:t xml:space="preserve"> Paper presented at the Conference „UN-Konvention zur Bekämpfung der Korruption“ of the Wilhelm-Merto</w:t>
      </w:r>
      <w:r w:rsidR="00E835FC" w:rsidRPr="00C10700">
        <w:rPr>
          <w:rFonts w:ascii="TheSans UHH" w:hAnsi="TheSans UHH"/>
          <w:b w:val="0"/>
          <w:noProof/>
          <w:sz w:val="22"/>
          <w:szCs w:val="22"/>
          <w:lang w:val="de-CH"/>
        </w:rPr>
        <w:t>n-Zentrum fü</w:t>
      </w:r>
      <w:r w:rsidRPr="00C10700">
        <w:rPr>
          <w:rFonts w:ascii="TheSans UHH" w:hAnsi="TheSans UHH"/>
          <w:b w:val="0"/>
          <w:noProof/>
          <w:sz w:val="22"/>
          <w:szCs w:val="22"/>
          <w:lang w:val="de-CH"/>
        </w:rPr>
        <w:t>r Europäische Integration und Internationale Wirtschaftsordnung of Johann Wolfgang Goethe-University</w:t>
      </w:r>
      <w:r w:rsidR="00E835FC"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Frankfurt/Main, June 2005</w:t>
      </w:r>
    </w:p>
    <w:p w14:paraId="630FF85A" w14:textId="32E08331" w:rsidR="00B920D6" w:rsidRPr="00C10700" w:rsidRDefault="00B920D6"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Begrenzte Rationalität und Paternalismusgefahr: Rationalitätssteigerung durch rechtliche Verfahren</w:t>
      </w:r>
      <w:r w:rsidRPr="00C10700">
        <w:rPr>
          <w:rFonts w:ascii="TheSans UHH" w:hAnsi="TheSans UHH"/>
          <w:b w:val="0"/>
          <w:noProof/>
          <w:sz w:val="22"/>
          <w:szCs w:val="22"/>
          <w:lang w:val="de-CH"/>
        </w:rPr>
        <w:t xml:space="preserve">: Paper presented at </w:t>
      </w:r>
      <w:r w:rsidR="00266821" w:rsidRPr="00C10700">
        <w:rPr>
          <w:rFonts w:ascii="TheSans UHH" w:hAnsi="TheSans UHH"/>
          <w:b w:val="0"/>
          <w:noProof/>
          <w:sz w:val="22"/>
          <w:szCs w:val="22"/>
          <w:lang w:val="de-CH"/>
        </w:rPr>
        <w:t>the Memorial Conference for Assistant Professor</w:t>
      </w:r>
      <w:r w:rsidRPr="00C10700">
        <w:rPr>
          <w:rFonts w:ascii="TheSans UHH" w:hAnsi="TheSans UHH"/>
          <w:b w:val="0"/>
          <w:noProof/>
          <w:sz w:val="22"/>
          <w:szCs w:val="22"/>
          <w:lang w:val="de-CH"/>
        </w:rPr>
        <w:t xml:space="preserve"> Dr. Angela Augustin “Paternalismus und Recht”, Basel, September 2005</w:t>
      </w:r>
    </w:p>
    <w:p w14:paraId="56D90B2E" w14:textId="6A15AB7E" w:rsidR="00B920D6" w:rsidRPr="00C10700" w:rsidRDefault="00B920D6"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Regulatory Impact Assessment in Germany: Theory and Practice.</w:t>
      </w:r>
      <w:r w:rsidRPr="00C10700">
        <w:rPr>
          <w:rFonts w:ascii="TheSans UHH" w:hAnsi="TheSans UHH"/>
          <w:b w:val="0"/>
          <w:noProof/>
          <w:sz w:val="22"/>
          <w:szCs w:val="22"/>
        </w:rPr>
        <w:t xml:space="preserve"> Paper presented at the conference “Regulatory Impact Assessment and Policy Evaluation”, Ministry of Economics (DTI), London, September 2005</w:t>
      </w:r>
    </w:p>
    <w:p w14:paraId="0398D8FE" w14:textId="5C60DF8E" w:rsidR="00B920D6" w:rsidRPr="00C10700" w:rsidRDefault="00B920D6"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Making Interna</w:t>
      </w:r>
      <w:r w:rsidR="00A7409E" w:rsidRPr="00C10700">
        <w:rPr>
          <w:rFonts w:ascii="TheSans UHH" w:hAnsi="TheSans UHH"/>
          <w:b w:val="0"/>
          <w:i/>
          <w:noProof/>
          <w:sz w:val="22"/>
          <w:szCs w:val="22"/>
        </w:rPr>
        <w:t>tional Human Rights Protection M</w:t>
      </w:r>
      <w:r w:rsidRPr="00C10700">
        <w:rPr>
          <w:rFonts w:ascii="TheSans UHH" w:hAnsi="TheSans UHH"/>
          <w:b w:val="0"/>
          <w:i/>
          <w:noProof/>
          <w:sz w:val="22"/>
          <w:szCs w:val="22"/>
        </w:rPr>
        <w:t>ore Effective.</w:t>
      </w:r>
      <w:r w:rsidRPr="00C10700">
        <w:rPr>
          <w:rFonts w:ascii="TheSans UHH" w:hAnsi="TheSans UHH"/>
          <w:b w:val="0"/>
          <w:noProof/>
          <w:sz w:val="22"/>
          <w:szCs w:val="22"/>
        </w:rPr>
        <w:t xml:space="preserve"> Paper presented at the Max-Planck-Institute for the Studies of Societies, Cologne, October 2005</w:t>
      </w:r>
    </w:p>
    <w:p w14:paraId="2EC412EF" w14:textId="0B6D422D" w:rsidR="00B920D6" w:rsidRPr="00C10700" w:rsidRDefault="00B920D6" w:rsidP="00D23A8F">
      <w:pPr>
        <w:spacing w:after="240" w:line="276" w:lineRule="auto"/>
        <w:rPr>
          <w:rFonts w:ascii="TheSans UHH" w:hAnsi="TheSans UHH"/>
          <w:b w:val="0"/>
          <w:noProof/>
          <w:sz w:val="22"/>
          <w:szCs w:val="22"/>
          <w:lang w:val="de-CH"/>
        </w:rPr>
      </w:pPr>
      <w:r w:rsidRPr="00C10700">
        <w:rPr>
          <w:rFonts w:ascii="TheSans UHH" w:hAnsi="TheSans UHH"/>
          <w:b w:val="0"/>
          <w:noProof/>
          <w:sz w:val="22"/>
          <w:szCs w:val="22"/>
          <w:lang w:val="de-CH"/>
        </w:rPr>
        <w:t>Discussion on the Podium at the conference “Internationale Verrechtlichung und Demokratie”, University of Frankfurt/Main, November 2005</w:t>
      </w:r>
    </w:p>
    <w:p w14:paraId="4A805AA1" w14:textId="5AA09D24" w:rsidR="0026691D" w:rsidRPr="00C10700" w:rsidRDefault="00B920D6" w:rsidP="00D23A8F">
      <w:pPr>
        <w:spacing w:after="360" w:line="276" w:lineRule="auto"/>
        <w:rPr>
          <w:rFonts w:ascii="TheSans UHH" w:hAnsi="TheSans UHH"/>
          <w:b w:val="0"/>
          <w:noProof/>
          <w:sz w:val="22"/>
          <w:szCs w:val="22"/>
          <w:lang w:val="de-CH"/>
        </w:rPr>
      </w:pPr>
      <w:r w:rsidRPr="00C10700">
        <w:rPr>
          <w:rFonts w:ascii="TheSans UHH" w:hAnsi="TheSans UHH"/>
          <w:b w:val="0"/>
          <w:i/>
          <w:noProof/>
          <w:sz w:val="22"/>
          <w:szCs w:val="22"/>
          <w:lang w:val="de-CH"/>
        </w:rPr>
        <w:t>Rationale Sozialpolitik. Widerspruch oder Notwendigkeit?</w:t>
      </w:r>
      <w:r w:rsidRPr="00C10700">
        <w:rPr>
          <w:rFonts w:ascii="TheSans UHH" w:hAnsi="TheSans UHH"/>
          <w:b w:val="0"/>
          <w:noProof/>
          <w:sz w:val="22"/>
          <w:szCs w:val="22"/>
          <w:lang w:val="de-CH"/>
        </w:rPr>
        <w:t xml:space="preserve"> Comment on Nils Goldschmidt „Kann bzw. soll es Sektoren geben, die dem Markt entzogen werden und gibt es i</w:t>
      </w:r>
      <w:r w:rsidR="001D0CD6" w:rsidRPr="00C10700">
        <w:rPr>
          <w:rFonts w:ascii="TheSans UHH" w:hAnsi="TheSans UHH"/>
          <w:b w:val="0"/>
          <w:noProof/>
          <w:sz w:val="22"/>
          <w:szCs w:val="22"/>
          <w:lang w:val="de-CH"/>
        </w:rPr>
        <w:t>n dieser Frage einen (unü</w:t>
      </w:r>
      <w:r w:rsidRPr="00C10700">
        <w:rPr>
          <w:rFonts w:ascii="TheSans UHH" w:hAnsi="TheSans UHH"/>
          <w:b w:val="0"/>
          <w:noProof/>
          <w:sz w:val="22"/>
          <w:szCs w:val="22"/>
          <w:lang w:val="de-CH"/>
        </w:rPr>
        <w:t>b</w:t>
      </w:r>
      <w:r w:rsidR="001D0CD6" w:rsidRPr="00C10700">
        <w:rPr>
          <w:rFonts w:ascii="TheSans UHH" w:hAnsi="TheSans UHH"/>
          <w:b w:val="0"/>
          <w:noProof/>
          <w:sz w:val="22"/>
          <w:szCs w:val="22"/>
          <w:lang w:val="de-CH"/>
        </w:rPr>
        <w:t>erbrückbaren) Hiatus zwischen ‘sozialethischer’ und ‘ökonomischer’</w:t>
      </w:r>
      <w:r w:rsidRPr="00C10700">
        <w:rPr>
          <w:rFonts w:ascii="TheSans UHH" w:hAnsi="TheSans UHH"/>
          <w:b w:val="0"/>
          <w:noProof/>
          <w:sz w:val="22"/>
          <w:szCs w:val="22"/>
          <w:lang w:val="de-CH"/>
        </w:rPr>
        <w:t xml:space="preserve"> Perspektive?“ Interdisziplinary Conference „Markt und Wettbewerb in der Sozialwirtschaft, Wirtschaftsethische und m</w:t>
      </w:r>
      <w:r w:rsidR="001D0CD6" w:rsidRPr="00C10700">
        <w:rPr>
          <w:rFonts w:ascii="TheSans UHH" w:hAnsi="TheSans UHH"/>
          <w:b w:val="0"/>
          <w:noProof/>
          <w:sz w:val="22"/>
          <w:szCs w:val="22"/>
          <w:lang w:val="de-CH"/>
        </w:rPr>
        <w:t>oralökonomische Perspektiven fü</w:t>
      </w:r>
      <w:r w:rsidRPr="00C10700">
        <w:rPr>
          <w:rFonts w:ascii="TheSans UHH" w:hAnsi="TheSans UHH"/>
          <w:b w:val="0"/>
          <w:noProof/>
          <w:sz w:val="22"/>
          <w:szCs w:val="22"/>
          <w:lang w:val="de-CH"/>
        </w:rPr>
        <w:t>r</w:t>
      </w:r>
      <w:r w:rsidR="001D0CD6" w:rsidRPr="00C10700">
        <w:rPr>
          <w:rFonts w:ascii="TheSans UHH" w:hAnsi="TheSans UHH"/>
          <w:b w:val="0"/>
          <w:noProof/>
          <w:sz w:val="22"/>
          <w:szCs w:val="22"/>
          <w:lang w:val="de-CH"/>
        </w:rPr>
        <w:t xml:space="preserve"> </w:t>
      </w:r>
      <w:r w:rsidRPr="00C10700">
        <w:rPr>
          <w:rFonts w:ascii="TheSans UHH" w:hAnsi="TheSans UHH"/>
          <w:b w:val="0"/>
          <w:noProof/>
          <w:sz w:val="22"/>
          <w:szCs w:val="22"/>
          <w:lang w:val="de-CH"/>
        </w:rPr>
        <w:t>den Pflegese</w:t>
      </w:r>
      <w:r w:rsidR="001D0CD6" w:rsidRPr="00C10700">
        <w:rPr>
          <w:rFonts w:ascii="TheSans UHH" w:hAnsi="TheSans UHH"/>
          <w:b w:val="0"/>
          <w:noProof/>
          <w:sz w:val="22"/>
          <w:szCs w:val="22"/>
          <w:lang w:val="de-CH"/>
        </w:rPr>
        <w:t>ktor“, Catholic Academy, Mü</w:t>
      </w:r>
      <w:r w:rsidRPr="00C10700">
        <w:rPr>
          <w:rFonts w:ascii="TheSans UHH" w:hAnsi="TheSans UHH"/>
          <w:b w:val="0"/>
          <w:noProof/>
          <w:sz w:val="22"/>
          <w:szCs w:val="22"/>
          <w:lang w:val="de-CH"/>
        </w:rPr>
        <w:t>nster, December 2005</w:t>
      </w:r>
    </w:p>
    <w:p w14:paraId="48C37FA2" w14:textId="34A7B194" w:rsidR="00A7409E" w:rsidRPr="00C10700" w:rsidRDefault="005C12AC" w:rsidP="00D23A8F">
      <w:pPr>
        <w:spacing w:after="300" w:line="276" w:lineRule="auto"/>
        <w:rPr>
          <w:rFonts w:ascii="TheSans UHH" w:hAnsi="TheSans UHH"/>
          <w:noProof/>
          <w:sz w:val="22"/>
          <w:szCs w:val="22"/>
          <w:lang w:val="de-CH"/>
        </w:rPr>
      </w:pPr>
      <w:r w:rsidRPr="00C10700">
        <w:rPr>
          <w:rFonts w:ascii="TheSans UHH" w:hAnsi="TheSans UHH"/>
          <w:noProof/>
          <w:sz w:val="22"/>
          <w:szCs w:val="22"/>
          <w:lang w:val="de-CH"/>
        </w:rPr>
        <w:t>2004</w:t>
      </w:r>
    </w:p>
    <w:p w14:paraId="05AD0063" w14:textId="33EFD60D" w:rsidR="00A7409E" w:rsidRPr="00C10700" w:rsidRDefault="00B920D6" w:rsidP="00D23A8F">
      <w:pPr>
        <w:spacing w:after="240" w:line="276" w:lineRule="auto"/>
        <w:rPr>
          <w:rFonts w:ascii="TheSans UHH" w:hAnsi="TheSans UHH"/>
          <w:b w:val="0"/>
          <w:noProof/>
          <w:sz w:val="22"/>
          <w:szCs w:val="22"/>
        </w:rPr>
      </w:pPr>
      <w:r w:rsidRPr="00C10700">
        <w:rPr>
          <w:rFonts w:ascii="TheSans UHH" w:hAnsi="TheSans UHH"/>
          <w:b w:val="0"/>
          <w:i/>
          <w:noProof/>
          <w:sz w:val="22"/>
          <w:szCs w:val="22"/>
          <w:lang w:val="de-CH"/>
        </w:rPr>
        <w:t>Vom Nut</w:t>
      </w:r>
      <w:r w:rsidR="00266821" w:rsidRPr="00C10700">
        <w:rPr>
          <w:rFonts w:ascii="TheSans UHH" w:hAnsi="TheSans UHH"/>
          <w:b w:val="0"/>
          <w:i/>
          <w:noProof/>
          <w:sz w:val="22"/>
          <w:szCs w:val="22"/>
          <w:lang w:val="de-CH"/>
        </w:rPr>
        <w:t>zen der ökonomischen Theorie fü</w:t>
      </w:r>
      <w:r w:rsidRPr="00C10700">
        <w:rPr>
          <w:rFonts w:ascii="TheSans UHH" w:hAnsi="TheSans UHH"/>
          <w:b w:val="0"/>
          <w:i/>
          <w:noProof/>
          <w:sz w:val="22"/>
          <w:szCs w:val="22"/>
          <w:lang w:val="de-CH"/>
        </w:rPr>
        <w:t>r das öff</w:t>
      </w:r>
      <w:r w:rsidR="00A7409E" w:rsidRPr="00C10700">
        <w:rPr>
          <w:rFonts w:ascii="TheSans UHH" w:hAnsi="TheSans UHH"/>
          <w:b w:val="0"/>
          <w:i/>
          <w:noProof/>
          <w:sz w:val="22"/>
          <w:szCs w:val="22"/>
          <w:lang w:val="de-CH"/>
        </w:rPr>
        <w:t>entliche Recht - Methode und Anwendungsmöglichkeiten</w:t>
      </w:r>
      <w:r w:rsidR="00A7409E" w:rsidRPr="00C10700">
        <w:rPr>
          <w:rFonts w:ascii="TheSans UHH" w:hAnsi="TheSans UHH"/>
          <w:b w:val="0"/>
          <w:noProof/>
          <w:sz w:val="22"/>
          <w:szCs w:val="22"/>
          <w:lang w:val="de-CH"/>
        </w:rPr>
        <w:t xml:space="preserve">. </w:t>
      </w:r>
      <w:r w:rsidR="00A7409E" w:rsidRPr="00C10700">
        <w:rPr>
          <w:rFonts w:ascii="TheSans UHH" w:hAnsi="TheSans UHH"/>
          <w:b w:val="0"/>
          <w:noProof/>
          <w:sz w:val="22"/>
          <w:szCs w:val="22"/>
        </w:rPr>
        <w:t>Paper presented at the 44. Assistententagung Öffentliches Recht „Recht und Ökonomik“ at the University of Jena, March 2004</w:t>
      </w:r>
    </w:p>
    <w:p w14:paraId="4C2FCFCD" w14:textId="12F37A61" w:rsidR="00A7409E" w:rsidRPr="00C10700" w:rsidRDefault="00A7409E"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Session Chair at the international conference “Recht, Staat und Internationale Gemeinschaft bei Hans Kelsen”, University of Flensburg, July 2004</w:t>
      </w:r>
    </w:p>
    <w:p w14:paraId="4957E723" w14:textId="6A2C8886" w:rsidR="00A7409E" w:rsidRPr="00C10700" w:rsidRDefault="00A740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Power over Prosecutors Corrupts Politicians - Cross Country Evidence Using a New Indicator.</w:t>
      </w:r>
      <w:r w:rsidRPr="00C10700">
        <w:rPr>
          <w:rFonts w:ascii="TheSans UHH" w:hAnsi="TheSans UHH"/>
          <w:b w:val="0"/>
          <w:noProof/>
          <w:sz w:val="22"/>
          <w:szCs w:val="22"/>
        </w:rPr>
        <w:t xml:space="preserve"> Paper presented at the Annual Conference of the European Association of Law and Economics, Zagreb, September 2004</w:t>
      </w:r>
    </w:p>
    <w:p w14:paraId="23353DD2" w14:textId="497E6EF2" w:rsidR="00A7409E" w:rsidRPr="00C10700" w:rsidRDefault="00A7409E"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Making International Human Rights Protection More Effective: A Rational-Choice Approach to the Effectiveness of Provisions of Ius Standi</w:t>
      </w:r>
      <w:r w:rsidRPr="00C10700">
        <w:rPr>
          <w:rFonts w:ascii="TheSans UHH" w:hAnsi="TheSans UHH"/>
          <w:b w:val="0"/>
          <w:noProof/>
          <w:sz w:val="22"/>
          <w:szCs w:val="22"/>
        </w:rPr>
        <w:t xml:space="preserve">, Paper presented at the international conference </w:t>
      </w:r>
      <w:r w:rsidR="00266821" w:rsidRPr="00C10700">
        <w:rPr>
          <w:rFonts w:ascii="TheSans UHH" w:hAnsi="TheSans UHH"/>
          <w:b w:val="0"/>
          <w:noProof/>
          <w:sz w:val="22"/>
          <w:szCs w:val="22"/>
        </w:rPr>
        <w:t>“</w:t>
      </w:r>
      <w:r w:rsidRPr="00C10700">
        <w:rPr>
          <w:rFonts w:ascii="TheSans UHH" w:hAnsi="TheSans UHH"/>
          <w:b w:val="0"/>
          <w:noProof/>
          <w:sz w:val="22"/>
          <w:szCs w:val="22"/>
        </w:rPr>
        <w:t xml:space="preserve">Analyzing International Conflict </w:t>
      </w:r>
      <w:r w:rsidR="00266821" w:rsidRPr="00C10700">
        <w:rPr>
          <w:rFonts w:ascii="TheSans UHH" w:hAnsi="TheSans UHH"/>
          <w:b w:val="0"/>
          <w:noProof/>
          <w:sz w:val="22"/>
          <w:szCs w:val="22"/>
        </w:rPr>
        <w:t>Resolution Mechanisms”</w:t>
      </w:r>
      <w:r w:rsidR="00481D59" w:rsidRPr="00C10700">
        <w:rPr>
          <w:rFonts w:ascii="TheSans UHH" w:hAnsi="TheSans UHH"/>
          <w:b w:val="0"/>
          <w:noProof/>
          <w:sz w:val="22"/>
          <w:szCs w:val="22"/>
        </w:rPr>
        <w:t>, Saarbrü</w:t>
      </w:r>
      <w:r w:rsidRPr="00C10700">
        <w:rPr>
          <w:rFonts w:ascii="TheSans UHH" w:hAnsi="TheSans UHH"/>
          <w:b w:val="0"/>
          <w:noProof/>
          <w:sz w:val="22"/>
          <w:szCs w:val="22"/>
        </w:rPr>
        <w:t>cken, October 2004</w:t>
      </w:r>
    </w:p>
    <w:p w14:paraId="05841B3A" w14:textId="127313D5" w:rsidR="00A7409E" w:rsidRPr="00C10700" w:rsidRDefault="00A7409E"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Recht und Realanalyse</w:t>
      </w:r>
      <w:r w:rsidRPr="00C10700">
        <w:rPr>
          <w:rFonts w:ascii="TheSans UHH" w:hAnsi="TheSans UHH"/>
          <w:b w:val="0"/>
          <w:noProof/>
          <w:sz w:val="22"/>
          <w:szCs w:val="22"/>
          <w:lang w:val="de-CH"/>
        </w:rPr>
        <w:t>: Paper presented at the Conference “Menschenbilder und Verhaltensmodelle in der wissenschaftlichen Politikberatung - Möglichkeiten und Grenzen der interdisziplin</w:t>
      </w:r>
      <w:r w:rsidR="00266821" w:rsidRPr="00C10700">
        <w:rPr>
          <w:rFonts w:ascii="TheSans UHH" w:hAnsi="TheSans UHH"/>
          <w:b w:val="0"/>
          <w:noProof/>
          <w:sz w:val="22"/>
          <w:szCs w:val="22"/>
          <w:lang w:val="de-CH"/>
        </w:rPr>
        <w:t>ären Verständigung“, Zentrum fü</w:t>
      </w:r>
      <w:r w:rsidRPr="00C10700">
        <w:rPr>
          <w:rFonts w:ascii="TheSans UHH" w:hAnsi="TheSans UHH"/>
          <w:b w:val="0"/>
          <w:noProof/>
          <w:sz w:val="22"/>
          <w:szCs w:val="22"/>
          <w:lang w:val="de-CH"/>
        </w:rPr>
        <w:t>r Interdisziplinäre Forschung (ZIF) of the University of Bielefeld, November 2004</w:t>
      </w:r>
    </w:p>
    <w:p w14:paraId="05655DED" w14:textId="63CC84A7" w:rsidR="007C31AE" w:rsidRPr="00C10700" w:rsidRDefault="00A7409E" w:rsidP="00D23A8F">
      <w:pPr>
        <w:spacing w:after="360" w:line="276" w:lineRule="auto"/>
        <w:rPr>
          <w:rFonts w:ascii="TheSans UHH" w:hAnsi="TheSans UHH"/>
          <w:b w:val="0"/>
          <w:noProof/>
          <w:sz w:val="22"/>
          <w:szCs w:val="22"/>
          <w:lang w:val="de-CH"/>
        </w:rPr>
      </w:pPr>
      <w:r w:rsidRPr="00C10700">
        <w:rPr>
          <w:rFonts w:ascii="TheSans UHH" w:hAnsi="TheSans UHH"/>
          <w:b w:val="0"/>
          <w:i/>
          <w:noProof/>
          <w:sz w:val="22"/>
          <w:szCs w:val="22"/>
          <w:lang w:val="de-CH"/>
        </w:rPr>
        <w:t>Internationales Investitionsschutzrecht</w:t>
      </w:r>
      <w:r w:rsidRPr="00C10700">
        <w:rPr>
          <w:rFonts w:ascii="TheSans UHH" w:hAnsi="TheSans UHH"/>
          <w:b w:val="0"/>
          <w:noProof/>
          <w:sz w:val="22"/>
          <w:szCs w:val="22"/>
          <w:lang w:val="de-CH"/>
        </w:rPr>
        <w:t>. Guest Lecture at a Seminar of Prof. Peter Jost at the Wissenschaftlichen Hochschule für Unternehmensführung, WHU, Vallendar, November 2004</w:t>
      </w:r>
    </w:p>
    <w:p w14:paraId="40428834" w14:textId="24343CDD" w:rsidR="00A7409E" w:rsidRPr="00C10700" w:rsidRDefault="005C12AC" w:rsidP="00D23A8F">
      <w:pPr>
        <w:spacing w:after="300" w:line="276" w:lineRule="auto"/>
        <w:rPr>
          <w:rFonts w:ascii="TheSans UHH" w:hAnsi="TheSans UHH"/>
          <w:noProof/>
          <w:sz w:val="22"/>
          <w:szCs w:val="22"/>
        </w:rPr>
      </w:pPr>
      <w:r w:rsidRPr="00C10700">
        <w:rPr>
          <w:rFonts w:ascii="TheSans UHH" w:hAnsi="TheSans UHH"/>
          <w:noProof/>
          <w:sz w:val="22"/>
          <w:szCs w:val="22"/>
        </w:rPr>
        <w:t>2003</w:t>
      </w:r>
      <w:r w:rsidR="00A7409E" w:rsidRPr="00C10700">
        <w:rPr>
          <w:rFonts w:ascii="TheSans UHH" w:hAnsi="TheSans UHH"/>
          <w:noProof/>
          <w:sz w:val="22"/>
          <w:szCs w:val="22"/>
        </w:rPr>
        <w:t xml:space="preserve"> </w:t>
      </w:r>
    </w:p>
    <w:p w14:paraId="104C72CA" w14:textId="3809F64D" w:rsidR="00E35FBB" w:rsidRPr="00C10700" w:rsidRDefault="00E35FB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Independent Administrative Authorities in Germany.</w:t>
      </w:r>
      <w:r w:rsidRPr="00C10700">
        <w:rPr>
          <w:rFonts w:ascii="TheSans UHH" w:hAnsi="TheSans UHH"/>
          <w:b w:val="0"/>
          <w:noProof/>
          <w:sz w:val="22"/>
          <w:szCs w:val="22"/>
        </w:rPr>
        <w:t xml:space="preserve"> Paper presented at the Workshop “Independent Administrative Authorities, The European Way(s)” of the University of Turin together with the British Institute of Comparative and International Law, Turin, Italy, April 2003</w:t>
      </w:r>
    </w:p>
    <w:p w14:paraId="2CED914F" w14:textId="713AB692" w:rsidR="00E35FBB" w:rsidRPr="00C10700" w:rsidRDefault="00E35FBB"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Das Diskriminierungverbot in höchstrichterlicher Rechtsprechung: ein rechtsvergleichender Ansatz vor philosophischem Hintergrund.</w:t>
      </w:r>
      <w:r w:rsidRPr="00C10700">
        <w:rPr>
          <w:rFonts w:ascii="TheSans UHH" w:hAnsi="TheSans UHH"/>
          <w:b w:val="0"/>
          <w:noProof/>
          <w:sz w:val="22"/>
          <w:szCs w:val="22"/>
          <w:lang w:val="de-CH"/>
        </w:rPr>
        <w:t xml:space="preserve"> Lecture at the Bi-Annual Conference of the Arbeitskreis Politische Ökonomie „Ungleichheit und Umverteilung“, Lutherstadt Wittenberg, May 2003</w:t>
      </w:r>
    </w:p>
    <w:p w14:paraId="53701BB7" w14:textId="747AEDA1" w:rsidR="00A7409E" w:rsidRPr="00C10700" w:rsidRDefault="00E35FBB"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2 Comments at the Conference “The Constitution of Modern Society - Between Center and Periphery”, University of Recife and University of Flensburg, Recife, Brasil, May 2003</w:t>
      </w:r>
    </w:p>
    <w:p w14:paraId="41FEFF50" w14:textId="2AFB3D97" w:rsidR="00E35FBB" w:rsidRPr="00C10700" w:rsidRDefault="00E35FBB"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Deliberative Institu</w:t>
      </w:r>
      <w:r w:rsidR="00266821" w:rsidRPr="00C10700">
        <w:rPr>
          <w:rFonts w:ascii="TheSans UHH" w:hAnsi="TheSans UHH"/>
          <w:b w:val="0"/>
          <w:i/>
          <w:noProof/>
          <w:sz w:val="22"/>
          <w:szCs w:val="22"/>
          <w:lang w:val="de-CH"/>
        </w:rPr>
        <w:t>tionenökonomik: Eine Theorie fü</w:t>
      </w:r>
      <w:r w:rsidRPr="00C10700">
        <w:rPr>
          <w:rFonts w:ascii="TheSans UHH" w:hAnsi="TheSans UHH"/>
          <w:b w:val="0"/>
          <w:i/>
          <w:noProof/>
          <w:sz w:val="22"/>
          <w:szCs w:val="22"/>
          <w:lang w:val="de-CH"/>
        </w:rPr>
        <w:t>r die Rechtspolitik?</w:t>
      </w:r>
      <w:r w:rsidRPr="00C10700">
        <w:rPr>
          <w:rFonts w:ascii="TheSans UHH" w:hAnsi="TheSans UHH"/>
          <w:b w:val="0"/>
          <w:noProof/>
          <w:sz w:val="22"/>
          <w:szCs w:val="22"/>
          <w:lang w:val="de-CH"/>
        </w:rPr>
        <w:t xml:space="preserve"> Paper presented at the Conference “R</w:t>
      </w:r>
      <w:r w:rsidR="00266821" w:rsidRPr="00C10700">
        <w:rPr>
          <w:rFonts w:ascii="TheSans UHH" w:hAnsi="TheSans UHH"/>
          <w:b w:val="0"/>
          <w:noProof/>
          <w:sz w:val="22"/>
          <w:szCs w:val="22"/>
          <w:lang w:val="de-CH"/>
        </w:rPr>
        <w:t>echtsforschung als disziplinenü</w:t>
      </w:r>
      <w:r w:rsidRPr="00C10700">
        <w:rPr>
          <w:rFonts w:ascii="TheSans UHH" w:hAnsi="TheSans UHH"/>
          <w:b w:val="0"/>
          <w:noProof/>
          <w:sz w:val="22"/>
          <w:szCs w:val="22"/>
          <w:lang w:val="de-CH"/>
        </w:rPr>
        <w:t>bergreifende Herausforderung” at the Max-Planck-Institute for Anthropology, Halle (Saale) June 2003</w:t>
      </w:r>
    </w:p>
    <w:p w14:paraId="58695F5F" w14:textId="03768654" w:rsidR="00E35FBB" w:rsidRPr="00C10700" w:rsidRDefault="00E35FBB" w:rsidP="00D23A8F">
      <w:pPr>
        <w:spacing w:after="240" w:line="276" w:lineRule="auto"/>
        <w:rPr>
          <w:rFonts w:ascii="TheSans UHH" w:hAnsi="TheSans UHH"/>
          <w:b w:val="0"/>
          <w:noProof/>
          <w:sz w:val="22"/>
          <w:szCs w:val="22"/>
        </w:rPr>
      </w:pPr>
      <w:r w:rsidRPr="00C10700">
        <w:rPr>
          <w:rFonts w:ascii="TheSans UHH" w:hAnsi="TheSans UHH"/>
          <w:b w:val="0"/>
          <w:i/>
          <w:noProof/>
          <w:sz w:val="22"/>
          <w:szCs w:val="22"/>
          <w:lang w:val="de-CH"/>
        </w:rPr>
        <w:t>Verstärkte Kontrolle transnationaler Finanzmärkte nach dem 11. September 2001: Zwischen Sicherheitsbedürfnis und Freiheitsbeschränkung</w:t>
      </w:r>
      <w:r w:rsidRPr="00C10700">
        <w:rPr>
          <w:rFonts w:ascii="TheSans UHH" w:hAnsi="TheSans UHH"/>
          <w:b w:val="0"/>
          <w:noProof/>
          <w:sz w:val="22"/>
          <w:szCs w:val="22"/>
          <w:lang w:val="de-CH"/>
        </w:rPr>
        <w:t xml:space="preserve">. </w:t>
      </w:r>
      <w:r w:rsidRPr="00C10700">
        <w:rPr>
          <w:rFonts w:ascii="TheSans UHH" w:hAnsi="TheSans UHH"/>
          <w:b w:val="0"/>
          <w:noProof/>
          <w:sz w:val="22"/>
          <w:szCs w:val="22"/>
        </w:rPr>
        <w:t>Paper presented at the Conference “Internationales Wirtschaftsrecht nach dem 11. September 2001” at the University of Jena, July 2003</w:t>
      </w:r>
    </w:p>
    <w:p w14:paraId="0A99DCD0" w14:textId="750BE807" w:rsidR="007C31AE" w:rsidRPr="00C10700" w:rsidRDefault="00E35FBB" w:rsidP="00D23A8F">
      <w:pPr>
        <w:spacing w:after="360" w:line="276" w:lineRule="auto"/>
        <w:rPr>
          <w:rFonts w:ascii="TheSans UHH" w:hAnsi="TheSans UHH"/>
          <w:b w:val="0"/>
          <w:noProof/>
          <w:sz w:val="22"/>
          <w:szCs w:val="22"/>
          <w:lang w:val="de-CH"/>
        </w:rPr>
      </w:pPr>
      <w:r w:rsidRPr="00C10700">
        <w:rPr>
          <w:rFonts w:ascii="TheSans UHH" w:hAnsi="TheSans UHH"/>
          <w:b w:val="0"/>
          <w:i/>
          <w:noProof/>
          <w:sz w:val="22"/>
          <w:szCs w:val="22"/>
        </w:rPr>
        <w:t>Deliberative Institutional Economics: Synthesizing the Best of Two Worlds: A Combination of Institutional Economics and Deliberative Theories</w:t>
      </w:r>
      <w:r w:rsidRPr="00C10700">
        <w:rPr>
          <w:rFonts w:ascii="TheSans UHH" w:hAnsi="TheSans UHH"/>
          <w:b w:val="0"/>
          <w:noProof/>
          <w:sz w:val="22"/>
          <w:szCs w:val="22"/>
        </w:rPr>
        <w:t xml:space="preserve">. </w:t>
      </w:r>
      <w:r w:rsidRPr="00C10700">
        <w:rPr>
          <w:rFonts w:ascii="TheSans UHH" w:hAnsi="TheSans UHH"/>
          <w:b w:val="0"/>
          <w:noProof/>
          <w:sz w:val="22"/>
          <w:szCs w:val="22"/>
          <w:lang w:val="de-CH"/>
        </w:rPr>
        <w:t>Paper presented at the World Conference of Internationale Vereinigung für Rechts- und Sozialphilosophie, Lund, Sweden, August 2003</w:t>
      </w:r>
    </w:p>
    <w:p w14:paraId="75B2CA5B" w14:textId="4BB8C21F" w:rsidR="00E35FBB" w:rsidRPr="00C10700" w:rsidRDefault="005C12AC" w:rsidP="00D23A8F">
      <w:pPr>
        <w:spacing w:after="300" w:line="276" w:lineRule="auto"/>
        <w:rPr>
          <w:rFonts w:ascii="TheSans UHH" w:hAnsi="TheSans UHH"/>
          <w:noProof/>
          <w:sz w:val="22"/>
          <w:szCs w:val="22"/>
          <w:lang w:val="de-CH"/>
        </w:rPr>
      </w:pPr>
      <w:r w:rsidRPr="00C10700">
        <w:rPr>
          <w:rFonts w:ascii="TheSans UHH" w:hAnsi="TheSans UHH"/>
          <w:noProof/>
          <w:sz w:val="22"/>
          <w:szCs w:val="22"/>
          <w:lang w:val="de-CH"/>
        </w:rPr>
        <w:t>2001</w:t>
      </w:r>
      <w:r w:rsidR="00E35FBB" w:rsidRPr="00C10700">
        <w:rPr>
          <w:rFonts w:ascii="TheSans UHH" w:hAnsi="TheSans UHH"/>
          <w:noProof/>
          <w:sz w:val="22"/>
          <w:szCs w:val="22"/>
          <w:lang w:val="de-CH"/>
        </w:rPr>
        <w:t xml:space="preserve"> </w:t>
      </w:r>
    </w:p>
    <w:p w14:paraId="40E73D8A" w14:textId="64D1587D" w:rsidR="00E35FBB" w:rsidRPr="00C10700" w:rsidRDefault="00E35FBB" w:rsidP="00D23A8F">
      <w:pPr>
        <w:spacing w:after="240" w:line="276" w:lineRule="auto"/>
        <w:rPr>
          <w:rFonts w:ascii="TheSans UHH" w:hAnsi="TheSans UHH"/>
          <w:b w:val="0"/>
          <w:noProof/>
          <w:sz w:val="22"/>
          <w:szCs w:val="22"/>
          <w:lang w:val="de-CH"/>
        </w:rPr>
      </w:pPr>
      <w:r w:rsidRPr="00C10700">
        <w:rPr>
          <w:rFonts w:ascii="TheSans UHH" w:hAnsi="TheSans UHH"/>
          <w:b w:val="0"/>
          <w:i/>
          <w:noProof/>
          <w:sz w:val="22"/>
          <w:szCs w:val="22"/>
          <w:lang w:val="de-CH"/>
        </w:rPr>
        <w:t>Zieldefinitionen im Gesundheitswesen. Kommentar zu Ulrich Körtner:</w:t>
      </w:r>
      <w:r w:rsidRPr="00C10700">
        <w:rPr>
          <w:rFonts w:ascii="TheSans UHH" w:hAnsi="TheSans UHH"/>
          <w:b w:val="0"/>
          <w:noProof/>
          <w:sz w:val="22"/>
          <w:szCs w:val="22"/>
          <w:lang w:val="de-CH"/>
        </w:rPr>
        <w:t xml:space="preserve"> Comment at the Conference “Gesundheit - Ethik - Ökonomik. Wirtschaftsethische und moralökonomische Perspektiven des Gesundheitswesens”, Catholic Academy Münster, November 2001</w:t>
      </w:r>
    </w:p>
    <w:p w14:paraId="577EBE21" w14:textId="4E3CAEAB" w:rsidR="00E35FBB" w:rsidRPr="00C10700" w:rsidRDefault="00E35FBB"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on Gordon Tullock “Undemocratic Governments”. International Conference “Innovations in Political Economy and Political Institutions”, Lugano, Switzerland, January 2001</w:t>
      </w:r>
    </w:p>
    <w:p w14:paraId="51778960" w14:textId="0905A83F" w:rsidR="00FB238C" w:rsidRPr="00C10700" w:rsidRDefault="00E35FBB" w:rsidP="00D23A8F">
      <w:pPr>
        <w:spacing w:after="360" w:line="276" w:lineRule="auto"/>
        <w:rPr>
          <w:rFonts w:ascii="TheSans UHH" w:hAnsi="TheSans UHH"/>
          <w:noProof/>
          <w:sz w:val="22"/>
          <w:szCs w:val="22"/>
        </w:rPr>
      </w:pPr>
      <w:r w:rsidRPr="00C10700">
        <w:rPr>
          <w:rFonts w:ascii="TheSans UHH" w:hAnsi="TheSans UHH"/>
          <w:b w:val="0"/>
          <w:i/>
          <w:noProof/>
          <w:sz w:val="22"/>
          <w:szCs w:val="22"/>
        </w:rPr>
        <w:t>Deliberative Institutional Economics</w:t>
      </w:r>
      <w:r w:rsidRPr="00C10700">
        <w:rPr>
          <w:rFonts w:ascii="TheSans UHH" w:hAnsi="TheSans UHH"/>
          <w:b w:val="0"/>
          <w:noProof/>
          <w:sz w:val="22"/>
          <w:szCs w:val="22"/>
        </w:rPr>
        <w:t xml:space="preserve">. Paper presented at the Conference „Deliberation and Decision. Economics, Constitutional Theory and Deliberative Democracy“, Leucorea </w:t>
      </w:r>
      <w:r w:rsidR="002B7DB0" w:rsidRPr="00C10700">
        <w:rPr>
          <w:rFonts w:ascii="TheSans UHH" w:hAnsi="TheSans UHH"/>
          <w:b w:val="0"/>
          <w:noProof/>
          <w:sz w:val="22"/>
          <w:szCs w:val="22"/>
        </w:rPr>
        <w:t>Lutherstadt Wittenberg, September</w:t>
      </w:r>
      <w:r w:rsidRPr="00C10700">
        <w:rPr>
          <w:rFonts w:ascii="TheSans UHH" w:hAnsi="TheSans UHH"/>
          <w:b w:val="0"/>
          <w:noProof/>
          <w:sz w:val="22"/>
          <w:szCs w:val="22"/>
        </w:rPr>
        <w:t xml:space="preserve"> 2001</w:t>
      </w:r>
    </w:p>
    <w:p w14:paraId="3DE65549" w14:textId="71DE13D8" w:rsidR="000F3B2C" w:rsidRPr="00C10700" w:rsidRDefault="005C12AC" w:rsidP="00D23A8F">
      <w:pPr>
        <w:spacing w:after="300" w:line="276" w:lineRule="auto"/>
        <w:rPr>
          <w:rFonts w:ascii="TheSans UHH" w:hAnsi="TheSans UHH"/>
          <w:noProof/>
          <w:sz w:val="22"/>
          <w:szCs w:val="22"/>
        </w:rPr>
      </w:pPr>
      <w:r w:rsidRPr="00C10700">
        <w:rPr>
          <w:rFonts w:ascii="TheSans UHH" w:hAnsi="TheSans UHH"/>
          <w:noProof/>
          <w:sz w:val="22"/>
          <w:szCs w:val="22"/>
        </w:rPr>
        <w:t>2000</w:t>
      </w:r>
      <w:r w:rsidR="000F3B2C" w:rsidRPr="00C10700">
        <w:rPr>
          <w:rFonts w:ascii="TheSans UHH" w:hAnsi="TheSans UHH"/>
          <w:noProof/>
          <w:sz w:val="22"/>
          <w:szCs w:val="22"/>
        </w:rPr>
        <w:t xml:space="preserve"> </w:t>
      </w:r>
    </w:p>
    <w:p w14:paraId="190786F5" w14:textId="39142F5C" w:rsidR="000F3B2C" w:rsidRPr="00C10700" w:rsidRDefault="000F3B2C" w:rsidP="00D23A8F">
      <w:pPr>
        <w:spacing w:after="240" w:line="276" w:lineRule="auto"/>
        <w:rPr>
          <w:rFonts w:ascii="TheSans UHH" w:hAnsi="TheSans UHH"/>
          <w:b w:val="0"/>
          <w:noProof/>
          <w:sz w:val="22"/>
          <w:szCs w:val="22"/>
        </w:rPr>
      </w:pPr>
      <w:r w:rsidRPr="00C10700">
        <w:rPr>
          <w:rFonts w:ascii="TheSans UHH" w:hAnsi="TheSans UHH"/>
          <w:b w:val="0"/>
          <w:i/>
          <w:noProof/>
          <w:sz w:val="22"/>
          <w:szCs w:val="22"/>
        </w:rPr>
        <w:t>Konsens als Grundnorm:</w:t>
      </w:r>
      <w:r w:rsidRPr="00C10700">
        <w:rPr>
          <w:rFonts w:ascii="TheSans UHH" w:hAnsi="TheSans UHH"/>
          <w:b w:val="0"/>
          <w:noProof/>
          <w:sz w:val="22"/>
          <w:szCs w:val="22"/>
        </w:rPr>
        <w:t xml:space="preserve"> Paper presented at the Workshop of the Schleyer-Foundation, organized by Prof. Viktor Vanberg, Freiburg im Breisgau, Spring 2000. Deliberative Institutionenökonomik: Paper presented at the Bi-Annual Conference of the Arbeitskreis Politische Ökonomie „Ökonomik und Sozialwissenschaft“, Strobl, Austria, Spring 2000</w:t>
      </w:r>
    </w:p>
    <w:p w14:paraId="60746329" w14:textId="5669B848" w:rsidR="000F3B2C" w:rsidRPr="00C10700" w:rsidRDefault="000F3B2C" w:rsidP="00D23A8F">
      <w:pPr>
        <w:spacing w:after="240" w:line="276" w:lineRule="auto"/>
        <w:rPr>
          <w:rFonts w:ascii="TheSans UHH" w:hAnsi="TheSans UHH"/>
          <w:b w:val="0"/>
          <w:noProof/>
          <w:sz w:val="22"/>
          <w:szCs w:val="22"/>
        </w:rPr>
      </w:pPr>
      <w:r w:rsidRPr="00C10700">
        <w:rPr>
          <w:rFonts w:ascii="TheSans UHH" w:hAnsi="TheSans UHH"/>
          <w:b w:val="0"/>
          <w:noProof/>
          <w:sz w:val="22"/>
          <w:szCs w:val="22"/>
        </w:rPr>
        <w:t>Comment on Dieter Grimm: “Constitutionalism beyond the Nation-State?”, International Conference “Constitutions in Transition”, Institute for Advanced Study (Wissenschaftskolleg zu Berlin), June 2000</w:t>
      </w:r>
    </w:p>
    <w:p w14:paraId="1FA2C435" w14:textId="30CF9685" w:rsidR="003D487D" w:rsidRPr="00C10700" w:rsidRDefault="000F3B2C" w:rsidP="00D23A8F">
      <w:pPr>
        <w:spacing w:after="360" w:line="276" w:lineRule="auto"/>
        <w:rPr>
          <w:rFonts w:ascii="TheSans UHH" w:hAnsi="TheSans UHH"/>
          <w:b w:val="0"/>
          <w:noProof/>
          <w:sz w:val="22"/>
          <w:szCs w:val="22"/>
        </w:rPr>
      </w:pPr>
      <w:r w:rsidRPr="00C10700">
        <w:rPr>
          <w:rFonts w:ascii="TheSans UHH" w:hAnsi="TheSans UHH"/>
          <w:b w:val="0"/>
          <w:i/>
          <w:noProof/>
          <w:sz w:val="22"/>
          <w:szCs w:val="22"/>
          <w:lang w:val="de-CH"/>
        </w:rPr>
        <w:t xml:space="preserve">Normative Grundlagen der ökonomischen Theorie des Rechts. </w:t>
      </w:r>
      <w:r w:rsidRPr="00C10700">
        <w:rPr>
          <w:rFonts w:ascii="TheSans UHH" w:hAnsi="TheSans UHH"/>
          <w:b w:val="0"/>
          <w:noProof/>
          <w:sz w:val="22"/>
          <w:szCs w:val="22"/>
        </w:rPr>
        <w:t>Paper presented at the Research Colloqium “Ökonomische Theorie im Öffentlichen Recht”, University of Hamburg, October 2000</w:t>
      </w:r>
    </w:p>
    <w:p w14:paraId="78564407" w14:textId="40E2D8B3" w:rsidR="000F3B2C" w:rsidRPr="00C10700" w:rsidRDefault="005C12AC" w:rsidP="00D23A8F">
      <w:pPr>
        <w:spacing w:after="300" w:line="276" w:lineRule="auto"/>
        <w:rPr>
          <w:rFonts w:ascii="TheSans UHH" w:hAnsi="TheSans UHH"/>
          <w:noProof/>
          <w:sz w:val="22"/>
          <w:szCs w:val="22"/>
          <w:lang w:val="de-CH"/>
        </w:rPr>
      </w:pPr>
      <w:r w:rsidRPr="00C10700">
        <w:rPr>
          <w:rFonts w:ascii="TheSans UHH" w:hAnsi="TheSans UHH"/>
          <w:noProof/>
          <w:sz w:val="22"/>
          <w:szCs w:val="22"/>
          <w:lang w:val="de-CH"/>
        </w:rPr>
        <w:t>1999</w:t>
      </w:r>
      <w:r w:rsidR="000F3B2C" w:rsidRPr="00C10700">
        <w:rPr>
          <w:rFonts w:ascii="TheSans UHH" w:hAnsi="TheSans UHH"/>
          <w:noProof/>
          <w:sz w:val="22"/>
          <w:szCs w:val="22"/>
          <w:lang w:val="de-CH"/>
        </w:rPr>
        <w:t xml:space="preserve"> </w:t>
      </w:r>
    </w:p>
    <w:p w14:paraId="207CB67B" w14:textId="26CE4987" w:rsidR="000F3B2C" w:rsidRPr="00C10700" w:rsidRDefault="000F3B2C" w:rsidP="00D23A8F">
      <w:pPr>
        <w:spacing w:line="276" w:lineRule="auto"/>
        <w:rPr>
          <w:rFonts w:ascii="TheSans UHH" w:hAnsi="TheSans UHH"/>
          <w:b w:val="0"/>
          <w:noProof/>
          <w:sz w:val="22"/>
          <w:szCs w:val="22"/>
          <w:lang w:val="de-CH"/>
        </w:rPr>
      </w:pPr>
      <w:r w:rsidRPr="00C10700">
        <w:rPr>
          <w:rFonts w:ascii="TheSans UHH" w:hAnsi="TheSans UHH"/>
          <w:b w:val="0"/>
          <w:i/>
          <w:noProof/>
          <w:sz w:val="22"/>
          <w:szCs w:val="22"/>
          <w:lang w:val="de-CH"/>
        </w:rPr>
        <w:t xml:space="preserve">Vom Nutzen </w:t>
      </w:r>
      <w:r w:rsidR="00266821" w:rsidRPr="00C10700">
        <w:rPr>
          <w:rFonts w:ascii="TheSans UHH" w:hAnsi="TheSans UHH"/>
          <w:b w:val="0"/>
          <w:i/>
          <w:noProof/>
          <w:sz w:val="22"/>
          <w:szCs w:val="22"/>
          <w:lang w:val="de-CH"/>
        </w:rPr>
        <w:t>der ökonomischen Theorie fü</w:t>
      </w:r>
      <w:r w:rsidRPr="00C10700">
        <w:rPr>
          <w:rFonts w:ascii="TheSans UHH" w:hAnsi="TheSans UHH"/>
          <w:b w:val="0"/>
          <w:i/>
          <w:noProof/>
          <w:sz w:val="22"/>
          <w:szCs w:val="22"/>
          <w:lang w:val="de-CH"/>
        </w:rPr>
        <w:t>r die Rechtsvergleichung:</w:t>
      </w:r>
      <w:r w:rsidRPr="00C10700">
        <w:rPr>
          <w:rFonts w:ascii="TheSans UHH" w:hAnsi="TheSans UHH"/>
          <w:b w:val="0"/>
          <w:noProof/>
          <w:sz w:val="22"/>
          <w:szCs w:val="22"/>
          <w:lang w:val="de-CH"/>
        </w:rPr>
        <w:t xml:space="preserve"> Paper presented at the Assistententagung Zivilrecht, University of Vienna “Prinzipien der Rechtsvereinheitlichung“, Vienna, Spring 1999</w:t>
      </w:r>
    </w:p>
    <w:p w14:paraId="55DE4BAB" w14:textId="5CF1083A" w:rsidR="00AE5251" w:rsidRPr="00C10700" w:rsidRDefault="00AE5251" w:rsidP="00D23A8F">
      <w:pPr>
        <w:spacing w:line="276" w:lineRule="auto"/>
        <w:rPr>
          <w:rFonts w:ascii="TheSans UHH" w:hAnsi="TheSans UHH"/>
          <w:b w:val="0"/>
          <w:noProof/>
          <w:sz w:val="22"/>
          <w:szCs w:val="22"/>
          <w:lang w:val="de-CH"/>
        </w:rPr>
      </w:pPr>
    </w:p>
    <w:p w14:paraId="25D581BF" w14:textId="277D1541" w:rsidR="00AE5251" w:rsidRDefault="00E32450" w:rsidP="00D23A8F">
      <w:pPr>
        <w:spacing w:line="276" w:lineRule="auto"/>
        <w:rPr>
          <w:rFonts w:ascii="TheSans UHH" w:hAnsi="TheSans UHH"/>
          <w:noProof/>
          <w:sz w:val="22"/>
          <w:szCs w:val="22"/>
          <w:lang w:val="de-CH"/>
        </w:rPr>
      </w:pPr>
      <w:r w:rsidRPr="00C10700">
        <w:rPr>
          <w:rFonts w:ascii="TheSans UHH" w:hAnsi="TheSans UHH"/>
          <w:noProof/>
          <w:sz w:val="22"/>
          <w:szCs w:val="22"/>
          <w:lang w:val="de-CH"/>
        </w:rPr>
        <w:t xml:space="preserve">(as of </w:t>
      </w:r>
      <w:r w:rsidR="008647AD">
        <w:rPr>
          <w:rFonts w:ascii="TheSans UHH" w:hAnsi="TheSans UHH"/>
          <w:noProof/>
          <w:sz w:val="22"/>
          <w:szCs w:val="22"/>
          <w:lang w:val="de-CH"/>
        </w:rPr>
        <w:t>September</w:t>
      </w:r>
      <w:r w:rsidR="00991C29">
        <w:rPr>
          <w:rFonts w:ascii="TheSans UHH" w:hAnsi="TheSans UHH"/>
          <w:noProof/>
          <w:sz w:val="22"/>
          <w:szCs w:val="22"/>
          <w:lang w:val="de-CH"/>
        </w:rPr>
        <w:t xml:space="preserve"> 2022</w:t>
      </w:r>
      <w:r w:rsidR="00AE5251" w:rsidRPr="00C10700">
        <w:rPr>
          <w:rFonts w:ascii="TheSans UHH" w:hAnsi="TheSans UHH"/>
          <w:noProof/>
          <w:sz w:val="22"/>
          <w:szCs w:val="22"/>
          <w:lang w:val="de-CH"/>
        </w:rPr>
        <w:t>)</w:t>
      </w:r>
    </w:p>
    <w:p w14:paraId="5B64D94C" w14:textId="4412D9EA" w:rsidR="00E91A31" w:rsidRDefault="00E91A31" w:rsidP="00D23A8F">
      <w:pPr>
        <w:spacing w:line="276" w:lineRule="auto"/>
        <w:rPr>
          <w:rFonts w:ascii="TheSans UHH" w:hAnsi="TheSans UHH"/>
          <w:noProof/>
          <w:sz w:val="22"/>
          <w:szCs w:val="22"/>
          <w:lang w:val="de-CH"/>
        </w:rPr>
      </w:pPr>
    </w:p>
    <w:p w14:paraId="223EADA4" w14:textId="009C704C" w:rsidR="00E91A31" w:rsidRDefault="00E91A31" w:rsidP="00D23A8F">
      <w:pPr>
        <w:spacing w:line="276" w:lineRule="auto"/>
        <w:rPr>
          <w:rFonts w:ascii="TheSans UHH" w:hAnsi="TheSans UHH"/>
          <w:noProof/>
          <w:sz w:val="22"/>
          <w:szCs w:val="22"/>
          <w:lang w:val="de-CH"/>
        </w:rPr>
      </w:pPr>
      <w:bookmarkStart w:id="3" w:name="_GoBack"/>
      <w:bookmarkEnd w:id="3"/>
    </w:p>
    <w:sectPr w:rsidR="00E91A31" w:rsidSect="009E09EF">
      <w:footerReference w:type="even" r:id="rId11"/>
      <w:footerReference w:type="default" r:id="rId12"/>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5409" w14:textId="77777777" w:rsidR="00CA0169" w:rsidRDefault="00CA0169" w:rsidP="00A25DA6">
      <w:r>
        <w:separator/>
      </w:r>
    </w:p>
  </w:endnote>
  <w:endnote w:type="continuationSeparator" w:id="0">
    <w:p w14:paraId="46488D71" w14:textId="77777777" w:rsidR="00CA0169" w:rsidRDefault="00CA0169" w:rsidP="00A2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heSans UHH">
    <w:panose1 w:val="020B0502050302020203"/>
    <w:charset w:val="00"/>
    <w:family w:val="swiss"/>
    <w:pitch w:val="variable"/>
    <w:sig w:usb0="A00002FF" w:usb1="5000E0F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43CB" w14:textId="7A6F7FE9" w:rsidR="00824014" w:rsidRDefault="00824014" w:rsidP="0022586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23</w:t>
    </w:r>
    <w:r>
      <w:rPr>
        <w:rStyle w:val="Seitenzahl"/>
      </w:rPr>
      <w:fldChar w:fldCharType="end"/>
    </w:r>
  </w:p>
  <w:p w14:paraId="27288309" w14:textId="77777777" w:rsidR="00824014" w:rsidRDefault="008240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2FEE" w14:textId="2183CE45" w:rsidR="00824014" w:rsidRPr="00E46B17" w:rsidRDefault="00824014" w:rsidP="00225860">
    <w:pPr>
      <w:pStyle w:val="Fuzeile"/>
      <w:framePr w:wrap="around" w:vAnchor="text" w:hAnchor="margin" w:xAlign="center" w:y="1"/>
      <w:rPr>
        <w:rStyle w:val="Seitenzahl"/>
        <w:b w:val="0"/>
        <w:sz w:val="22"/>
        <w:szCs w:val="22"/>
      </w:rPr>
    </w:pPr>
    <w:r w:rsidRPr="00E46B17">
      <w:rPr>
        <w:rStyle w:val="Seitenzahl"/>
        <w:b w:val="0"/>
        <w:sz w:val="22"/>
        <w:szCs w:val="22"/>
      </w:rPr>
      <w:fldChar w:fldCharType="begin"/>
    </w:r>
    <w:r w:rsidRPr="00E46B17">
      <w:rPr>
        <w:rStyle w:val="Seitenzahl"/>
        <w:b w:val="0"/>
        <w:sz w:val="22"/>
        <w:szCs w:val="22"/>
      </w:rPr>
      <w:instrText xml:space="preserve">PAGE  </w:instrText>
    </w:r>
    <w:r w:rsidRPr="00E46B17">
      <w:rPr>
        <w:rStyle w:val="Seitenzahl"/>
        <w:b w:val="0"/>
        <w:sz w:val="22"/>
        <w:szCs w:val="22"/>
      </w:rPr>
      <w:fldChar w:fldCharType="separate"/>
    </w:r>
    <w:r w:rsidR="00CA0169">
      <w:rPr>
        <w:rStyle w:val="Seitenzahl"/>
        <w:b w:val="0"/>
        <w:noProof/>
        <w:sz w:val="22"/>
        <w:szCs w:val="22"/>
      </w:rPr>
      <w:t>1</w:t>
    </w:r>
    <w:r w:rsidRPr="00E46B17">
      <w:rPr>
        <w:rStyle w:val="Seitenzahl"/>
        <w:b w:val="0"/>
        <w:sz w:val="22"/>
        <w:szCs w:val="22"/>
      </w:rPr>
      <w:fldChar w:fldCharType="end"/>
    </w:r>
  </w:p>
  <w:p w14:paraId="0748A564" w14:textId="77777777" w:rsidR="00824014" w:rsidRPr="00E46B17" w:rsidRDefault="00824014">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EBDD" w14:textId="77777777" w:rsidR="00CA0169" w:rsidRDefault="00CA0169" w:rsidP="00A25DA6">
      <w:r>
        <w:separator/>
      </w:r>
    </w:p>
  </w:footnote>
  <w:footnote w:type="continuationSeparator" w:id="0">
    <w:p w14:paraId="0343069C" w14:textId="77777777" w:rsidR="00CA0169" w:rsidRDefault="00CA0169" w:rsidP="00A2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7C05"/>
    <w:multiLevelType w:val="multilevel"/>
    <w:tmpl w:val="CE7E39EA"/>
    <w:lvl w:ilvl="0">
      <w:start w:val="1"/>
      <w:numFmt w:val="decimal"/>
      <w:pStyle w:val="berschrift1"/>
      <w:lvlText w:val="%1."/>
      <w:lvlJc w:val="left"/>
      <w:pPr>
        <w:ind w:left="720" w:hanging="360"/>
      </w:pPr>
      <w:rPr>
        <w:rFonts w:ascii="Garamond" w:hAnsi="Garamond" w:hint="default"/>
        <w:b/>
        <w:bCs/>
        <w:i w:val="0"/>
        <w:iCs w:val="0"/>
        <w:sz w:val="28"/>
        <w:szCs w:val="28"/>
      </w:rPr>
    </w:lvl>
    <w:lvl w:ilvl="1">
      <w:start w:val="1"/>
      <w:numFmt w:val="decimal"/>
      <w:pStyle w:val="berschrift2"/>
      <w:lvlText w:val="%1.%2."/>
      <w:lvlJc w:val="left"/>
      <w:pPr>
        <w:ind w:left="1152" w:hanging="432"/>
      </w:pPr>
      <w:rPr>
        <w:rFonts w:ascii="Garamond" w:hAnsi="Garamond" w:hint="default"/>
        <w:b/>
        <w:bCs/>
        <w:i w:val="0"/>
        <w:iCs w:val="0"/>
        <w:sz w:val="26"/>
        <w:szCs w:val="26"/>
      </w:rPr>
    </w:lvl>
    <w:lvl w:ilvl="2">
      <w:start w:val="1"/>
      <w:numFmt w:val="decimal"/>
      <w:pStyle w:val="berschrift3"/>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65E13E17"/>
    <w:multiLevelType w:val="multilevel"/>
    <w:tmpl w:val="78B41C4E"/>
    <w:lvl w:ilvl="0">
      <w:start w:val="1"/>
      <w:numFmt w:val="decimal"/>
      <w:lvlText w:val="%1."/>
      <w:lvlJc w:val="left"/>
      <w:pPr>
        <w:ind w:left="720" w:hanging="360"/>
      </w:pPr>
      <w:rPr>
        <w:rFonts w:ascii="Garamond" w:hAnsi="Garamond" w:hint="default"/>
        <w:b/>
        <w:bCs/>
        <w:i w:val="0"/>
        <w:iCs w:val="0"/>
        <w:sz w:val="28"/>
        <w:szCs w:val="28"/>
      </w:rPr>
    </w:lvl>
    <w:lvl w:ilvl="1">
      <w:start w:val="1"/>
      <w:numFmt w:val="decimal"/>
      <w:lvlText w:val="%1.%2."/>
      <w:lvlJc w:val="left"/>
      <w:pPr>
        <w:ind w:left="1152" w:hanging="432"/>
      </w:pPr>
      <w:rPr>
        <w:rFonts w:ascii="Garamond" w:hAnsi="Garamond" w:hint="default"/>
        <w:b/>
        <w:bCs/>
        <w:i w:val="0"/>
        <w:iCs w:val="0"/>
        <w:sz w:val="26"/>
        <w:szCs w:val="26"/>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6B9907E8"/>
    <w:multiLevelType w:val="multilevel"/>
    <w:tmpl w:val="21587414"/>
    <w:lvl w:ilvl="0">
      <w:start w:val="1"/>
      <w:numFmt w:val="decimal"/>
      <w:lvlText w:val="%1."/>
      <w:lvlJc w:val="left"/>
      <w:pPr>
        <w:ind w:left="720" w:hanging="360"/>
      </w:pPr>
      <w:rPr>
        <w:rFonts w:ascii="Garamond" w:hAnsi="Garamond" w:hint="default"/>
        <w:b/>
        <w:bCs/>
        <w:i w:val="0"/>
        <w:iCs w:val="0"/>
        <w:sz w:val="28"/>
        <w:szCs w:val="28"/>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2"/>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CH"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7A"/>
    <w:rsid w:val="0000455E"/>
    <w:rsid w:val="0000605F"/>
    <w:rsid w:val="00011335"/>
    <w:rsid w:val="000158F7"/>
    <w:rsid w:val="00021A58"/>
    <w:rsid w:val="0003041C"/>
    <w:rsid w:val="00030B05"/>
    <w:rsid w:val="00030BBB"/>
    <w:rsid w:val="00030F4D"/>
    <w:rsid w:val="000316E2"/>
    <w:rsid w:val="00034993"/>
    <w:rsid w:val="00034994"/>
    <w:rsid w:val="00040748"/>
    <w:rsid w:val="0004372A"/>
    <w:rsid w:val="00046362"/>
    <w:rsid w:val="0004656B"/>
    <w:rsid w:val="00066F2C"/>
    <w:rsid w:val="000709C8"/>
    <w:rsid w:val="000744CD"/>
    <w:rsid w:val="0007546C"/>
    <w:rsid w:val="00076B56"/>
    <w:rsid w:val="00080224"/>
    <w:rsid w:val="0008314E"/>
    <w:rsid w:val="000860C3"/>
    <w:rsid w:val="000C161E"/>
    <w:rsid w:val="000C3603"/>
    <w:rsid w:val="000C39BC"/>
    <w:rsid w:val="000C3EC7"/>
    <w:rsid w:val="000C7465"/>
    <w:rsid w:val="000C7C56"/>
    <w:rsid w:val="000D0BE2"/>
    <w:rsid w:val="000D2FAD"/>
    <w:rsid w:val="000F2244"/>
    <w:rsid w:val="000F3B2C"/>
    <w:rsid w:val="000F4D33"/>
    <w:rsid w:val="00104E77"/>
    <w:rsid w:val="001058C4"/>
    <w:rsid w:val="001124A7"/>
    <w:rsid w:val="00121407"/>
    <w:rsid w:val="00126316"/>
    <w:rsid w:val="001269D0"/>
    <w:rsid w:val="00131C0C"/>
    <w:rsid w:val="00140FA4"/>
    <w:rsid w:val="001429ED"/>
    <w:rsid w:val="00144180"/>
    <w:rsid w:val="001456DD"/>
    <w:rsid w:val="00147A85"/>
    <w:rsid w:val="00150525"/>
    <w:rsid w:val="0015129F"/>
    <w:rsid w:val="00151FBC"/>
    <w:rsid w:val="00153025"/>
    <w:rsid w:val="001579ED"/>
    <w:rsid w:val="00171D03"/>
    <w:rsid w:val="00174CB0"/>
    <w:rsid w:val="001750B5"/>
    <w:rsid w:val="00177FDA"/>
    <w:rsid w:val="00182229"/>
    <w:rsid w:val="00182EEE"/>
    <w:rsid w:val="001A3256"/>
    <w:rsid w:val="001B3416"/>
    <w:rsid w:val="001C2B76"/>
    <w:rsid w:val="001C38FE"/>
    <w:rsid w:val="001C3E2B"/>
    <w:rsid w:val="001C3EC8"/>
    <w:rsid w:val="001D0CD6"/>
    <w:rsid w:val="001D0FCF"/>
    <w:rsid w:val="001F1D33"/>
    <w:rsid w:val="001F4560"/>
    <w:rsid w:val="00203D83"/>
    <w:rsid w:val="0020734B"/>
    <w:rsid w:val="0020794D"/>
    <w:rsid w:val="00213262"/>
    <w:rsid w:val="0021347F"/>
    <w:rsid w:val="00216A70"/>
    <w:rsid w:val="00223D37"/>
    <w:rsid w:val="00225860"/>
    <w:rsid w:val="002432EA"/>
    <w:rsid w:val="00251128"/>
    <w:rsid w:val="0025396E"/>
    <w:rsid w:val="00262CDC"/>
    <w:rsid w:val="00266821"/>
    <w:rsid w:val="0026691D"/>
    <w:rsid w:val="00270F1F"/>
    <w:rsid w:val="002756EB"/>
    <w:rsid w:val="00286724"/>
    <w:rsid w:val="00287512"/>
    <w:rsid w:val="00290FD4"/>
    <w:rsid w:val="00291F84"/>
    <w:rsid w:val="00292487"/>
    <w:rsid w:val="00294316"/>
    <w:rsid w:val="002A00D9"/>
    <w:rsid w:val="002A044A"/>
    <w:rsid w:val="002A0E83"/>
    <w:rsid w:val="002A492F"/>
    <w:rsid w:val="002A5DC8"/>
    <w:rsid w:val="002B2FC5"/>
    <w:rsid w:val="002B7DB0"/>
    <w:rsid w:val="002C0D02"/>
    <w:rsid w:val="002C4DF2"/>
    <w:rsid w:val="002D61A7"/>
    <w:rsid w:val="002F5C93"/>
    <w:rsid w:val="00310343"/>
    <w:rsid w:val="00321507"/>
    <w:rsid w:val="00322772"/>
    <w:rsid w:val="003234AA"/>
    <w:rsid w:val="0032401F"/>
    <w:rsid w:val="00330E70"/>
    <w:rsid w:val="00342F72"/>
    <w:rsid w:val="00365B09"/>
    <w:rsid w:val="00366D02"/>
    <w:rsid w:val="00367773"/>
    <w:rsid w:val="00380DC2"/>
    <w:rsid w:val="00381FB4"/>
    <w:rsid w:val="00386BB2"/>
    <w:rsid w:val="00396C55"/>
    <w:rsid w:val="003A0C98"/>
    <w:rsid w:val="003A3753"/>
    <w:rsid w:val="003A549C"/>
    <w:rsid w:val="003A6345"/>
    <w:rsid w:val="003B5549"/>
    <w:rsid w:val="003B7077"/>
    <w:rsid w:val="003B7239"/>
    <w:rsid w:val="003C476D"/>
    <w:rsid w:val="003D487D"/>
    <w:rsid w:val="003E02B9"/>
    <w:rsid w:val="003E1937"/>
    <w:rsid w:val="003F116C"/>
    <w:rsid w:val="003F6014"/>
    <w:rsid w:val="003F6D16"/>
    <w:rsid w:val="00401E28"/>
    <w:rsid w:val="00403939"/>
    <w:rsid w:val="004043C1"/>
    <w:rsid w:val="00407419"/>
    <w:rsid w:val="00413FB8"/>
    <w:rsid w:val="00415D94"/>
    <w:rsid w:val="0041678E"/>
    <w:rsid w:val="0042118A"/>
    <w:rsid w:val="004212E3"/>
    <w:rsid w:val="00421FC6"/>
    <w:rsid w:val="00427104"/>
    <w:rsid w:val="0043298F"/>
    <w:rsid w:val="00432D56"/>
    <w:rsid w:val="00436D5A"/>
    <w:rsid w:val="00436E04"/>
    <w:rsid w:val="00452C29"/>
    <w:rsid w:val="004556DA"/>
    <w:rsid w:val="004758DC"/>
    <w:rsid w:val="00477C77"/>
    <w:rsid w:val="00481D59"/>
    <w:rsid w:val="00497134"/>
    <w:rsid w:val="004C5FC2"/>
    <w:rsid w:val="004D2CAA"/>
    <w:rsid w:val="004D5099"/>
    <w:rsid w:val="004D5800"/>
    <w:rsid w:val="004E0E55"/>
    <w:rsid w:val="004E427D"/>
    <w:rsid w:val="004E74C5"/>
    <w:rsid w:val="004E7ADD"/>
    <w:rsid w:val="004F1227"/>
    <w:rsid w:val="004F6029"/>
    <w:rsid w:val="005054E6"/>
    <w:rsid w:val="00506F9B"/>
    <w:rsid w:val="0050782C"/>
    <w:rsid w:val="005102D9"/>
    <w:rsid w:val="0051301C"/>
    <w:rsid w:val="00514619"/>
    <w:rsid w:val="0052428E"/>
    <w:rsid w:val="0052758C"/>
    <w:rsid w:val="00530932"/>
    <w:rsid w:val="00537EBE"/>
    <w:rsid w:val="00546BB0"/>
    <w:rsid w:val="005564F1"/>
    <w:rsid w:val="005636F8"/>
    <w:rsid w:val="0056567A"/>
    <w:rsid w:val="005666B2"/>
    <w:rsid w:val="005725EE"/>
    <w:rsid w:val="00576CA8"/>
    <w:rsid w:val="0058431E"/>
    <w:rsid w:val="00592502"/>
    <w:rsid w:val="00592596"/>
    <w:rsid w:val="00593511"/>
    <w:rsid w:val="005A6289"/>
    <w:rsid w:val="005B27A5"/>
    <w:rsid w:val="005B6FCD"/>
    <w:rsid w:val="005C12AC"/>
    <w:rsid w:val="005E0D7B"/>
    <w:rsid w:val="006030A0"/>
    <w:rsid w:val="006062C5"/>
    <w:rsid w:val="00607669"/>
    <w:rsid w:val="00611AD7"/>
    <w:rsid w:val="0061315F"/>
    <w:rsid w:val="00634913"/>
    <w:rsid w:val="006400A1"/>
    <w:rsid w:val="00641B40"/>
    <w:rsid w:val="00641D16"/>
    <w:rsid w:val="006502DC"/>
    <w:rsid w:val="00655D15"/>
    <w:rsid w:val="00663CCE"/>
    <w:rsid w:val="0067111A"/>
    <w:rsid w:val="00685B00"/>
    <w:rsid w:val="00686586"/>
    <w:rsid w:val="006977A2"/>
    <w:rsid w:val="006A6F50"/>
    <w:rsid w:val="006B00DE"/>
    <w:rsid w:val="006B278C"/>
    <w:rsid w:val="006B28A1"/>
    <w:rsid w:val="006B3E39"/>
    <w:rsid w:val="006E3D4C"/>
    <w:rsid w:val="006F3F26"/>
    <w:rsid w:val="007015E2"/>
    <w:rsid w:val="007026E7"/>
    <w:rsid w:val="00707E2D"/>
    <w:rsid w:val="00712799"/>
    <w:rsid w:val="007158FE"/>
    <w:rsid w:val="007251C0"/>
    <w:rsid w:val="00726F69"/>
    <w:rsid w:val="00727DDC"/>
    <w:rsid w:val="00727FF1"/>
    <w:rsid w:val="007403B2"/>
    <w:rsid w:val="00742E12"/>
    <w:rsid w:val="00747949"/>
    <w:rsid w:val="00747F63"/>
    <w:rsid w:val="00752DFB"/>
    <w:rsid w:val="007549F1"/>
    <w:rsid w:val="007553F3"/>
    <w:rsid w:val="007625AD"/>
    <w:rsid w:val="00764A0E"/>
    <w:rsid w:val="00765CCB"/>
    <w:rsid w:val="00766503"/>
    <w:rsid w:val="00775EF4"/>
    <w:rsid w:val="00776665"/>
    <w:rsid w:val="007807C0"/>
    <w:rsid w:val="00782E39"/>
    <w:rsid w:val="007A709A"/>
    <w:rsid w:val="007B2B19"/>
    <w:rsid w:val="007C31AE"/>
    <w:rsid w:val="007C33D6"/>
    <w:rsid w:val="007C714D"/>
    <w:rsid w:val="007D352A"/>
    <w:rsid w:val="007E694A"/>
    <w:rsid w:val="007E6FF2"/>
    <w:rsid w:val="007E7A7F"/>
    <w:rsid w:val="007F1140"/>
    <w:rsid w:val="007F1A32"/>
    <w:rsid w:val="007F2F5B"/>
    <w:rsid w:val="007F3272"/>
    <w:rsid w:val="007F32FA"/>
    <w:rsid w:val="007F5D7A"/>
    <w:rsid w:val="00812BFD"/>
    <w:rsid w:val="00817EC9"/>
    <w:rsid w:val="008237D8"/>
    <w:rsid w:val="00824014"/>
    <w:rsid w:val="0082530A"/>
    <w:rsid w:val="00826D95"/>
    <w:rsid w:val="00831616"/>
    <w:rsid w:val="008344ED"/>
    <w:rsid w:val="00837D83"/>
    <w:rsid w:val="00844657"/>
    <w:rsid w:val="008543E3"/>
    <w:rsid w:val="00855941"/>
    <w:rsid w:val="008640B1"/>
    <w:rsid w:val="008647AD"/>
    <w:rsid w:val="00876EEC"/>
    <w:rsid w:val="008779B7"/>
    <w:rsid w:val="00882BBA"/>
    <w:rsid w:val="00887790"/>
    <w:rsid w:val="008A152E"/>
    <w:rsid w:val="008A685E"/>
    <w:rsid w:val="008B04C3"/>
    <w:rsid w:val="008B3C66"/>
    <w:rsid w:val="008C0F5B"/>
    <w:rsid w:val="008C21D8"/>
    <w:rsid w:val="008E07F1"/>
    <w:rsid w:val="00911300"/>
    <w:rsid w:val="0092028A"/>
    <w:rsid w:val="00926150"/>
    <w:rsid w:val="009268CE"/>
    <w:rsid w:val="0094029D"/>
    <w:rsid w:val="00941BB9"/>
    <w:rsid w:val="00945B90"/>
    <w:rsid w:val="00963199"/>
    <w:rsid w:val="0096326F"/>
    <w:rsid w:val="00964F9D"/>
    <w:rsid w:val="00991C29"/>
    <w:rsid w:val="00996A88"/>
    <w:rsid w:val="00997E77"/>
    <w:rsid w:val="009A3BDB"/>
    <w:rsid w:val="009B14B6"/>
    <w:rsid w:val="009B31F2"/>
    <w:rsid w:val="009B4744"/>
    <w:rsid w:val="009C254F"/>
    <w:rsid w:val="009C259B"/>
    <w:rsid w:val="009C4281"/>
    <w:rsid w:val="009E09EF"/>
    <w:rsid w:val="009E160E"/>
    <w:rsid w:val="009E3F34"/>
    <w:rsid w:val="00A04B80"/>
    <w:rsid w:val="00A06F9D"/>
    <w:rsid w:val="00A10DBB"/>
    <w:rsid w:val="00A14DAE"/>
    <w:rsid w:val="00A15A6E"/>
    <w:rsid w:val="00A25DA6"/>
    <w:rsid w:val="00A34994"/>
    <w:rsid w:val="00A35A4D"/>
    <w:rsid w:val="00A4653F"/>
    <w:rsid w:val="00A52C34"/>
    <w:rsid w:val="00A71D08"/>
    <w:rsid w:val="00A7323E"/>
    <w:rsid w:val="00A7409E"/>
    <w:rsid w:val="00A75A28"/>
    <w:rsid w:val="00A84D09"/>
    <w:rsid w:val="00A85657"/>
    <w:rsid w:val="00A869A0"/>
    <w:rsid w:val="00A87219"/>
    <w:rsid w:val="00A92333"/>
    <w:rsid w:val="00A952BC"/>
    <w:rsid w:val="00A96D0A"/>
    <w:rsid w:val="00AB37EA"/>
    <w:rsid w:val="00AB5626"/>
    <w:rsid w:val="00AB6513"/>
    <w:rsid w:val="00AB7D3E"/>
    <w:rsid w:val="00AC6949"/>
    <w:rsid w:val="00AC725D"/>
    <w:rsid w:val="00AD2E6B"/>
    <w:rsid w:val="00AD7DCC"/>
    <w:rsid w:val="00AE0B60"/>
    <w:rsid w:val="00AE5251"/>
    <w:rsid w:val="00AE6A59"/>
    <w:rsid w:val="00AF4B8D"/>
    <w:rsid w:val="00AF4F25"/>
    <w:rsid w:val="00AF6D52"/>
    <w:rsid w:val="00AF70FB"/>
    <w:rsid w:val="00B012D2"/>
    <w:rsid w:val="00B04958"/>
    <w:rsid w:val="00B107CD"/>
    <w:rsid w:val="00B10846"/>
    <w:rsid w:val="00B139AF"/>
    <w:rsid w:val="00B15C62"/>
    <w:rsid w:val="00B41F01"/>
    <w:rsid w:val="00B47B76"/>
    <w:rsid w:val="00B52DAA"/>
    <w:rsid w:val="00B65EFF"/>
    <w:rsid w:val="00B671FC"/>
    <w:rsid w:val="00B833D6"/>
    <w:rsid w:val="00B9002A"/>
    <w:rsid w:val="00B920D6"/>
    <w:rsid w:val="00B94B3C"/>
    <w:rsid w:val="00BB312B"/>
    <w:rsid w:val="00BB346E"/>
    <w:rsid w:val="00BD2F83"/>
    <w:rsid w:val="00BE7296"/>
    <w:rsid w:val="00BF1AEF"/>
    <w:rsid w:val="00BF568E"/>
    <w:rsid w:val="00BF73C7"/>
    <w:rsid w:val="00C00DDB"/>
    <w:rsid w:val="00C01C66"/>
    <w:rsid w:val="00C02230"/>
    <w:rsid w:val="00C10700"/>
    <w:rsid w:val="00C128D5"/>
    <w:rsid w:val="00C1389C"/>
    <w:rsid w:val="00C149F4"/>
    <w:rsid w:val="00C1659E"/>
    <w:rsid w:val="00C25DCA"/>
    <w:rsid w:val="00C2730B"/>
    <w:rsid w:val="00C2738C"/>
    <w:rsid w:val="00C33860"/>
    <w:rsid w:val="00C41A06"/>
    <w:rsid w:val="00C4614E"/>
    <w:rsid w:val="00C47297"/>
    <w:rsid w:val="00C5549C"/>
    <w:rsid w:val="00C60D4F"/>
    <w:rsid w:val="00C64A40"/>
    <w:rsid w:val="00C65447"/>
    <w:rsid w:val="00C66D5C"/>
    <w:rsid w:val="00C723DD"/>
    <w:rsid w:val="00C74FE3"/>
    <w:rsid w:val="00C83CC0"/>
    <w:rsid w:val="00C858B7"/>
    <w:rsid w:val="00C90670"/>
    <w:rsid w:val="00C95FBB"/>
    <w:rsid w:val="00C96124"/>
    <w:rsid w:val="00CA0169"/>
    <w:rsid w:val="00CA177C"/>
    <w:rsid w:val="00CC0F7C"/>
    <w:rsid w:val="00CC1A22"/>
    <w:rsid w:val="00CC350C"/>
    <w:rsid w:val="00CF195C"/>
    <w:rsid w:val="00CF20E4"/>
    <w:rsid w:val="00D00786"/>
    <w:rsid w:val="00D03566"/>
    <w:rsid w:val="00D0413B"/>
    <w:rsid w:val="00D04CA7"/>
    <w:rsid w:val="00D1187B"/>
    <w:rsid w:val="00D136FD"/>
    <w:rsid w:val="00D15D26"/>
    <w:rsid w:val="00D16AFA"/>
    <w:rsid w:val="00D21BD2"/>
    <w:rsid w:val="00D23A8F"/>
    <w:rsid w:val="00D51E25"/>
    <w:rsid w:val="00D53811"/>
    <w:rsid w:val="00D5572A"/>
    <w:rsid w:val="00D572A3"/>
    <w:rsid w:val="00D63ADF"/>
    <w:rsid w:val="00D64E59"/>
    <w:rsid w:val="00D7009D"/>
    <w:rsid w:val="00D8608F"/>
    <w:rsid w:val="00D877D6"/>
    <w:rsid w:val="00D905FA"/>
    <w:rsid w:val="00D92326"/>
    <w:rsid w:val="00DB13F4"/>
    <w:rsid w:val="00DB2284"/>
    <w:rsid w:val="00DB2B3E"/>
    <w:rsid w:val="00DB429E"/>
    <w:rsid w:val="00DB6635"/>
    <w:rsid w:val="00DD2453"/>
    <w:rsid w:val="00DE5E3D"/>
    <w:rsid w:val="00DF1C01"/>
    <w:rsid w:val="00DF439C"/>
    <w:rsid w:val="00E117BE"/>
    <w:rsid w:val="00E2246B"/>
    <w:rsid w:val="00E23E44"/>
    <w:rsid w:val="00E25225"/>
    <w:rsid w:val="00E25DC0"/>
    <w:rsid w:val="00E2687A"/>
    <w:rsid w:val="00E32450"/>
    <w:rsid w:val="00E35FBB"/>
    <w:rsid w:val="00E36A9B"/>
    <w:rsid w:val="00E42878"/>
    <w:rsid w:val="00E46B17"/>
    <w:rsid w:val="00E5655E"/>
    <w:rsid w:val="00E57780"/>
    <w:rsid w:val="00E6182E"/>
    <w:rsid w:val="00E64549"/>
    <w:rsid w:val="00E651C0"/>
    <w:rsid w:val="00E76317"/>
    <w:rsid w:val="00E835FC"/>
    <w:rsid w:val="00E91A31"/>
    <w:rsid w:val="00EA7037"/>
    <w:rsid w:val="00EB48F8"/>
    <w:rsid w:val="00EB5634"/>
    <w:rsid w:val="00EB57BE"/>
    <w:rsid w:val="00EB60C0"/>
    <w:rsid w:val="00EC2C1B"/>
    <w:rsid w:val="00EC7161"/>
    <w:rsid w:val="00ED0FB3"/>
    <w:rsid w:val="00EE0139"/>
    <w:rsid w:val="00EE19AA"/>
    <w:rsid w:val="00EF18F4"/>
    <w:rsid w:val="00F106A3"/>
    <w:rsid w:val="00F111D0"/>
    <w:rsid w:val="00F14599"/>
    <w:rsid w:val="00F20C13"/>
    <w:rsid w:val="00F21C46"/>
    <w:rsid w:val="00F271EA"/>
    <w:rsid w:val="00F36931"/>
    <w:rsid w:val="00F55B3A"/>
    <w:rsid w:val="00F70700"/>
    <w:rsid w:val="00F769AC"/>
    <w:rsid w:val="00F81253"/>
    <w:rsid w:val="00F87348"/>
    <w:rsid w:val="00F96BBC"/>
    <w:rsid w:val="00FA27F2"/>
    <w:rsid w:val="00FA3111"/>
    <w:rsid w:val="00FB238C"/>
    <w:rsid w:val="00FB465D"/>
    <w:rsid w:val="00FE1C11"/>
    <w:rsid w:val="00FF1C23"/>
    <w:rsid w:val="00FF2BB4"/>
    <w:rsid w:val="00FF2F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CBEC8"/>
  <w14:defaultImageDpi w14:val="300"/>
  <w15:docId w15:val="{345B05D6-9D21-4704-9357-71B9B5D9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imes New Roman"/>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itel 1"/>
    <w:qFormat/>
    <w:rsid w:val="004F6029"/>
    <w:rPr>
      <w:rFonts w:eastAsia="Palatino Linotype"/>
      <w:b/>
      <w:sz w:val="30"/>
      <w:lang w:val="en-US"/>
    </w:rPr>
  </w:style>
  <w:style w:type="paragraph" w:styleId="berschrift1">
    <w:name w:val="heading 1"/>
    <w:basedOn w:val="Standard"/>
    <w:next w:val="Standard"/>
    <w:link w:val="berschrift1Zchn"/>
    <w:uiPriority w:val="9"/>
    <w:rsid w:val="004F6029"/>
    <w:pPr>
      <w:keepNext/>
      <w:keepLines/>
      <w:numPr>
        <w:numId w:val="14"/>
      </w:numPr>
      <w:spacing w:before="480"/>
      <w:outlineLvl w:val="0"/>
    </w:pPr>
    <w:rPr>
      <w:rFonts w:eastAsiaTheme="majorEastAsia" w:cstheme="majorBidi"/>
      <w:bCs/>
      <w:sz w:val="28"/>
      <w:szCs w:val="32"/>
    </w:rPr>
  </w:style>
  <w:style w:type="paragraph" w:styleId="berschrift2">
    <w:name w:val="heading 2"/>
    <w:basedOn w:val="Standard"/>
    <w:next w:val="Standard"/>
    <w:link w:val="berschrift2Zchn"/>
    <w:uiPriority w:val="9"/>
    <w:unhideWhenUsed/>
    <w:qFormat/>
    <w:rsid w:val="004F6029"/>
    <w:pPr>
      <w:keepNext/>
      <w:keepLines/>
      <w:numPr>
        <w:ilvl w:val="1"/>
        <w:numId w:val="8"/>
      </w:numPr>
      <w:spacing w:before="200"/>
      <w:outlineLvl w:val="1"/>
    </w:pPr>
    <w:rPr>
      <w:rFonts w:eastAsiaTheme="majorEastAsia" w:cstheme="majorBidi"/>
      <w:bCs/>
      <w:sz w:val="26"/>
      <w:szCs w:val="26"/>
    </w:rPr>
  </w:style>
  <w:style w:type="paragraph" w:styleId="berschrift3">
    <w:name w:val="heading 3"/>
    <w:basedOn w:val="Standard"/>
    <w:next w:val="Standard"/>
    <w:link w:val="berschrift3Zchn"/>
    <w:uiPriority w:val="9"/>
    <w:semiHidden/>
    <w:unhideWhenUsed/>
    <w:rsid w:val="004F6029"/>
    <w:pPr>
      <w:keepNext/>
      <w:keepLines/>
      <w:numPr>
        <w:ilvl w:val="2"/>
        <w:numId w:val="14"/>
      </w:numPr>
      <w:spacing w:before="200"/>
      <w:outlineLvl w:val="2"/>
    </w:pPr>
    <w:rPr>
      <w:rFonts w:asciiTheme="majorHAnsi" w:eastAsiaTheme="majorEastAsia" w:hAnsiTheme="majorHAnsi" w:cstheme="majorBidi"/>
      <w:b w:val="0"/>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6029"/>
    <w:rPr>
      <w:rFonts w:eastAsiaTheme="majorEastAsia" w:cstheme="majorBidi"/>
      <w:b/>
      <w:bCs/>
      <w:sz w:val="28"/>
      <w:szCs w:val="32"/>
      <w:lang w:val="en-US"/>
    </w:rPr>
  </w:style>
  <w:style w:type="character" w:customStyle="1" w:styleId="berschrift3Zchn">
    <w:name w:val="Überschrift 3 Zchn"/>
    <w:basedOn w:val="Absatz-Standardschriftart"/>
    <w:link w:val="berschrift3"/>
    <w:uiPriority w:val="9"/>
    <w:semiHidden/>
    <w:rsid w:val="004E74C5"/>
    <w:rPr>
      <w:rFonts w:asciiTheme="majorHAnsi" w:eastAsiaTheme="majorEastAsia" w:hAnsiTheme="majorHAnsi" w:cstheme="majorBidi"/>
      <w:bCs/>
      <w:color w:val="4F81BD" w:themeColor="accent1"/>
      <w:sz w:val="30"/>
      <w:lang w:val="en-US"/>
    </w:rPr>
  </w:style>
  <w:style w:type="character" w:customStyle="1" w:styleId="berschrift2Zchn">
    <w:name w:val="Überschrift 2 Zchn"/>
    <w:basedOn w:val="Absatz-Standardschriftart"/>
    <w:link w:val="berschrift2"/>
    <w:uiPriority w:val="9"/>
    <w:rsid w:val="004F6029"/>
    <w:rPr>
      <w:rFonts w:eastAsiaTheme="majorEastAsia" w:cstheme="majorBidi"/>
      <w:b/>
      <w:bCs/>
      <w:sz w:val="26"/>
      <w:szCs w:val="26"/>
      <w:lang w:val="en-US"/>
    </w:rPr>
  </w:style>
  <w:style w:type="paragraph" w:customStyle="1" w:styleId="Formatvorlage1">
    <w:name w:val="Formatvorlage1"/>
    <w:basedOn w:val="berschrift1"/>
    <w:qFormat/>
    <w:rsid w:val="00A06F9D"/>
    <w:pPr>
      <w:numPr>
        <w:numId w:val="0"/>
      </w:numPr>
    </w:pPr>
  </w:style>
  <w:style w:type="paragraph" w:customStyle="1" w:styleId="Formatvorlage2">
    <w:name w:val="Formatvorlage2"/>
    <w:basedOn w:val="berschrift2"/>
    <w:qFormat/>
    <w:rsid w:val="00A06F9D"/>
    <w:pPr>
      <w:numPr>
        <w:ilvl w:val="0"/>
        <w:numId w:val="0"/>
      </w:numPr>
    </w:pPr>
    <w:rPr>
      <w:b w:val="0"/>
    </w:rPr>
  </w:style>
  <w:style w:type="paragraph" w:customStyle="1" w:styleId="Formatvorlage3">
    <w:name w:val="Formatvorlage3"/>
    <w:basedOn w:val="berschrift3"/>
    <w:qFormat/>
    <w:rsid w:val="00A06F9D"/>
    <w:pPr>
      <w:numPr>
        <w:ilvl w:val="0"/>
        <w:numId w:val="0"/>
      </w:numPr>
    </w:pPr>
    <w:rPr>
      <w:color w:val="auto"/>
      <w:sz w:val="24"/>
    </w:rPr>
  </w:style>
  <w:style w:type="paragraph" w:customStyle="1" w:styleId="StandardText">
    <w:name w:val="Standard Text"/>
    <w:qFormat/>
    <w:rsid w:val="004F6029"/>
    <w:pPr>
      <w:spacing w:before="240" w:after="240" w:line="360" w:lineRule="auto"/>
      <w:jc w:val="both"/>
    </w:pPr>
    <w:rPr>
      <w:rFonts w:eastAsiaTheme="majorEastAsia" w:cstheme="majorBidi"/>
      <w:bCs/>
      <w:szCs w:val="32"/>
      <w:lang w:val="en-US"/>
    </w:rPr>
  </w:style>
  <w:style w:type="paragraph" w:styleId="Funotentext">
    <w:name w:val="footnote text"/>
    <w:basedOn w:val="Standard"/>
    <w:link w:val="FunotentextZchn"/>
    <w:autoRedefine/>
    <w:unhideWhenUsed/>
    <w:qFormat/>
    <w:rsid w:val="001124A7"/>
    <w:pPr>
      <w:spacing w:after="60"/>
      <w:ind w:left="153" w:hanging="255"/>
      <w:jc w:val="both"/>
    </w:pPr>
    <w:rPr>
      <w:b w:val="0"/>
      <w:sz w:val="20"/>
    </w:rPr>
  </w:style>
  <w:style w:type="character" w:customStyle="1" w:styleId="FunotentextZchn">
    <w:name w:val="Fußnotentext Zchn"/>
    <w:basedOn w:val="Absatz-Standardschriftart"/>
    <w:link w:val="Funotentext"/>
    <w:rsid w:val="001124A7"/>
    <w:rPr>
      <w:rFonts w:eastAsia="Palatino Linotype"/>
      <w:sz w:val="20"/>
      <w:lang w:val="en-US"/>
    </w:rPr>
  </w:style>
  <w:style w:type="paragraph" w:customStyle="1" w:styleId="EndNoteBibliography">
    <w:name w:val="EndNote Bibliography"/>
    <w:basedOn w:val="Standard"/>
    <w:qFormat/>
    <w:rsid w:val="00182229"/>
    <w:pPr>
      <w:spacing w:after="120"/>
      <w:ind w:left="709" w:hanging="709"/>
    </w:pPr>
    <w:rPr>
      <w:b w:val="0"/>
      <w:sz w:val="24"/>
    </w:rPr>
  </w:style>
  <w:style w:type="paragraph" w:customStyle="1" w:styleId="Formatvorlage4">
    <w:name w:val="Formatvorlage4"/>
    <w:basedOn w:val="Standard"/>
    <w:qFormat/>
    <w:rsid w:val="004F6029"/>
  </w:style>
  <w:style w:type="character" w:styleId="Hyperlink">
    <w:name w:val="Hyperlink"/>
    <w:basedOn w:val="Absatz-Standardschriftart"/>
    <w:uiPriority w:val="99"/>
    <w:unhideWhenUsed/>
    <w:rsid w:val="00E2687A"/>
    <w:rPr>
      <w:color w:val="0000FF" w:themeColor="hyperlink"/>
      <w:u w:val="single"/>
    </w:rPr>
  </w:style>
  <w:style w:type="paragraph" w:styleId="Kopfzeile">
    <w:name w:val="header"/>
    <w:basedOn w:val="Standard"/>
    <w:link w:val="KopfzeileZchn"/>
    <w:uiPriority w:val="99"/>
    <w:unhideWhenUsed/>
    <w:rsid w:val="00A25DA6"/>
    <w:pPr>
      <w:tabs>
        <w:tab w:val="center" w:pos="4536"/>
        <w:tab w:val="right" w:pos="9072"/>
      </w:tabs>
    </w:pPr>
  </w:style>
  <w:style w:type="character" w:customStyle="1" w:styleId="KopfzeileZchn">
    <w:name w:val="Kopfzeile Zchn"/>
    <w:basedOn w:val="Absatz-Standardschriftart"/>
    <w:link w:val="Kopfzeile"/>
    <w:uiPriority w:val="99"/>
    <w:rsid w:val="00A25DA6"/>
    <w:rPr>
      <w:rFonts w:eastAsia="Palatino Linotype"/>
      <w:b/>
      <w:sz w:val="30"/>
      <w:lang w:val="en-US"/>
    </w:rPr>
  </w:style>
  <w:style w:type="paragraph" w:styleId="Fuzeile">
    <w:name w:val="footer"/>
    <w:basedOn w:val="Standard"/>
    <w:link w:val="FuzeileZchn"/>
    <w:uiPriority w:val="99"/>
    <w:unhideWhenUsed/>
    <w:rsid w:val="00A25DA6"/>
    <w:pPr>
      <w:tabs>
        <w:tab w:val="center" w:pos="4536"/>
        <w:tab w:val="right" w:pos="9072"/>
      </w:tabs>
    </w:pPr>
  </w:style>
  <w:style w:type="character" w:customStyle="1" w:styleId="FuzeileZchn">
    <w:name w:val="Fußzeile Zchn"/>
    <w:basedOn w:val="Absatz-Standardschriftart"/>
    <w:link w:val="Fuzeile"/>
    <w:uiPriority w:val="99"/>
    <w:rsid w:val="00A25DA6"/>
    <w:rPr>
      <w:rFonts w:eastAsia="Palatino Linotype"/>
      <w:b/>
      <w:sz w:val="30"/>
      <w:lang w:val="en-US"/>
    </w:rPr>
  </w:style>
  <w:style w:type="character" w:styleId="BesuchterLink">
    <w:name w:val="FollowedHyperlink"/>
    <w:basedOn w:val="Absatz-Standardschriftart"/>
    <w:uiPriority w:val="99"/>
    <w:semiHidden/>
    <w:unhideWhenUsed/>
    <w:rsid w:val="00CC1A22"/>
    <w:rPr>
      <w:color w:val="800080" w:themeColor="followedHyperlink"/>
      <w:u w:val="single"/>
    </w:rPr>
  </w:style>
  <w:style w:type="character" w:styleId="Seitenzahl">
    <w:name w:val="page number"/>
    <w:basedOn w:val="Absatz-Standardschriftart"/>
    <w:uiPriority w:val="99"/>
    <w:semiHidden/>
    <w:unhideWhenUsed/>
    <w:rsid w:val="00E46B17"/>
  </w:style>
  <w:style w:type="character" w:styleId="Kommentarzeichen">
    <w:name w:val="annotation reference"/>
    <w:basedOn w:val="Absatz-Standardschriftart"/>
    <w:uiPriority w:val="99"/>
    <w:semiHidden/>
    <w:unhideWhenUsed/>
    <w:rsid w:val="00421FC6"/>
    <w:rPr>
      <w:sz w:val="18"/>
      <w:szCs w:val="18"/>
    </w:rPr>
  </w:style>
  <w:style w:type="paragraph" w:styleId="Kommentartext">
    <w:name w:val="annotation text"/>
    <w:basedOn w:val="Standard"/>
    <w:link w:val="KommentartextZchn"/>
    <w:uiPriority w:val="99"/>
    <w:semiHidden/>
    <w:unhideWhenUsed/>
    <w:rsid w:val="00421FC6"/>
    <w:rPr>
      <w:sz w:val="24"/>
    </w:rPr>
  </w:style>
  <w:style w:type="character" w:customStyle="1" w:styleId="KommentartextZchn">
    <w:name w:val="Kommentartext Zchn"/>
    <w:basedOn w:val="Absatz-Standardschriftart"/>
    <w:link w:val="Kommentartext"/>
    <w:uiPriority w:val="99"/>
    <w:semiHidden/>
    <w:rsid w:val="00421FC6"/>
    <w:rPr>
      <w:rFonts w:eastAsia="Palatino Linotype"/>
      <w:b/>
      <w:lang w:val="en-US"/>
    </w:rPr>
  </w:style>
  <w:style w:type="paragraph" w:styleId="Kommentarthema">
    <w:name w:val="annotation subject"/>
    <w:basedOn w:val="Kommentartext"/>
    <w:next w:val="Kommentartext"/>
    <w:link w:val="KommentarthemaZchn"/>
    <w:uiPriority w:val="99"/>
    <w:semiHidden/>
    <w:unhideWhenUsed/>
    <w:rsid w:val="00421FC6"/>
    <w:rPr>
      <w:bCs/>
      <w:sz w:val="20"/>
      <w:szCs w:val="20"/>
    </w:rPr>
  </w:style>
  <w:style w:type="character" w:customStyle="1" w:styleId="KommentarthemaZchn">
    <w:name w:val="Kommentarthema Zchn"/>
    <w:basedOn w:val="KommentartextZchn"/>
    <w:link w:val="Kommentarthema"/>
    <w:uiPriority w:val="99"/>
    <w:semiHidden/>
    <w:rsid w:val="00421FC6"/>
    <w:rPr>
      <w:rFonts w:eastAsia="Palatino Linotype"/>
      <w:b/>
      <w:bCs/>
      <w:sz w:val="20"/>
      <w:szCs w:val="20"/>
      <w:lang w:val="en-US"/>
    </w:rPr>
  </w:style>
  <w:style w:type="paragraph" w:styleId="Sprechblasentext">
    <w:name w:val="Balloon Text"/>
    <w:basedOn w:val="Standard"/>
    <w:link w:val="SprechblasentextZchn"/>
    <w:uiPriority w:val="99"/>
    <w:semiHidden/>
    <w:unhideWhenUsed/>
    <w:rsid w:val="00421FC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1FC6"/>
    <w:rPr>
      <w:rFonts w:ascii="Lucida Grande" w:eastAsia="Palatino Linotype" w:hAnsi="Lucida Grande" w:cs="Lucida Grande"/>
      <w:b/>
      <w:sz w:val="18"/>
      <w:szCs w:val="18"/>
      <w:lang w:val="en-US"/>
    </w:rPr>
  </w:style>
  <w:style w:type="paragraph" w:styleId="Textkrper">
    <w:name w:val="Body Text"/>
    <w:basedOn w:val="Standard"/>
    <w:link w:val="TextkrperZchn"/>
    <w:unhideWhenUsed/>
    <w:rsid w:val="004212E3"/>
    <w:pPr>
      <w:spacing w:after="120"/>
    </w:pPr>
    <w:rPr>
      <w:rFonts w:ascii="Arial" w:eastAsia="Times New Roman" w:hAnsi="Arial" w:cs="Arial"/>
      <w:b w:val="0"/>
      <w:sz w:val="20"/>
      <w:szCs w:val="20"/>
      <w:lang w:eastAsia="ar-SA"/>
    </w:rPr>
  </w:style>
  <w:style w:type="character" w:customStyle="1" w:styleId="TextkrperZchn">
    <w:name w:val="Textkörper Zchn"/>
    <w:basedOn w:val="Absatz-Standardschriftart"/>
    <w:link w:val="Textkrper"/>
    <w:rsid w:val="004212E3"/>
    <w:rPr>
      <w:rFonts w:ascii="Arial" w:eastAsia="Times New Roman" w:hAnsi="Arial" w:cs="Arial"/>
      <w:sz w:val="20"/>
      <w:szCs w:val="20"/>
      <w:lang w:val="en-US" w:eastAsia="ar-SA"/>
    </w:rPr>
  </w:style>
  <w:style w:type="character" w:customStyle="1" w:styleId="UnresolvedMention">
    <w:name w:val="Unresolved Mention"/>
    <w:basedOn w:val="Absatz-Standardschriftart"/>
    <w:uiPriority w:val="99"/>
    <w:semiHidden/>
    <w:unhideWhenUsed/>
    <w:rsid w:val="003A3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7688">
      <w:bodyDiv w:val="1"/>
      <w:marLeft w:val="0"/>
      <w:marRight w:val="0"/>
      <w:marTop w:val="0"/>
      <w:marBottom w:val="0"/>
      <w:divBdr>
        <w:top w:val="none" w:sz="0" w:space="0" w:color="auto"/>
        <w:left w:val="none" w:sz="0" w:space="0" w:color="auto"/>
        <w:bottom w:val="none" w:sz="0" w:space="0" w:color="auto"/>
        <w:right w:val="none" w:sz="0" w:space="0" w:color="auto"/>
      </w:divBdr>
    </w:div>
    <w:div w:id="272711881">
      <w:bodyDiv w:val="1"/>
      <w:marLeft w:val="0"/>
      <w:marRight w:val="0"/>
      <w:marTop w:val="0"/>
      <w:marBottom w:val="0"/>
      <w:divBdr>
        <w:top w:val="none" w:sz="0" w:space="0" w:color="auto"/>
        <w:left w:val="none" w:sz="0" w:space="0" w:color="auto"/>
        <w:bottom w:val="none" w:sz="0" w:space="0" w:color="auto"/>
        <w:right w:val="none" w:sz="0" w:space="0" w:color="auto"/>
      </w:divBdr>
    </w:div>
    <w:div w:id="360934142">
      <w:bodyDiv w:val="1"/>
      <w:marLeft w:val="0"/>
      <w:marRight w:val="0"/>
      <w:marTop w:val="0"/>
      <w:marBottom w:val="0"/>
      <w:divBdr>
        <w:top w:val="none" w:sz="0" w:space="0" w:color="auto"/>
        <w:left w:val="none" w:sz="0" w:space="0" w:color="auto"/>
        <w:bottom w:val="none" w:sz="0" w:space="0" w:color="auto"/>
        <w:right w:val="none" w:sz="0" w:space="0" w:color="auto"/>
      </w:divBdr>
    </w:div>
    <w:div w:id="498423370">
      <w:bodyDiv w:val="1"/>
      <w:marLeft w:val="0"/>
      <w:marRight w:val="0"/>
      <w:marTop w:val="0"/>
      <w:marBottom w:val="0"/>
      <w:divBdr>
        <w:top w:val="none" w:sz="0" w:space="0" w:color="auto"/>
        <w:left w:val="none" w:sz="0" w:space="0" w:color="auto"/>
        <w:bottom w:val="none" w:sz="0" w:space="0" w:color="auto"/>
        <w:right w:val="none" w:sz="0" w:space="0" w:color="auto"/>
      </w:divBdr>
    </w:div>
    <w:div w:id="627786801">
      <w:bodyDiv w:val="1"/>
      <w:marLeft w:val="0"/>
      <w:marRight w:val="0"/>
      <w:marTop w:val="0"/>
      <w:marBottom w:val="0"/>
      <w:divBdr>
        <w:top w:val="none" w:sz="0" w:space="0" w:color="auto"/>
        <w:left w:val="none" w:sz="0" w:space="0" w:color="auto"/>
        <w:bottom w:val="none" w:sz="0" w:space="0" w:color="auto"/>
        <w:right w:val="none" w:sz="0" w:space="0" w:color="auto"/>
      </w:divBdr>
    </w:div>
    <w:div w:id="770665423">
      <w:bodyDiv w:val="1"/>
      <w:marLeft w:val="0"/>
      <w:marRight w:val="0"/>
      <w:marTop w:val="0"/>
      <w:marBottom w:val="0"/>
      <w:divBdr>
        <w:top w:val="none" w:sz="0" w:space="0" w:color="auto"/>
        <w:left w:val="none" w:sz="0" w:space="0" w:color="auto"/>
        <w:bottom w:val="none" w:sz="0" w:space="0" w:color="auto"/>
        <w:right w:val="none" w:sz="0" w:space="0" w:color="auto"/>
      </w:divBdr>
    </w:div>
    <w:div w:id="878207380">
      <w:bodyDiv w:val="1"/>
      <w:marLeft w:val="0"/>
      <w:marRight w:val="0"/>
      <w:marTop w:val="0"/>
      <w:marBottom w:val="0"/>
      <w:divBdr>
        <w:top w:val="none" w:sz="0" w:space="0" w:color="auto"/>
        <w:left w:val="none" w:sz="0" w:space="0" w:color="auto"/>
        <w:bottom w:val="none" w:sz="0" w:space="0" w:color="auto"/>
        <w:right w:val="none" w:sz="0" w:space="0" w:color="auto"/>
      </w:divBdr>
    </w:div>
    <w:div w:id="886186221">
      <w:bodyDiv w:val="1"/>
      <w:marLeft w:val="0"/>
      <w:marRight w:val="0"/>
      <w:marTop w:val="0"/>
      <w:marBottom w:val="0"/>
      <w:divBdr>
        <w:top w:val="none" w:sz="0" w:space="0" w:color="auto"/>
        <w:left w:val="none" w:sz="0" w:space="0" w:color="auto"/>
        <w:bottom w:val="none" w:sz="0" w:space="0" w:color="auto"/>
        <w:right w:val="none" w:sz="0" w:space="0" w:color="auto"/>
      </w:divBdr>
    </w:div>
    <w:div w:id="963000271">
      <w:bodyDiv w:val="1"/>
      <w:marLeft w:val="0"/>
      <w:marRight w:val="0"/>
      <w:marTop w:val="0"/>
      <w:marBottom w:val="0"/>
      <w:divBdr>
        <w:top w:val="none" w:sz="0" w:space="0" w:color="auto"/>
        <w:left w:val="none" w:sz="0" w:space="0" w:color="auto"/>
        <w:bottom w:val="none" w:sz="0" w:space="0" w:color="auto"/>
        <w:right w:val="none" w:sz="0" w:space="0" w:color="auto"/>
      </w:divBdr>
    </w:div>
    <w:div w:id="999693399">
      <w:bodyDiv w:val="1"/>
      <w:marLeft w:val="0"/>
      <w:marRight w:val="0"/>
      <w:marTop w:val="0"/>
      <w:marBottom w:val="0"/>
      <w:divBdr>
        <w:top w:val="none" w:sz="0" w:space="0" w:color="auto"/>
        <w:left w:val="none" w:sz="0" w:space="0" w:color="auto"/>
        <w:bottom w:val="none" w:sz="0" w:space="0" w:color="auto"/>
        <w:right w:val="none" w:sz="0" w:space="0" w:color="auto"/>
      </w:divBdr>
    </w:div>
    <w:div w:id="1059472942">
      <w:bodyDiv w:val="1"/>
      <w:marLeft w:val="0"/>
      <w:marRight w:val="0"/>
      <w:marTop w:val="0"/>
      <w:marBottom w:val="0"/>
      <w:divBdr>
        <w:top w:val="none" w:sz="0" w:space="0" w:color="auto"/>
        <w:left w:val="none" w:sz="0" w:space="0" w:color="auto"/>
        <w:bottom w:val="none" w:sz="0" w:space="0" w:color="auto"/>
        <w:right w:val="none" w:sz="0" w:space="0" w:color="auto"/>
      </w:divBdr>
    </w:div>
    <w:div w:id="1169364724">
      <w:bodyDiv w:val="1"/>
      <w:marLeft w:val="0"/>
      <w:marRight w:val="0"/>
      <w:marTop w:val="0"/>
      <w:marBottom w:val="0"/>
      <w:divBdr>
        <w:top w:val="none" w:sz="0" w:space="0" w:color="auto"/>
        <w:left w:val="none" w:sz="0" w:space="0" w:color="auto"/>
        <w:bottom w:val="none" w:sz="0" w:space="0" w:color="auto"/>
        <w:right w:val="none" w:sz="0" w:space="0" w:color="auto"/>
      </w:divBdr>
    </w:div>
    <w:div w:id="1285455364">
      <w:bodyDiv w:val="1"/>
      <w:marLeft w:val="0"/>
      <w:marRight w:val="0"/>
      <w:marTop w:val="0"/>
      <w:marBottom w:val="0"/>
      <w:divBdr>
        <w:top w:val="none" w:sz="0" w:space="0" w:color="auto"/>
        <w:left w:val="none" w:sz="0" w:space="0" w:color="auto"/>
        <w:bottom w:val="none" w:sz="0" w:space="0" w:color="auto"/>
        <w:right w:val="none" w:sz="0" w:space="0" w:color="auto"/>
      </w:divBdr>
    </w:div>
    <w:div w:id="1314020547">
      <w:bodyDiv w:val="1"/>
      <w:marLeft w:val="0"/>
      <w:marRight w:val="0"/>
      <w:marTop w:val="0"/>
      <w:marBottom w:val="0"/>
      <w:divBdr>
        <w:top w:val="none" w:sz="0" w:space="0" w:color="auto"/>
        <w:left w:val="none" w:sz="0" w:space="0" w:color="auto"/>
        <w:bottom w:val="none" w:sz="0" w:space="0" w:color="auto"/>
        <w:right w:val="none" w:sz="0" w:space="0" w:color="auto"/>
      </w:divBdr>
    </w:div>
    <w:div w:id="1332291834">
      <w:bodyDiv w:val="1"/>
      <w:marLeft w:val="0"/>
      <w:marRight w:val="0"/>
      <w:marTop w:val="0"/>
      <w:marBottom w:val="0"/>
      <w:divBdr>
        <w:top w:val="none" w:sz="0" w:space="0" w:color="auto"/>
        <w:left w:val="none" w:sz="0" w:space="0" w:color="auto"/>
        <w:bottom w:val="none" w:sz="0" w:space="0" w:color="auto"/>
        <w:right w:val="none" w:sz="0" w:space="0" w:color="auto"/>
      </w:divBdr>
    </w:div>
    <w:div w:id="1404982772">
      <w:bodyDiv w:val="1"/>
      <w:marLeft w:val="0"/>
      <w:marRight w:val="0"/>
      <w:marTop w:val="0"/>
      <w:marBottom w:val="0"/>
      <w:divBdr>
        <w:top w:val="none" w:sz="0" w:space="0" w:color="auto"/>
        <w:left w:val="none" w:sz="0" w:space="0" w:color="auto"/>
        <w:bottom w:val="none" w:sz="0" w:space="0" w:color="auto"/>
        <w:right w:val="none" w:sz="0" w:space="0" w:color="auto"/>
      </w:divBdr>
    </w:div>
    <w:div w:id="1411193523">
      <w:bodyDiv w:val="1"/>
      <w:marLeft w:val="0"/>
      <w:marRight w:val="0"/>
      <w:marTop w:val="0"/>
      <w:marBottom w:val="0"/>
      <w:divBdr>
        <w:top w:val="none" w:sz="0" w:space="0" w:color="auto"/>
        <w:left w:val="none" w:sz="0" w:space="0" w:color="auto"/>
        <w:bottom w:val="none" w:sz="0" w:space="0" w:color="auto"/>
        <w:right w:val="none" w:sz="0" w:space="0" w:color="auto"/>
      </w:divBdr>
    </w:div>
    <w:div w:id="1466778867">
      <w:bodyDiv w:val="1"/>
      <w:marLeft w:val="0"/>
      <w:marRight w:val="0"/>
      <w:marTop w:val="0"/>
      <w:marBottom w:val="0"/>
      <w:divBdr>
        <w:top w:val="none" w:sz="0" w:space="0" w:color="auto"/>
        <w:left w:val="none" w:sz="0" w:space="0" w:color="auto"/>
        <w:bottom w:val="none" w:sz="0" w:space="0" w:color="auto"/>
        <w:right w:val="none" w:sz="0" w:space="0" w:color="auto"/>
      </w:divBdr>
    </w:div>
    <w:div w:id="1468546643">
      <w:bodyDiv w:val="1"/>
      <w:marLeft w:val="0"/>
      <w:marRight w:val="0"/>
      <w:marTop w:val="0"/>
      <w:marBottom w:val="0"/>
      <w:divBdr>
        <w:top w:val="none" w:sz="0" w:space="0" w:color="auto"/>
        <w:left w:val="none" w:sz="0" w:space="0" w:color="auto"/>
        <w:bottom w:val="none" w:sz="0" w:space="0" w:color="auto"/>
        <w:right w:val="none" w:sz="0" w:space="0" w:color="auto"/>
      </w:divBdr>
    </w:div>
    <w:div w:id="1487086762">
      <w:bodyDiv w:val="1"/>
      <w:marLeft w:val="0"/>
      <w:marRight w:val="0"/>
      <w:marTop w:val="0"/>
      <w:marBottom w:val="0"/>
      <w:divBdr>
        <w:top w:val="none" w:sz="0" w:space="0" w:color="auto"/>
        <w:left w:val="none" w:sz="0" w:space="0" w:color="auto"/>
        <w:bottom w:val="none" w:sz="0" w:space="0" w:color="auto"/>
        <w:right w:val="none" w:sz="0" w:space="0" w:color="auto"/>
      </w:divBdr>
    </w:div>
    <w:div w:id="1752972049">
      <w:bodyDiv w:val="1"/>
      <w:marLeft w:val="0"/>
      <w:marRight w:val="0"/>
      <w:marTop w:val="0"/>
      <w:marBottom w:val="0"/>
      <w:divBdr>
        <w:top w:val="none" w:sz="0" w:space="0" w:color="auto"/>
        <w:left w:val="none" w:sz="0" w:space="0" w:color="auto"/>
        <w:bottom w:val="none" w:sz="0" w:space="0" w:color="auto"/>
        <w:right w:val="none" w:sz="0" w:space="0" w:color="auto"/>
      </w:divBdr>
    </w:div>
    <w:div w:id="1818183149">
      <w:bodyDiv w:val="1"/>
      <w:marLeft w:val="0"/>
      <w:marRight w:val="0"/>
      <w:marTop w:val="0"/>
      <w:marBottom w:val="0"/>
      <w:divBdr>
        <w:top w:val="none" w:sz="0" w:space="0" w:color="auto"/>
        <w:left w:val="none" w:sz="0" w:space="0" w:color="auto"/>
        <w:bottom w:val="none" w:sz="0" w:space="0" w:color="auto"/>
        <w:right w:val="none" w:sz="0" w:space="0" w:color="auto"/>
      </w:divBdr>
    </w:div>
    <w:div w:id="1954826384">
      <w:bodyDiv w:val="1"/>
      <w:marLeft w:val="0"/>
      <w:marRight w:val="0"/>
      <w:marTop w:val="0"/>
      <w:marBottom w:val="0"/>
      <w:divBdr>
        <w:top w:val="none" w:sz="0" w:space="0" w:color="auto"/>
        <w:left w:val="none" w:sz="0" w:space="0" w:color="auto"/>
        <w:bottom w:val="none" w:sz="0" w:space="0" w:color="auto"/>
        <w:right w:val="none" w:sz="0" w:space="0" w:color="auto"/>
      </w:divBdr>
    </w:div>
    <w:div w:id="2027706602">
      <w:bodyDiv w:val="1"/>
      <w:marLeft w:val="0"/>
      <w:marRight w:val="0"/>
      <w:marTop w:val="0"/>
      <w:marBottom w:val="0"/>
      <w:divBdr>
        <w:top w:val="none" w:sz="0" w:space="0" w:color="auto"/>
        <w:left w:val="none" w:sz="0" w:space="0" w:color="auto"/>
        <w:bottom w:val="none" w:sz="0" w:space="0" w:color="auto"/>
        <w:right w:val="none" w:sz="0" w:space="0" w:color="auto"/>
      </w:divBdr>
    </w:div>
    <w:div w:id="211867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van.aaken@uni-ham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rfassungsblog.de/en/big-handlewarum-wir-schlecht-sind-im-abwenden-von-katastrophen/" TargetMode="External"/><Relationship Id="rId4" Type="http://schemas.openxmlformats.org/officeDocument/2006/relationships/settings" Target="settings.xml"/><Relationship Id="rId9" Type="http://schemas.openxmlformats.org/officeDocument/2006/relationships/hyperlink" Target="http://www.dissettle.org"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FECA-BC66-4FB9-8A06-A1BD0266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9573</Words>
  <Characters>53705</Characters>
  <Application>Microsoft Office Word</Application>
  <DocSecurity>0</DocSecurity>
  <Lines>706</Lines>
  <Paragraphs>82</Paragraphs>
  <ScaleCrop>false</ScaleCrop>
  <HeadingPairs>
    <vt:vector size="2" baseType="variant">
      <vt:variant>
        <vt:lpstr>Titel</vt:lpstr>
      </vt:variant>
      <vt:variant>
        <vt:i4>1</vt:i4>
      </vt:variant>
    </vt:vector>
  </HeadingPairs>
  <TitlesOfParts>
    <vt:vector size="1" baseType="lpstr">
      <vt:lpstr/>
    </vt:vector>
  </TitlesOfParts>
  <Company>Universität St. Gallen</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Mestre</dc:creator>
  <cp:keywords/>
  <dc:description/>
  <cp:lastModifiedBy>Anne van Aaken</cp:lastModifiedBy>
  <cp:revision>2</cp:revision>
  <cp:lastPrinted>2021-11-01T10:53:00Z</cp:lastPrinted>
  <dcterms:created xsi:type="dcterms:W3CDTF">2022-09-05T10:09:00Z</dcterms:created>
  <dcterms:modified xsi:type="dcterms:W3CDTF">2022-09-05T10:09:00Z</dcterms:modified>
</cp:coreProperties>
</file>