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E422" w14:textId="77777777" w:rsidR="00E74815" w:rsidRDefault="00E74815"/>
    <w:p w14:paraId="31B2E792" w14:textId="77777777" w:rsidR="00E74815" w:rsidRPr="00D56519" w:rsidRDefault="00E74815" w:rsidP="00E74815">
      <w:pPr>
        <w:pStyle w:val="Default"/>
        <w:numPr>
          <w:ilvl w:val="0"/>
          <w:numId w:val="1"/>
        </w:numPr>
        <w:rPr>
          <w:b/>
          <w:bCs/>
          <w:u w:val="single"/>
          <w:lang w:val="en-US"/>
        </w:rPr>
      </w:pPr>
      <w:r w:rsidRPr="00D56519">
        <w:rPr>
          <w:b/>
          <w:bCs/>
          <w:u w:val="single"/>
          <w:lang w:val="en-US"/>
        </w:rPr>
        <w:t>EDUCATION</w:t>
      </w:r>
    </w:p>
    <w:p w14:paraId="376AA49B" w14:textId="77777777" w:rsidR="00E74815" w:rsidRDefault="00E74815" w:rsidP="00E74815">
      <w:pPr>
        <w:pStyle w:val="Default"/>
        <w:jc w:val="both"/>
        <w:rPr>
          <w:lang w:val="en-US"/>
        </w:rPr>
      </w:pPr>
      <w:r w:rsidRPr="00B65AE8">
        <w:rPr>
          <w:b/>
          <w:bCs/>
          <w:lang w:val="en-US"/>
        </w:rPr>
        <w:t>Po</w:t>
      </w:r>
      <w:r>
        <w:rPr>
          <w:b/>
          <w:bCs/>
          <w:lang w:val="en-US"/>
        </w:rPr>
        <w:t>stdoctoral training</w:t>
      </w:r>
      <w:r>
        <w:rPr>
          <w:lang w:val="en-US"/>
        </w:rPr>
        <w:t xml:space="preserve">: </w:t>
      </w:r>
      <w:r w:rsidRPr="00F73E14">
        <w:rPr>
          <w:lang w:val="en-US"/>
        </w:rPr>
        <w:t xml:space="preserve">The University of Bergen's Program for University Pedagogy (UPED) </w:t>
      </w:r>
      <w:r>
        <w:rPr>
          <w:lang w:val="en-US"/>
        </w:rPr>
        <w:t>(</w:t>
      </w:r>
      <w:r w:rsidRPr="00F73E14">
        <w:rPr>
          <w:lang w:val="en-US"/>
        </w:rPr>
        <w:t>19/10/2020-present</w:t>
      </w:r>
      <w:r>
        <w:rPr>
          <w:lang w:val="en-US"/>
        </w:rPr>
        <w:t>)</w:t>
      </w:r>
    </w:p>
    <w:p w14:paraId="11399C9D" w14:textId="77777777" w:rsidR="00E74815" w:rsidRDefault="00E74815" w:rsidP="00E74815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>Postdoctoral school</w:t>
      </w:r>
      <w:r>
        <w:rPr>
          <w:lang w:val="en-US"/>
        </w:rPr>
        <w:t xml:space="preserve">: </w:t>
      </w:r>
      <w:r w:rsidRPr="00F73E14">
        <w:rPr>
          <w:lang w:val="en-US"/>
        </w:rPr>
        <w:t xml:space="preserve">ARQUS School: Teaching in English - English Medium Instruction Online Basic Course </w:t>
      </w:r>
      <w:r>
        <w:rPr>
          <w:lang w:val="en-US"/>
        </w:rPr>
        <w:t>(</w:t>
      </w:r>
      <w:r w:rsidRPr="00F73E14">
        <w:rPr>
          <w:lang w:val="en-US"/>
        </w:rPr>
        <w:t>14-21/04 2020</w:t>
      </w:r>
      <w:r>
        <w:rPr>
          <w:lang w:val="en-US"/>
        </w:rPr>
        <w:t>)</w:t>
      </w:r>
    </w:p>
    <w:p w14:paraId="6A39DF64" w14:textId="77777777" w:rsidR="00E74815" w:rsidRDefault="00E74815" w:rsidP="00E74815">
      <w:pPr>
        <w:pStyle w:val="Default"/>
        <w:jc w:val="both"/>
        <w:rPr>
          <w:lang w:val="en-US"/>
        </w:rPr>
      </w:pPr>
      <w:r w:rsidRPr="003D2F33">
        <w:rPr>
          <w:b/>
          <w:bCs/>
          <w:lang w:val="en-US"/>
        </w:rPr>
        <w:t xml:space="preserve">Ph.D. </w:t>
      </w:r>
      <w:r>
        <w:rPr>
          <w:b/>
          <w:bCs/>
          <w:lang w:val="en-US"/>
        </w:rPr>
        <w:t>date of viva</w:t>
      </w:r>
      <w:r w:rsidRPr="003D2F33">
        <w:rPr>
          <w:b/>
          <w:bCs/>
          <w:lang w:val="en-US"/>
        </w:rPr>
        <w:t>, supervisor</w:t>
      </w:r>
      <w:r>
        <w:rPr>
          <w:b/>
          <w:bCs/>
          <w:lang w:val="en-US"/>
        </w:rPr>
        <w:t>, school</w:t>
      </w:r>
      <w:r w:rsidRPr="003D2F33">
        <w:rPr>
          <w:lang w:val="en-US"/>
        </w:rPr>
        <w:t>: 13/09/2019, Prof. Marco Geuna</w:t>
      </w:r>
      <w:r>
        <w:rPr>
          <w:lang w:val="en-US"/>
        </w:rPr>
        <w:t xml:space="preserve">, Doctoral School of </w:t>
      </w:r>
      <w:r w:rsidRPr="003D2F33">
        <w:rPr>
          <w:lang w:val="en-US"/>
        </w:rPr>
        <w:t xml:space="preserve">Philosophy &amp; Human Sciences </w:t>
      </w:r>
      <w:r>
        <w:rPr>
          <w:lang w:val="en-US"/>
        </w:rPr>
        <w:t>of</w:t>
      </w:r>
      <w:r w:rsidRPr="003D2F33">
        <w:rPr>
          <w:lang w:val="en-US"/>
        </w:rPr>
        <w:t xml:space="preserve"> the University of Milan (Italy)</w:t>
      </w:r>
      <w:r>
        <w:rPr>
          <w:lang w:val="en-US"/>
        </w:rPr>
        <w:t xml:space="preserve">, XXX cycle, 3 academic years. </w:t>
      </w:r>
    </w:p>
    <w:p w14:paraId="493BED8C" w14:textId="77777777" w:rsidR="00E74815" w:rsidRPr="003D2F33" w:rsidRDefault="00E74815" w:rsidP="00E74815">
      <w:pPr>
        <w:pStyle w:val="Default"/>
        <w:jc w:val="both"/>
        <w:rPr>
          <w:lang w:val="en-US"/>
        </w:rPr>
      </w:pPr>
      <w:r>
        <w:rPr>
          <w:lang w:val="en-US"/>
        </w:rPr>
        <w:t>Exit mark: Excellent</w:t>
      </w:r>
    </w:p>
    <w:p w14:paraId="1B14F51E" w14:textId="77777777" w:rsidR="00E74815" w:rsidRDefault="00E74815" w:rsidP="00E74815">
      <w:pPr>
        <w:pStyle w:val="Default"/>
        <w:jc w:val="both"/>
        <w:rPr>
          <w:lang w:val="en-US"/>
        </w:rPr>
      </w:pPr>
      <w:r w:rsidRPr="00B65AE8">
        <w:rPr>
          <w:b/>
          <w:bCs/>
          <w:lang w:val="en-US"/>
        </w:rPr>
        <w:t xml:space="preserve">Doctoral </w:t>
      </w:r>
      <w:r>
        <w:rPr>
          <w:b/>
          <w:bCs/>
          <w:lang w:val="en-US"/>
        </w:rPr>
        <w:t>courses</w:t>
      </w:r>
      <w:r w:rsidRPr="00B65AE8">
        <w:rPr>
          <w:lang w:val="en-US"/>
        </w:rPr>
        <w:t>:</w:t>
      </w:r>
      <w:r>
        <w:rPr>
          <w:lang w:val="en-US"/>
        </w:rPr>
        <w:t xml:space="preserve"> Autumn School: ‘</w:t>
      </w:r>
      <w:r w:rsidRPr="0005379F">
        <w:rPr>
          <w:lang w:val="en-US"/>
        </w:rPr>
        <w:t>Borders, Migration and Citizenship</w:t>
      </w:r>
      <w:r>
        <w:rPr>
          <w:lang w:val="en-US"/>
        </w:rPr>
        <w:t>’</w:t>
      </w:r>
      <w:r w:rsidRPr="0005379F">
        <w:rPr>
          <w:lang w:val="en-US"/>
        </w:rPr>
        <w:t>, University of Amsterdam (</w:t>
      </w:r>
      <w:r>
        <w:rPr>
          <w:lang w:val="en-US"/>
        </w:rPr>
        <w:t>10/2017);</w:t>
      </w:r>
    </w:p>
    <w:p w14:paraId="0E0C50E6" w14:textId="77777777" w:rsidR="00E74815" w:rsidRDefault="00E74815" w:rsidP="00E74815">
      <w:pPr>
        <w:pStyle w:val="Default"/>
        <w:jc w:val="both"/>
        <w:rPr>
          <w:lang w:val="en-US"/>
        </w:rPr>
      </w:pPr>
      <w:r>
        <w:rPr>
          <w:lang w:val="en-US"/>
        </w:rPr>
        <w:t>Summer School: LERU Summer School in Citizen Science, University of Zurich (07/2017)</w:t>
      </w:r>
    </w:p>
    <w:p w14:paraId="09884899" w14:textId="77777777" w:rsidR="00E74815" w:rsidRDefault="00E74815" w:rsidP="00E74815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>Academic degrees</w:t>
      </w:r>
      <w:r>
        <w:rPr>
          <w:lang w:val="en-US"/>
        </w:rPr>
        <w:t xml:space="preserve">: </w:t>
      </w:r>
      <w:r w:rsidRPr="008F0109">
        <w:rPr>
          <w:lang w:val="en-US"/>
        </w:rPr>
        <w:t>B.A.</w:t>
      </w:r>
      <w:r>
        <w:rPr>
          <w:lang w:val="en-US"/>
        </w:rPr>
        <w:t xml:space="preserve"> and</w:t>
      </w:r>
      <w:r w:rsidRPr="008F0109">
        <w:rPr>
          <w:lang w:val="en-US"/>
        </w:rPr>
        <w:t xml:space="preserve"> M.Sc.</w:t>
      </w:r>
      <w:r>
        <w:rPr>
          <w:lang w:val="en-US"/>
        </w:rPr>
        <w:t xml:space="preserve"> in Philosophy, University of Pavia: exit mark: </w:t>
      </w:r>
      <w:r w:rsidRPr="006775E0">
        <w:rPr>
          <w:lang w:val="en-US"/>
        </w:rPr>
        <w:t>110/110 summa cum laude</w:t>
      </w:r>
      <w:r>
        <w:rPr>
          <w:lang w:val="en-US"/>
        </w:rPr>
        <w:t xml:space="preserve"> (in both); </w:t>
      </w:r>
    </w:p>
    <w:p w14:paraId="4C55BC2B" w14:textId="77777777" w:rsidR="00E74815" w:rsidRDefault="00E74815" w:rsidP="00E74815">
      <w:pPr>
        <w:pStyle w:val="Default"/>
        <w:jc w:val="both"/>
        <w:rPr>
          <w:lang w:val="en-US"/>
        </w:rPr>
      </w:pPr>
      <w:r>
        <w:rPr>
          <w:lang w:val="en-US"/>
        </w:rPr>
        <w:t>IUSS alumnus diploma in Human Sciences (</w:t>
      </w:r>
      <w:r>
        <w:rPr>
          <w:i/>
          <w:iCs/>
          <w:lang w:val="en-US"/>
        </w:rPr>
        <w:t>honors program</w:t>
      </w:r>
      <w:r>
        <w:rPr>
          <w:lang w:val="en-US"/>
        </w:rPr>
        <w:t xml:space="preserve">): exit mark: very good; </w:t>
      </w:r>
    </w:p>
    <w:p w14:paraId="1020AC5E" w14:textId="77777777" w:rsidR="00E74815" w:rsidRDefault="00E74815" w:rsidP="00E74815">
      <w:pPr>
        <w:pStyle w:val="Default"/>
        <w:jc w:val="both"/>
        <w:rPr>
          <w:lang w:val="en-US"/>
        </w:rPr>
      </w:pPr>
      <w:r>
        <w:rPr>
          <w:lang w:val="en-US"/>
        </w:rPr>
        <w:t xml:space="preserve">Almo </w:t>
      </w:r>
      <w:proofErr w:type="spellStart"/>
      <w:r>
        <w:rPr>
          <w:lang w:val="en-US"/>
        </w:rPr>
        <w:t>Collegio</w:t>
      </w:r>
      <w:proofErr w:type="spellEnd"/>
      <w:r>
        <w:rPr>
          <w:lang w:val="en-US"/>
        </w:rPr>
        <w:t xml:space="preserve"> Borromeo alumnus diploma in human sciences (</w:t>
      </w:r>
      <w:r>
        <w:rPr>
          <w:i/>
          <w:iCs/>
          <w:lang w:val="en-US"/>
        </w:rPr>
        <w:t>honors college)</w:t>
      </w:r>
      <w:r>
        <w:rPr>
          <w:lang w:val="en-US"/>
        </w:rPr>
        <w:t xml:space="preserve">, no exit mark. </w:t>
      </w:r>
    </w:p>
    <w:p w14:paraId="50815775" w14:textId="77777777" w:rsidR="00E74815" w:rsidRPr="00531871" w:rsidRDefault="00E74815" w:rsidP="00E74815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>Exchanges</w:t>
      </w:r>
      <w:r>
        <w:rPr>
          <w:lang w:val="en-US"/>
        </w:rPr>
        <w:t>: Northern Arizona University (01/2013-05/2013); INCITE - Institute for Citizenship Science, University of Geneva (09/2016-06/2017); ARQUS visiting scholar at the University of Granada (3/2022); visiting scholar at the University of Adelaide (07/2023).</w:t>
      </w:r>
    </w:p>
    <w:p w14:paraId="76D5AAD7" w14:textId="77777777" w:rsidR="00E74815" w:rsidRDefault="00E74815"/>
    <w:p w14:paraId="332723DD" w14:textId="77777777" w:rsidR="00E74815" w:rsidRPr="00A803D5" w:rsidRDefault="00E74815" w:rsidP="00E7481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A803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APPROVED RESEARCH PROJECTS</w:t>
      </w:r>
    </w:p>
    <w:p w14:paraId="7F97B50A" w14:textId="44F4BDB0" w:rsidR="00E74815" w:rsidRDefault="00E74815" w:rsidP="00E74815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ISTAP – “Interstate Trust on Asylum Policies”: financed by the Swiss National Science Foundation (SNSF) for a two-year postdoctoral grant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094614" w14:textId="6239A511" w:rsidR="00E74815" w:rsidRDefault="00E74815" w:rsidP="00E74815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UiB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Social Sciences’ Faculty for young researchers’ mobility: research project for a research visit to Australia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.</w:t>
      </w:r>
    </w:p>
    <w:p w14:paraId="50D25A6F" w14:textId="77777777" w:rsidR="00E74815" w:rsidRDefault="00E74815" w:rsidP="00E74815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Postdoctoral research project in connection with PROTECT (Horizon 2020): ‘</w:t>
      </w:r>
      <w:r w:rsidRPr="00AD05B0">
        <w:rPr>
          <w:rFonts w:ascii="Times New Roman" w:hAnsi="Times New Roman" w:cs="Times New Roman"/>
          <w:sz w:val="24"/>
          <w:szCs w:val="24"/>
          <w:lang w:val="en-US"/>
        </w:rPr>
        <w:t>The European Governance of Protection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D05B0">
        <w:rPr>
          <w:rFonts w:ascii="Times New Roman" w:hAnsi="Times New Roman" w:cs="Times New Roman"/>
          <w:sz w:val="24"/>
          <w:szCs w:val="24"/>
          <w:lang w:val="en-US"/>
        </w:rPr>
        <w:t xml:space="preserve"> Distribution Schemes in the CEAS Between Realism and Solidarity</w:t>
      </w:r>
      <w:r>
        <w:rPr>
          <w:rFonts w:ascii="Times New Roman" w:hAnsi="Times New Roman" w:cs="Times New Roman"/>
          <w:sz w:val="24"/>
          <w:szCs w:val="24"/>
          <w:lang w:val="en-US"/>
        </w:rPr>
        <w:t>’.</w:t>
      </w:r>
    </w:p>
    <w:p w14:paraId="30E44731" w14:textId="048CDBAE" w:rsidR="00E74815" w:rsidRDefault="00E74815" w:rsidP="00E74815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5CF1">
        <w:rPr>
          <w:rFonts w:ascii="Times New Roman" w:hAnsi="Times New Roman" w:cs="Times New Roman"/>
          <w:sz w:val="24"/>
          <w:szCs w:val="24"/>
          <w:lang w:val="en-US"/>
        </w:rPr>
        <w:t>Doctoral 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‘the ethics of migration and Europe’s border crisis’: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43.200 </w:t>
      </w:r>
      <w:r w:rsidRPr="0026048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€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over 3 years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.</w:t>
      </w:r>
    </w:p>
    <w:p w14:paraId="408BE7BC" w14:textId="536C699D" w:rsidR="00E74815" w:rsidRDefault="00E74815" w:rsidP="00E74815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Exchange (cantonal fellowship) at INCITE: ‘Philosophy of Migration and the Migrant Crisis. </w:t>
      </w:r>
      <w:r w:rsidRPr="001C414A">
        <w:rPr>
          <w:rFonts w:ascii="Times New Roman" w:hAnsi="Times New Roman" w:cs="Times New Roman"/>
          <w:sz w:val="24"/>
          <w:szCs w:val="24"/>
          <w:lang w:val="en-US"/>
        </w:rPr>
        <w:t>An Inquiry between Political Theory, Realism, and Social Sciences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</w:p>
    <w:p w14:paraId="4C1B67BD" w14:textId="77777777" w:rsidR="005B144F" w:rsidRDefault="005B144F" w:rsidP="005B144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11614" w14:textId="77777777" w:rsidR="009D71C0" w:rsidRDefault="009D71C0" w:rsidP="009D71C0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E648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MEMBERSHIPS IN PANELS, BOARDS, ETC., AND INDIVIDUAL SCIENTIFIC REVIEWING ACTIVITIES </w:t>
      </w:r>
    </w:p>
    <w:p w14:paraId="05A8D071" w14:textId="77777777" w:rsidR="009D71C0" w:rsidRPr="006B2F88" w:rsidRDefault="009D71C0" w:rsidP="009D71C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Ethical Theory and Moral Practice; Acta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Philosophica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The Sociological Review; Frontiers in Political Science; Frontiers in Sociology; Journal of Politics; </w:t>
      </w:r>
      <w:r w:rsidRPr="00017E53">
        <w:rPr>
          <w:rFonts w:ascii="Times New Roman" w:hAnsi="Times New Roman" w:cs="Times New Roman"/>
          <w:i/>
          <w:iCs/>
          <w:sz w:val="24"/>
          <w:szCs w:val="24"/>
        </w:rPr>
        <w:t xml:space="preserve">Teoria e </w:t>
      </w:r>
      <w:proofErr w:type="spellStart"/>
      <w:r w:rsidRPr="00017E53">
        <w:rPr>
          <w:rFonts w:ascii="Times New Roman" w:hAnsi="Times New Roman" w:cs="Times New Roman"/>
          <w:i/>
          <w:iCs/>
          <w:sz w:val="24"/>
          <w:szCs w:val="24"/>
        </w:rPr>
        <w:t>Critica</w:t>
      </w:r>
      <w:proofErr w:type="spellEnd"/>
      <w:r w:rsidRPr="00017E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E53">
        <w:rPr>
          <w:rFonts w:ascii="Times New Roman" w:hAnsi="Times New Roman" w:cs="Times New Roman"/>
          <w:i/>
          <w:iCs/>
          <w:sz w:val="24"/>
          <w:szCs w:val="24"/>
        </w:rPr>
        <w:t>della</w:t>
      </w:r>
      <w:proofErr w:type="spellEnd"/>
      <w:r w:rsidRPr="00017E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E53">
        <w:rPr>
          <w:rFonts w:ascii="Times New Roman" w:hAnsi="Times New Roman" w:cs="Times New Roman"/>
          <w:i/>
          <w:iCs/>
          <w:sz w:val="24"/>
          <w:szCs w:val="24"/>
        </w:rPr>
        <w:t>Regolazione</w:t>
      </w:r>
      <w:proofErr w:type="spellEnd"/>
      <w:r w:rsidRPr="00017E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E53">
        <w:rPr>
          <w:rFonts w:ascii="Times New Roman" w:hAnsi="Times New Roman" w:cs="Times New Roman"/>
          <w:i/>
          <w:iCs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ACE8E6" w14:textId="77777777" w:rsidR="009D71C0" w:rsidRPr="007E6486" w:rsidRDefault="009D71C0" w:rsidP="009D71C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6FAA53" w14:textId="77777777" w:rsidR="009D71C0" w:rsidRPr="007E6486" w:rsidRDefault="009D71C0" w:rsidP="009D71C0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E648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ORGANISATION OF CONFERENCES </w:t>
      </w:r>
    </w:p>
    <w:p w14:paraId="62E62C22" w14:textId="77777777" w:rsidR="009D71C0" w:rsidRDefault="009D71C0" w:rsidP="009D71C0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EC5">
        <w:rPr>
          <w:rFonts w:ascii="Times New Roman" w:hAnsi="Times New Roman" w:cs="Times New Roman"/>
          <w:sz w:val="24"/>
          <w:szCs w:val="24"/>
          <w:lang w:val="en-US"/>
        </w:rPr>
        <w:t>Temporary Protection for People Fleeing the War in Ukraine Challenges Ahead and the Way Forward for a Common EU Response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(online, 05/05/2022)</w:t>
      </w:r>
    </w:p>
    <w:p w14:paraId="33380977" w14:textId="77777777" w:rsidR="009D71C0" w:rsidRDefault="009D71C0" w:rsidP="009D71C0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1BAF">
        <w:rPr>
          <w:rFonts w:ascii="Times New Roman" w:hAnsi="Times New Roman" w:cs="Times New Roman"/>
          <w:sz w:val="24"/>
          <w:szCs w:val="24"/>
          <w:lang w:val="en-US"/>
        </w:rPr>
        <w:t>Inclusive Europe – Joint Policy Roundtable</w:t>
      </w:r>
      <w:r>
        <w:rPr>
          <w:rFonts w:ascii="Times New Roman" w:hAnsi="Times New Roman" w:cs="Times New Roman"/>
          <w:sz w:val="24"/>
          <w:szCs w:val="24"/>
          <w:lang w:val="en-US"/>
        </w:rPr>
        <w:t>, Brussels, Norwegian House of Research and Innovation,</w:t>
      </w:r>
      <w:r w:rsidRPr="00081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01/03/</w:t>
      </w:r>
      <w:r w:rsidRPr="00081BAF">
        <w:rPr>
          <w:rFonts w:ascii="Times New Roman" w:hAnsi="Times New Roman" w:cs="Times New Roman"/>
          <w:sz w:val="24"/>
          <w:szCs w:val="24"/>
          <w:lang w:val="en-US"/>
        </w:rPr>
        <w:t>2022</w:t>
      </w:r>
    </w:p>
    <w:p w14:paraId="07CFF067" w14:textId="77777777" w:rsidR="009D71C0" w:rsidRDefault="009D71C0" w:rsidP="009D71C0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PROTECT Mid-Term Conference (online, 09/2021)</w:t>
      </w:r>
    </w:p>
    <w:p w14:paraId="4F464E8C" w14:textId="77777777" w:rsidR="009D71C0" w:rsidRDefault="009D71C0" w:rsidP="009D71C0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ISME Annual Conference: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>Practical Rationality and Human Difference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. In collaboration with the University of Bergamo (online, </w:t>
      </w:r>
      <w:r>
        <w:rPr>
          <w:rFonts w:ascii="Times New Roman" w:hAnsi="Times New Roman" w:cs="Times New Roman"/>
          <w:sz w:val="24"/>
          <w:szCs w:val="24"/>
          <w:lang w:val="en-US"/>
        </w:rPr>
        <w:t>07/2021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5740345D" w14:textId="77777777" w:rsidR="009D71C0" w:rsidRDefault="009D71C0" w:rsidP="009D71C0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43C">
        <w:rPr>
          <w:rFonts w:ascii="Times New Roman" w:hAnsi="Times New Roman" w:cs="Times New Roman"/>
          <w:sz w:val="24"/>
          <w:szCs w:val="24"/>
          <w:lang w:val="en-US"/>
        </w:rPr>
        <w:t>Seminar Series : PROTECT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Friday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 Seminars (</w:t>
      </w:r>
      <w:r>
        <w:rPr>
          <w:rFonts w:ascii="Times New Roman" w:hAnsi="Times New Roman" w:cs="Times New Roman"/>
          <w:sz w:val="24"/>
          <w:szCs w:val="24"/>
          <w:lang w:val="en-US"/>
        </w:rPr>
        <w:t>online, 09/2020-12/2020; 09/2021-12/2021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525B604" w14:textId="77777777" w:rsidR="009D71C0" w:rsidRDefault="009D71C0" w:rsidP="009D71C0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43C">
        <w:rPr>
          <w:rFonts w:ascii="Times New Roman" w:hAnsi="Times New Roman" w:cs="Times New Roman"/>
          <w:sz w:val="24"/>
          <w:szCs w:val="24"/>
          <w:lang w:val="en-US"/>
        </w:rPr>
        <w:t>PROTECT Kick-off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conference, 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>Brussels, Palace of the Academies/</w:t>
      </w:r>
      <w:proofErr w:type="spellStart"/>
      <w:r w:rsidRPr="00AF343C">
        <w:rPr>
          <w:rFonts w:ascii="Times New Roman" w:hAnsi="Times New Roman" w:cs="Times New Roman"/>
          <w:sz w:val="24"/>
          <w:szCs w:val="24"/>
          <w:lang w:val="en-US"/>
        </w:rPr>
        <w:t>UiB</w:t>
      </w:r>
      <w:proofErr w:type="spellEnd"/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 Office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(03/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2C49650" w14:textId="77777777" w:rsidR="009D71C0" w:rsidRDefault="009D71C0" w:rsidP="009D71C0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Quantifier </w:t>
      </w:r>
      <w:proofErr w:type="spellStart"/>
      <w:r w:rsidRPr="00AF343C"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343C">
        <w:rPr>
          <w:rFonts w:ascii="Times New Roman" w:hAnsi="Times New Roman" w:cs="Times New Roman"/>
          <w:sz w:val="24"/>
          <w:szCs w:val="24"/>
          <w:lang w:val="en-US"/>
        </w:rPr>
        <w:t>mesurer</w:t>
      </w:r>
      <w:proofErr w:type="spellEnd"/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? Perspectives </w:t>
      </w:r>
      <w:proofErr w:type="spellStart"/>
      <w:r w:rsidRPr="00AF343C">
        <w:rPr>
          <w:rFonts w:ascii="Times New Roman" w:hAnsi="Times New Roman" w:cs="Times New Roman"/>
          <w:sz w:val="24"/>
          <w:szCs w:val="24"/>
          <w:lang w:val="en-US"/>
        </w:rPr>
        <w:t>citoyennes</w:t>
      </w:r>
      <w:proofErr w:type="spellEnd"/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 sur </w:t>
      </w:r>
      <w:proofErr w:type="spellStart"/>
      <w:r w:rsidRPr="00AF343C">
        <w:rPr>
          <w:rFonts w:ascii="Times New Roman" w:hAnsi="Times New Roman" w:cs="Times New Roman"/>
          <w:sz w:val="24"/>
          <w:szCs w:val="24"/>
          <w:lang w:val="en-US"/>
        </w:rPr>
        <w:t>l'évaluation</w:t>
      </w:r>
      <w:proofErr w:type="spellEnd"/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 de la recherche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>, University of Geneva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(05/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C75340" w14:textId="77777777" w:rsidR="009D71C0" w:rsidRPr="00AF343C" w:rsidRDefault="009D71C0" w:rsidP="009D71C0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>Me, the Self, and I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>, University of Milan (</w:t>
      </w:r>
      <w:r>
        <w:rPr>
          <w:rFonts w:ascii="Times New Roman" w:hAnsi="Times New Roman" w:cs="Times New Roman"/>
          <w:sz w:val="24"/>
          <w:szCs w:val="24"/>
          <w:lang w:val="en-US"/>
        </w:rPr>
        <w:t>01/2016</w:t>
      </w:r>
      <w:r w:rsidRPr="00AF343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BD1B66F" w14:textId="77777777" w:rsidR="009D71C0" w:rsidRPr="007E6486" w:rsidRDefault="009D71C0" w:rsidP="009D71C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50A7A7" w14:textId="77777777" w:rsidR="009D71C0" w:rsidRPr="007E6486" w:rsidRDefault="009D71C0" w:rsidP="009D71C0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E648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PRIZES, AWARDS, FELLOWSHIPS </w:t>
      </w:r>
    </w:p>
    <w:p w14:paraId="2C3C77BA" w14:textId="343C27C2" w:rsidR="009D71C0" w:rsidRPr="00527B30" w:rsidRDefault="009D71C0" w:rsidP="009D71C0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UiB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Social Sciences’ Faculty for young researchers’ mobility</w:t>
      </w:r>
      <w:r w:rsidR="00C37D01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.</w:t>
      </w:r>
    </w:p>
    <w:p w14:paraId="26C9EE0B" w14:textId="41CC019B" w:rsidR="009D71C0" w:rsidRPr="00040F82" w:rsidRDefault="009D71C0" w:rsidP="009D71C0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040F8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Best presentation</w:t>
      </w:r>
      <w:r w:rsidRPr="00040F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the category ‘researcher’, 11</w:t>
      </w:r>
      <w:r w:rsidRPr="00040F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040F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Summer School in Political Theory: ‘Open Borders, Closed Borders Europe, Toleration and Immigration’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40F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University of Minho, Braga – Portugal. </w:t>
      </w:r>
    </w:p>
    <w:p w14:paraId="2BBDDCD0" w14:textId="6CB39E47" w:rsidR="009D71C0" w:rsidRDefault="009D71C0" w:rsidP="009D71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‘</w:t>
      </w:r>
      <w:r w:rsidRPr="0054219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Subject-Matter Expert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’ </w:t>
      </w:r>
      <w:r w:rsidRPr="0054219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(‘</w:t>
      </w:r>
      <w:proofErr w:type="spellStart"/>
      <w:r w:rsidRPr="0054219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Cultore</w:t>
      </w:r>
      <w:proofErr w:type="spellEnd"/>
      <w:r w:rsidRPr="0054219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4219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della</w:t>
      </w:r>
      <w:proofErr w:type="spellEnd"/>
      <w:r w:rsidRPr="0054219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Materia’) for Social Philosophy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,</w:t>
      </w:r>
      <w:r w:rsidRPr="0054219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University of Bergamo. </w:t>
      </w:r>
    </w:p>
    <w:p w14:paraId="2DCCCF9C" w14:textId="6BFFB83F" w:rsidR="009D71C0" w:rsidRPr="006F0D44" w:rsidRDefault="009D71C0" w:rsidP="009D71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6F0D44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LERU Grant - League of European Research Universities Summer School. </w:t>
      </w:r>
    </w:p>
    <w:p w14:paraId="2545686B" w14:textId="06184445" w:rsidR="009D71C0" w:rsidRPr="000E3330" w:rsidRDefault="009D71C0" w:rsidP="009D71C0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B13144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Swiss Cantonal Scholarship, University of Geneva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.</w:t>
      </w:r>
    </w:p>
    <w:p w14:paraId="72C3950E" w14:textId="4F1A879C" w:rsidR="009D71C0" w:rsidRPr="00B13144" w:rsidRDefault="009D71C0" w:rsidP="009D71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Doctoral Fellowship, University of Milan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.</w:t>
      </w:r>
    </w:p>
    <w:p w14:paraId="543A1F2A" w14:textId="3867FFF4" w:rsidR="009D71C0" w:rsidRPr="00260480" w:rsidRDefault="009D71C0" w:rsidP="009D71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26048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International Mobility Grant, University of Pavia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.</w:t>
      </w:r>
    </w:p>
    <w:p w14:paraId="54CA6972" w14:textId="604D8AB4" w:rsidR="009D71C0" w:rsidRDefault="009D71C0" w:rsidP="009D71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26048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Almo </w:t>
      </w:r>
      <w:proofErr w:type="spellStart"/>
      <w:r w:rsidRPr="0026048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Collegio</w:t>
      </w:r>
      <w:proofErr w:type="spellEnd"/>
      <w:r w:rsidRPr="0026048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Borromeo Fellowship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.</w:t>
      </w:r>
    </w:p>
    <w:p w14:paraId="743C166C" w14:textId="5A62FD0A" w:rsidR="009D71C0" w:rsidRDefault="009D71C0" w:rsidP="009D71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B03F8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IUSS (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University School for Advanced Studies, Pavia) </w:t>
      </w:r>
      <w:r w:rsidRPr="00B03F8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Fellowship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. </w:t>
      </w:r>
    </w:p>
    <w:p w14:paraId="78318469" w14:textId="6671BEB0" w:rsidR="00FC68C3" w:rsidRDefault="00FC68C3" w:rsidP="009D71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ARQUS academic visit fellowship. </w:t>
      </w:r>
    </w:p>
    <w:p w14:paraId="40352F89" w14:textId="77777777" w:rsidR="009D71C0" w:rsidRDefault="009D71C0" w:rsidP="009D71C0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14:paraId="536D6FD0" w14:textId="77777777" w:rsidR="009D71C0" w:rsidRPr="00D56519" w:rsidRDefault="009D71C0" w:rsidP="009D71C0">
      <w:pPr>
        <w:pStyle w:val="Default"/>
        <w:numPr>
          <w:ilvl w:val="0"/>
          <w:numId w:val="1"/>
        </w:num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PUBLICATIONS IN INTERNATIONAL PEER-REVIEWED SCIENTIFIC JOURNALS</w:t>
      </w:r>
    </w:p>
    <w:p w14:paraId="28675E9F" w14:textId="77777777" w:rsidR="009D71C0" w:rsidRPr="00430E12" w:rsidRDefault="009D71C0" w:rsidP="009D71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430E12">
        <w:rPr>
          <w:rFonts w:ascii="Times New Roman" w:hAnsi="Times New Roman" w:cs="Times New Roman"/>
          <w:sz w:val="24"/>
          <w:szCs w:val="24"/>
          <w:lang w:val="en-US"/>
        </w:rPr>
        <w:t>Inequalities and the ‘Essence’ of Populism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30E12">
        <w:rPr>
          <w:rFonts w:ascii="Times New Roman" w:hAnsi="Times New Roman" w:cs="Times New Roman"/>
          <w:sz w:val="24"/>
          <w:szCs w:val="24"/>
          <w:lang w:val="en-US"/>
        </w:rPr>
        <w:t xml:space="preserve"> On Trends in Global Politics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430E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0CB5">
        <w:rPr>
          <w:rFonts w:ascii="Times New Roman" w:hAnsi="Times New Roman" w:cs="Times New Roman"/>
          <w:i/>
          <w:iCs/>
          <w:sz w:val="24"/>
          <w:szCs w:val="24"/>
          <w:lang w:val="en-US"/>
        </w:rPr>
        <w:t>Biblioteca</w:t>
      </w:r>
      <w:proofErr w:type="spellEnd"/>
      <w:r w:rsidRPr="00F70CB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70CB5">
        <w:rPr>
          <w:rFonts w:ascii="Times New Roman" w:hAnsi="Times New Roman" w:cs="Times New Roman"/>
          <w:i/>
          <w:iCs/>
          <w:sz w:val="24"/>
          <w:szCs w:val="24"/>
          <w:lang w:val="en-US"/>
        </w:rPr>
        <w:t>della</w:t>
      </w:r>
      <w:proofErr w:type="spellEnd"/>
      <w:r w:rsidRPr="00F70CB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70CB5">
        <w:rPr>
          <w:rFonts w:ascii="Times New Roman" w:hAnsi="Times New Roman" w:cs="Times New Roman"/>
          <w:i/>
          <w:iCs/>
          <w:sz w:val="24"/>
          <w:szCs w:val="24"/>
          <w:lang w:val="en-US"/>
        </w:rPr>
        <w:t>libertà</w:t>
      </w:r>
      <w:proofErr w:type="spellEnd"/>
      <w:r w:rsidRPr="00F70CB5">
        <w:rPr>
          <w:rFonts w:ascii="Times New Roman" w:hAnsi="Times New Roman" w:cs="Times New Roman"/>
          <w:sz w:val="24"/>
          <w:szCs w:val="24"/>
          <w:lang w:val="en-US"/>
        </w:rPr>
        <w:t>, LVI, 2021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70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CB5">
        <w:rPr>
          <w:rFonts w:ascii="Times New Roman" w:hAnsi="Times New Roman" w:cs="Times New Roman"/>
          <w:sz w:val="24"/>
          <w:szCs w:val="24"/>
          <w:lang w:val="en-US"/>
        </w:rPr>
        <w:t>Issn</w:t>
      </w:r>
      <w:proofErr w:type="spellEnd"/>
      <w:r w:rsidRPr="00F70CB5">
        <w:rPr>
          <w:rFonts w:ascii="Times New Roman" w:hAnsi="Times New Roman" w:cs="Times New Roman"/>
          <w:sz w:val="24"/>
          <w:szCs w:val="24"/>
          <w:lang w:val="en-US"/>
        </w:rPr>
        <w:t xml:space="preserve"> 2035-5866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70CB5">
        <w:rPr>
          <w:rFonts w:ascii="Times New Roman" w:hAnsi="Times New Roman" w:cs="Times New Roman"/>
          <w:sz w:val="24"/>
          <w:szCs w:val="24"/>
          <w:lang w:val="en-US"/>
        </w:rPr>
        <w:t xml:space="preserve"> Doi 10.23827/BDL_2021_13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A5CE5C" w14:textId="77777777" w:rsidR="009D71C0" w:rsidRPr="00430E12" w:rsidRDefault="009D71C0" w:rsidP="009D71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430E12">
        <w:rPr>
          <w:rFonts w:ascii="Times New Roman" w:hAnsi="Times New Roman" w:cs="Times New Roman"/>
          <w:sz w:val="24"/>
          <w:szCs w:val="24"/>
          <w:lang w:val="en-US"/>
        </w:rPr>
        <w:t>Free Speech and Ideology: Society, Politics, Law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430E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0E12">
        <w:rPr>
          <w:rFonts w:ascii="Times New Roman" w:hAnsi="Times New Roman" w:cs="Times New Roman"/>
          <w:i/>
          <w:iCs/>
          <w:sz w:val="24"/>
          <w:szCs w:val="24"/>
          <w:lang w:val="en-US"/>
        </w:rPr>
        <w:t>Javnost</w:t>
      </w:r>
      <w:proofErr w:type="spellEnd"/>
      <w:r w:rsidRPr="00430E1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The Public </w:t>
      </w:r>
      <w:r w:rsidRPr="00430E1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30E12">
        <w:rPr>
          <w:rFonts w:ascii="Times New Roman" w:hAnsi="Times New Roman" w:cs="Times New Roman"/>
          <w:sz w:val="24"/>
          <w:szCs w:val="24"/>
          <w:lang w:val="en-US"/>
        </w:rPr>
        <w:t xml:space="preserve">aylor &amp; Francis- Routledge) </w:t>
      </w:r>
      <w:hyperlink r:id="rId7" w:history="1">
        <w:r w:rsidRPr="00430E1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https://doi.org/10.1080/13183222.2021.1843848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en-US"/>
        </w:rPr>
        <w:t>.</w:t>
      </w:r>
      <w:r w:rsidRPr="00430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EA55AC" w14:textId="77777777" w:rsidR="009D71C0" w:rsidRPr="00430E12" w:rsidRDefault="009D71C0" w:rsidP="009D71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‘</w:t>
      </w:r>
      <w:r w:rsidRPr="00430E12">
        <w:rPr>
          <w:rFonts w:ascii="Times New Roman" w:hAnsi="Times New Roman" w:cs="Times New Roman"/>
          <w:sz w:val="24"/>
          <w:szCs w:val="24"/>
          <w:lang w:val="it-IT"/>
        </w:rPr>
        <w:t>Legge naturale e critica del liberalismo in MacIntyre: aspetti teorici e prospettive critiche</w:t>
      </w:r>
      <w:r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430E12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8" w:history="1">
        <w:r w:rsidRPr="00430E12">
          <w:rPr>
            <w:rStyle w:val="Hyperlink"/>
            <w:rFonts w:ascii="Times New Roman" w:hAnsi="Times New Roman" w:cs="Times New Roman"/>
            <w:i/>
            <w:sz w:val="24"/>
            <w:szCs w:val="24"/>
            <w:lang w:val="it-IT"/>
          </w:rPr>
          <w:t xml:space="preserve">Acta </w:t>
        </w:r>
        <w:proofErr w:type="spellStart"/>
        <w:r w:rsidRPr="00430E12">
          <w:rPr>
            <w:rStyle w:val="Hyperlink"/>
            <w:rFonts w:ascii="Times New Roman" w:hAnsi="Times New Roman" w:cs="Times New Roman"/>
            <w:i/>
            <w:sz w:val="24"/>
            <w:szCs w:val="24"/>
            <w:lang w:val="it-IT"/>
          </w:rPr>
          <w:t>Philosophica</w:t>
        </w:r>
        <w:proofErr w:type="spellEnd"/>
      </w:hyperlink>
      <w:r w:rsidRPr="00430E12">
        <w:rPr>
          <w:rFonts w:ascii="Times New Roman" w:hAnsi="Times New Roman" w:cs="Times New Roman"/>
          <w:sz w:val="24"/>
          <w:szCs w:val="24"/>
          <w:lang w:val="it-IT"/>
        </w:rPr>
        <w:t>, 28, 2019 - II pp. 257-278 (</w:t>
      </w:r>
      <w:proofErr w:type="spellStart"/>
      <w:r w:rsidRPr="00314946">
        <w:rPr>
          <w:rFonts w:ascii="Times New Roman" w:hAnsi="Times New Roman" w:cs="Times New Roman"/>
          <w:sz w:val="24"/>
          <w:szCs w:val="24"/>
          <w:u w:val="single"/>
          <w:lang w:val="it-IT"/>
        </w:rPr>
        <w:t>coauthored</w:t>
      </w:r>
      <w:proofErr w:type="spellEnd"/>
      <w:r w:rsidRPr="00314946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with Sante </w:t>
      </w:r>
      <w:proofErr w:type="spellStart"/>
      <w:r w:rsidRPr="00314946">
        <w:rPr>
          <w:rFonts w:ascii="Times New Roman" w:hAnsi="Times New Roman" w:cs="Times New Roman"/>
          <w:sz w:val="24"/>
          <w:szCs w:val="24"/>
          <w:u w:val="single"/>
          <w:lang w:val="it-IT"/>
        </w:rPr>
        <w:t>Maletta</w:t>
      </w:r>
      <w:proofErr w:type="spellEnd"/>
      <w:r w:rsidRPr="00430E12">
        <w:rPr>
          <w:rFonts w:ascii="Times New Roman" w:hAnsi="Times New Roman" w:cs="Times New Roman"/>
          <w:sz w:val="24"/>
          <w:szCs w:val="24"/>
          <w:lang w:val="it-IT"/>
        </w:rPr>
        <w:t xml:space="preserve">). </w:t>
      </w:r>
      <w:r w:rsidRPr="00430E1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</w:p>
    <w:p w14:paraId="1FE56E72" w14:textId="77777777" w:rsidR="009D71C0" w:rsidRPr="00430E12" w:rsidRDefault="009D71C0" w:rsidP="009D71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36B54">
        <w:rPr>
          <w:rFonts w:ascii="Times New Roman" w:hAnsi="Times New Roman" w:cs="Times New Roman"/>
          <w:sz w:val="24"/>
          <w:szCs w:val="24"/>
          <w:lang w:val="en-US"/>
        </w:rPr>
        <w:t>‘</w:t>
      </w:r>
      <w:hyperlink r:id="rId9" w:history="1">
        <w:r w:rsidRPr="00430E12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 xml:space="preserve">The Gentle Way: </w:t>
        </w:r>
        <w:proofErr w:type="spellStart"/>
        <w:r w:rsidRPr="00430E12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Maximising</w:t>
        </w:r>
        <w:proofErr w:type="spellEnd"/>
        <w:r w:rsidRPr="00430E12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 xml:space="preserve"> Efficacy and </w:t>
        </w:r>
        <w:proofErr w:type="spellStart"/>
        <w:r w:rsidRPr="00430E12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Minimising</w:t>
        </w:r>
        <w:proofErr w:type="spellEnd"/>
        <w:r w:rsidRPr="00430E12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 xml:space="preserve"> Violence in Judo</w:t>
        </w:r>
      </w:hyperlink>
      <w:r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430E1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314946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Philosophical Journal of Conflicts and Violence</w:t>
      </w:r>
      <w:r w:rsidRPr="00430E1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430E12">
        <w:rPr>
          <w:rFonts w:ascii="Times New Roman" w:hAnsi="Times New Roman" w:cs="Times New Roman"/>
          <w:iCs/>
          <w:sz w:val="24"/>
          <w:szCs w:val="24"/>
          <w:lang w:val="en-US"/>
        </w:rPr>
        <w:t>Volume II (Issue 2/2018, December).</w:t>
      </w:r>
    </w:p>
    <w:p w14:paraId="3FCABF6A" w14:textId="77777777" w:rsidR="009D71C0" w:rsidRPr="00430E12" w:rsidRDefault="009D71C0" w:rsidP="009D71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‘</w:t>
      </w:r>
      <w:r w:rsidRPr="00314946">
        <w:rPr>
          <w:rFonts w:ascii="Times New Roman" w:hAnsi="Times New Roman" w:cs="Times New Roman"/>
          <w:iCs/>
          <w:sz w:val="24"/>
          <w:szCs w:val="24"/>
          <w:lang w:val="en-US"/>
        </w:rPr>
        <w:t>Is Free Movement a Natural Right? Between the Modern State and Aristotelian-Thomist Utopias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430E1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bookmarkStart w:id="0" w:name="_Hlk55575109"/>
      <w:r w:rsidRPr="00A24F34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Studia </w:t>
      </w:r>
      <w:proofErr w:type="spellStart"/>
      <w:r w:rsidRPr="00A24F34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Philosophica</w:t>
      </w:r>
      <w:proofErr w:type="spellEnd"/>
      <w:r w:rsidRPr="00A24F34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A24F34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Wratislaviensi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a</w:t>
      </w:r>
      <w:proofErr w:type="spellEnd"/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,</w:t>
      </w:r>
      <w:r w:rsidRPr="00430E1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Vol. XIV, 1 (2019); Institute of Philosophy, the University of Wroclaw.</w:t>
      </w:r>
      <w:bookmarkEnd w:id="0"/>
    </w:p>
    <w:p w14:paraId="601E2198" w14:textId="77777777" w:rsidR="009D71C0" w:rsidRPr="00E60223" w:rsidRDefault="009D71C0" w:rsidP="009D71C0">
      <w:pPr>
        <w:pStyle w:val="Default"/>
        <w:rPr>
          <w:lang w:val="en-US"/>
        </w:rPr>
      </w:pPr>
    </w:p>
    <w:p w14:paraId="7EFBA71F" w14:textId="77777777" w:rsidR="009D71C0" w:rsidRPr="00A61039" w:rsidRDefault="009D71C0" w:rsidP="009D71C0">
      <w:pPr>
        <w:pStyle w:val="Default"/>
        <w:numPr>
          <w:ilvl w:val="0"/>
          <w:numId w:val="1"/>
        </w:numPr>
        <w:rPr>
          <w:lang w:val="en-US"/>
        </w:rPr>
      </w:pPr>
      <w:r w:rsidRPr="0020614B">
        <w:rPr>
          <w:b/>
          <w:bCs/>
          <w:u w:val="single"/>
          <w:lang w:val="en-US"/>
        </w:rPr>
        <w:t>PEER-REVIEWED BOOKS/MONOGRAPHS</w:t>
      </w:r>
    </w:p>
    <w:p w14:paraId="1747477A" w14:textId="77777777" w:rsidR="009D71C0" w:rsidRPr="00A61039" w:rsidRDefault="009D71C0" w:rsidP="009D71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10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Freedom and Borders: A Theory of National and Global Citizenship, </w:t>
      </w:r>
      <w:r w:rsidRPr="00A61039">
        <w:rPr>
          <w:rFonts w:ascii="Times New Roman" w:hAnsi="Times New Roman" w:cs="Times New Roman"/>
          <w:iCs/>
          <w:sz w:val="24"/>
          <w:szCs w:val="24"/>
          <w:lang w:val="en-US"/>
        </w:rPr>
        <w:t>under contract with Emerald Publishing. The publication is foreseen by 202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4.</w:t>
      </w:r>
      <w:r w:rsidRPr="00A6103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248DC680" w14:textId="40CD167E" w:rsidR="009D71C0" w:rsidRPr="00FA5651" w:rsidRDefault="009D71C0" w:rsidP="009D71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The Migrant Crisis and Philosophy of Migration: Reality, Realism, Ethics. </w:t>
      </w:r>
      <w:r w:rsidRPr="007C7E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 book proposal based on the </w:t>
      </w:r>
      <w:hyperlink r:id="rId10" w:history="1">
        <w:r w:rsidRPr="009D6DDC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Ph.D. thesis</w:t>
        </w:r>
      </w:hyperlink>
      <w:r w:rsidRPr="007C7E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A29F1">
        <w:rPr>
          <w:rFonts w:ascii="Times New Roman" w:hAnsi="Times New Roman" w:cs="Times New Roman"/>
          <w:iCs/>
          <w:sz w:val="24"/>
          <w:szCs w:val="24"/>
          <w:lang w:val="en-US"/>
        </w:rPr>
        <w:t>is currently under submission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7C7E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6E04D24C" w14:textId="77777777" w:rsidR="009D71C0" w:rsidRDefault="009D71C0" w:rsidP="009D71C0">
      <w:pPr>
        <w:pStyle w:val="Default"/>
        <w:rPr>
          <w:lang w:val="en-US"/>
        </w:rPr>
      </w:pPr>
    </w:p>
    <w:p w14:paraId="4A04977C" w14:textId="77777777" w:rsidR="009D71C0" w:rsidRDefault="009D71C0" w:rsidP="009D71C0">
      <w:pPr>
        <w:pStyle w:val="Default"/>
        <w:numPr>
          <w:ilvl w:val="0"/>
          <w:numId w:val="1"/>
        </w:numPr>
        <w:rPr>
          <w:b/>
          <w:bCs/>
          <w:u w:val="single"/>
          <w:lang w:val="en-US"/>
        </w:rPr>
      </w:pPr>
      <w:r w:rsidRPr="002B7531">
        <w:rPr>
          <w:b/>
          <w:bCs/>
          <w:u w:val="single"/>
          <w:lang w:val="en-US"/>
        </w:rPr>
        <w:t>PEER-REVIEWED CONFERENCE PROCEEDINGS</w:t>
      </w:r>
    </w:p>
    <w:p w14:paraId="2D343CDA" w14:textId="77777777" w:rsidR="009D71C0" w:rsidRPr="002E05AC" w:rsidRDefault="009D71C0" w:rsidP="009D71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31544">
        <w:rPr>
          <w:rFonts w:ascii="Times New Roman" w:hAnsi="Times New Roman" w:cs="Times New Roman"/>
          <w:sz w:val="24"/>
          <w:szCs w:val="24"/>
          <w:lang w:val="en-US"/>
        </w:rPr>
        <w:t xml:space="preserve">‘Populism and the Radicalization of Democracy: The Frontiers of Democratization’, </w:t>
      </w:r>
      <w:r w:rsidRPr="0043154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proofErr w:type="spellStart"/>
      <w:r w:rsidRPr="00431544">
        <w:rPr>
          <w:rFonts w:ascii="Times New Roman" w:hAnsi="Times New Roman" w:cs="Times New Roman"/>
          <w:i/>
          <w:iCs/>
          <w:sz w:val="24"/>
          <w:szCs w:val="24"/>
          <w:lang w:val="en-US"/>
        </w:rPr>
        <w:t>HEPPsinki</w:t>
      </w:r>
      <w:proofErr w:type="spellEnd"/>
      <w:r w:rsidRPr="0043154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Working Papers on Emotions, Populism and Polarisation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1544">
        <w:rPr>
          <w:rFonts w:ascii="Times New Roman" w:hAnsi="Times New Roman" w:cs="Times New Roman"/>
          <w:sz w:val="24"/>
          <w:szCs w:val="24"/>
          <w:lang w:val="en-US"/>
        </w:rPr>
        <w:t xml:space="preserve"> Volume 1, Issue 1: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431544">
        <w:rPr>
          <w:rFonts w:ascii="Times New Roman" w:hAnsi="Times New Roman" w:cs="Times New Roman"/>
          <w:sz w:val="24"/>
          <w:szCs w:val="24"/>
          <w:lang w:val="en-US"/>
        </w:rPr>
        <w:t>Reflections on Emotions, Populism and Polarisation: HEPP2 Conference Proceedings</w:t>
      </w:r>
      <w:r>
        <w:rPr>
          <w:rFonts w:ascii="Times New Roman" w:hAnsi="Times New Roman" w:cs="Times New Roman"/>
          <w:sz w:val="24"/>
          <w:szCs w:val="24"/>
          <w:lang w:val="en-US"/>
        </w:rPr>
        <w:t>”,</w:t>
      </w:r>
      <w:r w:rsidRPr="00431544">
        <w:rPr>
          <w:rFonts w:ascii="Times New Roman" w:hAnsi="Times New Roman" w:cs="Times New Roman"/>
          <w:sz w:val="24"/>
          <w:szCs w:val="24"/>
          <w:lang w:val="en-US"/>
        </w:rPr>
        <w:t xml:space="preserve"> Editors: Laura Horsmanheimo and Laura-Elena </w:t>
      </w:r>
      <w:proofErr w:type="spellStart"/>
      <w:r w:rsidRPr="00431544">
        <w:rPr>
          <w:rFonts w:ascii="Times New Roman" w:hAnsi="Times New Roman" w:cs="Times New Roman"/>
          <w:sz w:val="24"/>
          <w:szCs w:val="24"/>
          <w:lang w:val="en-US"/>
        </w:rPr>
        <w:t>Sibinescu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1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1544">
        <w:rPr>
          <w:rFonts w:ascii="Times New Roman" w:hAnsi="Times New Roman" w:cs="Times New Roman"/>
          <w:sz w:val="24"/>
          <w:szCs w:val="24"/>
          <w:lang w:val="en-US"/>
        </w:rPr>
        <w:t>HEPPsinki</w:t>
      </w:r>
      <w:proofErr w:type="spellEnd"/>
      <w:r w:rsidRPr="00431544">
        <w:rPr>
          <w:rFonts w:ascii="Times New Roman" w:hAnsi="Times New Roman" w:cs="Times New Roman"/>
          <w:sz w:val="24"/>
          <w:szCs w:val="24"/>
          <w:lang w:val="en-US"/>
        </w:rPr>
        <w:t xml:space="preserve"> research group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1544">
        <w:rPr>
          <w:rFonts w:ascii="Times New Roman" w:hAnsi="Times New Roman" w:cs="Times New Roman"/>
          <w:sz w:val="24"/>
          <w:szCs w:val="24"/>
          <w:lang w:val="en-US"/>
        </w:rPr>
        <w:t xml:space="preserve"> University of Helsinki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0F31A4" w14:textId="77777777" w:rsidR="009D71C0" w:rsidRPr="00431544" w:rsidRDefault="009D71C0" w:rsidP="009D71C0">
      <w:pPr>
        <w:pStyle w:val="ListParagraph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9F02E22" w14:textId="77777777" w:rsidR="009D71C0" w:rsidRDefault="009D71C0" w:rsidP="009D71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E42A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CONTRIBUTIONS TO BOOKS</w:t>
      </w:r>
    </w:p>
    <w:p w14:paraId="5E2681C0" w14:textId="77777777" w:rsidR="009D71C0" w:rsidRPr="00AF5F3B" w:rsidRDefault="009D71C0" w:rsidP="009D71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F5F3B">
        <w:rPr>
          <w:rFonts w:ascii="Times New Roman" w:hAnsi="Times New Roman" w:cs="Times New Roman"/>
          <w:sz w:val="24"/>
          <w:szCs w:val="24"/>
          <w:lang w:val="en-US"/>
        </w:rPr>
        <w:t>‘Aristotelian Ethics and Darwinian Biology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F5F3B">
        <w:rPr>
          <w:rFonts w:ascii="Times New Roman" w:hAnsi="Times New Roman" w:cs="Times New Roman"/>
          <w:sz w:val="24"/>
          <w:szCs w:val="24"/>
          <w:lang w:val="en-US"/>
        </w:rPr>
        <w:t xml:space="preserve"> Perspectives on Human Nature’, in </w:t>
      </w:r>
      <w:r w:rsidRPr="00AF5F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Practical Rationality and Human Difference, </w:t>
      </w:r>
      <w:r w:rsidRPr="00AF5F3B">
        <w:rPr>
          <w:rFonts w:ascii="Times New Roman" w:hAnsi="Times New Roman" w:cs="Times New Roman"/>
          <w:sz w:val="24"/>
          <w:szCs w:val="24"/>
          <w:lang w:val="en-US"/>
        </w:rPr>
        <w:t>Sante Maletta and Damiano Simoncelli (editors), Mimesis International</w:t>
      </w:r>
      <w:r>
        <w:rPr>
          <w:rFonts w:ascii="Times New Roman" w:hAnsi="Times New Roman" w:cs="Times New Roman"/>
          <w:sz w:val="24"/>
          <w:szCs w:val="24"/>
          <w:lang w:val="en-US"/>
        </w:rPr>
        <w:t>, 23/01/2023.</w:t>
      </w:r>
      <w:r w:rsidRPr="00AF5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4C93D2" w14:textId="77777777" w:rsidR="009D71C0" w:rsidRPr="007732C4" w:rsidRDefault="009D71C0" w:rsidP="009D71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F5F3B">
        <w:rPr>
          <w:rFonts w:ascii="Times New Roman" w:hAnsi="Times New Roman" w:cs="Times New Roman"/>
          <w:sz w:val="24"/>
          <w:szCs w:val="24"/>
          <w:lang w:val="it-IT"/>
        </w:rPr>
        <w:t>‘Lenin o Rosa Luxemburg? Hannah Arendt critica della rivoluzione bolscevica’,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 </w:t>
      </w:r>
      <w:r w:rsidRPr="00BB3124">
        <w:rPr>
          <w:rFonts w:ascii="Times New Roman" w:hAnsi="Times New Roman" w:cs="Times New Roman"/>
          <w:i/>
          <w:iCs/>
          <w:sz w:val="24"/>
          <w:szCs w:val="24"/>
          <w:lang w:val="it-IT"/>
        </w:rPr>
        <w:t>La rivoluzione bolscevica. Tra storiografia, interpretazioni e narrazioni 1917-1924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,</w:t>
      </w:r>
      <w:r w:rsidRPr="00AF5F3B">
        <w:rPr>
          <w:rFonts w:ascii="Times New Roman" w:hAnsi="Times New Roman" w:cs="Times New Roman"/>
          <w:sz w:val="24"/>
          <w:szCs w:val="24"/>
          <w:lang w:val="it-IT"/>
        </w:rPr>
        <w:t xml:space="preserve"> Tito </w:t>
      </w:r>
      <w:proofErr w:type="spellStart"/>
      <w:r w:rsidRPr="00AF5F3B">
        <w:rPr>
          <w:rFonts w:ascii="Times New Roman" w:hAnsi="Times New Roman" w:cs="Times New Roman"/>
          <w:sz w:val="24"/>
          <w:szCs w:val="24"/>
          <w:lang w:val="it-IT"/>
        </w:rPr>
        <w:t>Forcellese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, Giovanni Franchi, Antonio Macchia</w:t>
      </w:r>
      <w:r w:rsidRPr="00AF5F3B">
        <w:rPr>
          <w:rFonts w:ascii="Times New Roman" w:hAnsi="Times New Roman" w:cs="Times New Roman"/>
          <w:sz w:val="24"/>
          <w:szCs w:val="24"/>
          <w:lang w:val="it-IT"/>
        </w:rPr>
        <w:t xml:space="preserve"> (editor</w:t>
      </w: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AF5F3B">
        <w:rPr>
          <w:rFonts w:ascii="Times New Roman" w:hAnsi="Times New Roman" w:cs="Times New Roman"/>
          <w:sz w:val="24"/>
          <w:szCs w:val="24"/>
          <w:lang w:val="it-IT"/>
        </w:rPr>
        <w:t>), La Nuova Cultura, Rome, November 2020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AF5F3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2CF9670" w14:textId="77777777" w:rsidR="009D71C0" w:rsidRDefault="009D71C0" w:rsidP="009D71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0CB148A" w14:textId="77777777" w:rsidR="009D71C0" w:rsidRDefault="009D71C0" w:rsidP="009D71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BOOK REVIEWS</w:t>
      </w:r>
    </w:p>
    <w:p w14:paraId="79DFC167" w14:textId="77777777" w:rsidR="009D71C0" w:rsidRPr="006C2D30" w:rsidRDefault="009D71C0" w:rsidP="009D71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C2D30">
        <w:rPr>
          <w:rFonts w:ascii="Times New Roman" w:hAnsi="Times New Roman" w:cs="Times New Roman"/>
          <w:sz w:val="24"/>
          <w:szCs w:val="24"/>
          <w:lang w:val="it-IT"/>
        </w:rPr>
        <w:t xml:space="preserve">MacIntyre oltre il </w:t>
      </w:r>
      <w:proofErr w:type="spellStart"/>
      <w:r w:rsidRPr="006C2D30">
        <w:rPr>
          <w:rFonts w:ascii="Times New Roman" w:hAnsi="Times New Roman" w:cs="Times New Roman"/>
          <w:sz w:val="24"/>
          <w:szCs w:val="24"/>
          <w:lang w:val="it-IT"/>
        </w:rPr>
        <w:t>dis</w:t>
      </w:r>
      <w:proofErr w:type="spellEnd"/>
      <w:r w:rsidRPr="006C2D30">
        <w:rPr>
          <w:rFonts w:ascii="Times New Roman" w:hAnsi="Times New Roman" w:cs="Times New Roman"/>
          <w:sz w:val="24"/>
          <w:szCs w:val="24"/>
          <w:lang w:val="it-IT"/>
        </w:rPr>
        <w:t xml:space="preserve">-ordine liberale: l’attualità di un pensiero scomodo, </w:t>
      </w:r>
      <w:r w:rsidRPr="006C2D3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Il Sussidiario </w:t>
      </w:r>
      <w:r w:rsidRPr="006C2D30">
        <w:rPr>
          <w:rFonts w:ascii="Times New Roman" w:hAnsi="Times New Roman" w:cs="Times New Roman"/>
          <w:sz w:val="24"/>
          <w:szCs w:val="24"/>
          <w:lang w:val="it-IT"/>
        </w:rPr>
        <w:t>13/04/2021.</w:t>
      </w:r>
    </w:p>
    <w:p w14:paraId="180B935E" w14:textId="77777777" w:rsidR="009D71C0" w:rsidRPr="00F709E8" w:rsidRDefault="009D71C0" w:rsidP="009D71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9E8">
        <w:rPr>
          <w:rFonts w:ascii="Times New Roman" w:hAnsi="Times New Roman" w:cs="Times New Roman"/>
          <w:sz w:val="24"/>
          <w:szCs w:val="24"/>
          <w:lang w:val="en-US"/>
        </w:rPr>
        <w:t xml:space="preserve">Serena Parekh, </w:t>
      </w:r>
      <w:r w:rsidRPr="00F709E8">
        <w:rPr>
          <w:rFonts w:ascii="Times New Roman" w:hAnsi="Times New Roman" w:cs="Times New Roman"/>
          <w:i/>
          <w:iCs/>
          <w:sz w:val="24"/>
          <w:szCs w:val="24"/>
          <w:lang w:val="en-US"/>
        </w:rPr>
        <w:t>No Refuge,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Nordic Journal of Migration Research. </w:t>
      </w:r>
      <w:r>
        <w:rPr>
          <w:rFonts w:ascii="Times New Roman" w:hAnsi="Times New Roman" w:cs="Times New Roman"/>
          <w:sz w:val="24"/>
          <w:szCs w:val="24"/>
          <w:lang w:val="en-US"/>
        </w:rPr>
        <w:t>2022.</w:t>
      </w:r>
    </w:p>
    <w:p w14:paraId="0F2135DF" w14:textId="77777777" w:rsidR="009D71C0" w:rsidRDefault="009D71C0" w:rsidP="009D71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F8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C0872">
        <w:rPr>
          <w:rFonts w:ascii="Times New Roman" w:hAnsi="Times New Roman" w:cs="Times New Roman"/>
          <w:sz w:val="24"/>
          <w:szCs w:val="24"/>
          <w:lang w:val="en-US"/>
        </w:rPr>
        <w:t xml:space="preserve">Review of </w:t>
      </w:r>
      <w:r w:rsidRPr="00CC08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Reading Alasdair </w:t>
      </w:r>
      <w:proofErr w:type="spellStart"/>
      <w:r w:rsidRPr="00CC0872">
        <w:rPr>
          <w:rFonts w:ascii="Times New Roman" w:hAnsi="Times New Roman" w:cs="Times New Roman"/>
          <w:i/>
          <w:sz w:val="24"/>
          <w:szCs w:val="24"/>
          <w:lang w:val="en-US"/>
        </w:rPr>
        <w:t>MacIntyre’s</w:t>
      </w:r>
      <w:proofErr w:type="spellEnd"/>
      <w:r w:rsidRPr="00CC08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After Virtue</w:t>
      </w:r>
      <w:r w:rsidRPr="00CC0872">
        <w:rPr>
          <w:rFonts w:ascii="Times New Roman" w:hAnsi="Times New Roman" w:cs="Times New Roman"/>
          <w:sz w:val="24"/>
          <w:szCs w:val="24"/>
          <w:lang w:val="en-US"/>
        </w:rPr>
        <w:t>, by C.S. Lutz</w:t>
      </w:r>
      <w:r w:rsidRPr="00B03F88">
        <w:rPr>
          <w:rFonts w:ascii="Times New Roman" w:hAnsi="Times New Roman" w:cs="Times New Roman"/>
          <w:sz w:val="24"/>
          <w:szCs w:val="24"/>
          <w:lang w:val="en-US"/>
        </w:rPr>
        <w:t xml:space="preserve">”. In </w:t>
      </w:r>
      <w:proofErr w:type="spellStart"/>
      <w:r w:rsidRPr="00CC0872">
        <w:rPr>
          <w:rFonts w:ascii="Times New Roman" w:hAnsi="Times New Roman" w:cs="Times New Roman"/>
          <w:i/>
          <w:sz w:val="24"/>
          <w:szCs w:val="24"/>
          <w:lang w:val="en-US"/>
        </w:rPr>
        <w:t>PhilInq</w:t>
      </w:r>
      <w:proofErr w:type="spellEnd"/>
      <w:r w:rsidRPr="00B03F88">
        <w:rPr>
          <w:rFonts w:ascii="Times New Roman" w:hAnsi="Times New Roman" w:cs="Times New Roman"/>
          <w:sz w:val="24"/>
          <w:szCs w:val="24"/>
          <w:lang w:val="en-US"/>
        </w:rPr>
        <w:t xml:space="preserve">, vol. 3, n. 2, pp. R7-R11, 2015. </w:t>
      </w:r>
    </w:p>
    <w:p w14:paraId="081C72BF" w14:textId="77777777" w:rsidR="009D71C0" w:rsidRDefault="009D71C0" w:rsidP="009D71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ACED8" w14:textId="77777777" w:rsidR="009D71C0" w:rsidRDefault="009D71C0" w:rsidP="009D71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OTHER PUBLICATIONS</w:t>
      </w:r>
    </w:p>
    <w:p w14:paraId="0A8E1CEC" w14:textId="77777777" w:rsidR="009D71C0" w:rsidRDefault="009D71C0" w:rsidP="009D71C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57CD">
        <w:rPr>
          <w:rFonts w:ascii="Times New Roman" w:hAnsi="Times New Roman" w:cs="Times New Roman"/>
          <w:sz w:val="24"/>
          <w:szCs w:val="24"/>
          <w:lang w:val="en-US"/>
        </w:rPr>
        <w:t xml:space="preserve">“Vitality and Meaning of History of Philosophy: Alasdair </w:t>
      </w:r>
      <w:proofErr w:type="spellStart"/>
      <w:r w:rsidRPr="002B57CD">
        <w:rPr>
          <w:rFonts w:ascii="Times New Roman" w:hAnsi="Times New Roman" w:cs="Times New Roman"/>
          <w:sz w:val="24"/>
          <w:szCs w:val="24"/>
          <w:lang w:val="en-US"/>
        </w:rPr>
        <w:t>MacIntyre’s</w:t>
      </w:r>
      <w:proofErr w:type="spellEnd"/>
      <w:r w:rsidRPr="002B57CD">
        <w:rPr>
          <w:rFonts w:ascii="Times New Roman" w:hAnsi="Times New Roman" w:cs="Times New Roman"/>
          <w:sz w:val="24"/>
          <w:szCs w:val="24"/>
          <w:lang w:val="en-US"/>
        </w:rPr>
        <w:t xml:space="preserve"> Lesson”, </w:t>
      </w:r>
      <w:r>
        <w:rPr>
          <w:rFonts w:ascii="Times New Roman" w:hAnsi="Times New Roman" w:cs="Times New Roman"/>
          <w:sz w:val="24"/>
          <w:szCs w:val="24"/>
          <w:lang w:val="en-US"/>
        </w:rPr>
        <w:t>4/12/2022.</w:t>
      </w:r>
      <w:r w:rsidRPr="002B57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57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 Nuova </w:t>
      </w:r>
      <w:proofErr w:type="spellStart"/>
      <w:r w:rsidRPr="002B57CD">
        <w:rPr>
          <w:rFonts w:ascii="Times New Roman" w:hAnsi="Times New Roman" w:cs="Times New Roman"/>
          <w:i/>
          <w:iCs/>
          <w:sz w:val="24"/>
          <w:szCs w:val="24"/>
          <w:lang w:val="en-US"/>
        </w:rPr>
        <w:t>Secondaria</w:t>
      </w:r>
      <w:proofErr w:type="spellEnd"/>
      <w:r w:rsidRPr="002B57CD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Peer-reviewed. </w:t>
      </w:r>
    </w:p>
    <w:p w14:paraId="08F84528" w14:textId="77777777" w:rsidR="009D71C0" w:rsidRPr="00FF71E8" w:rsidRDefault="009D71C0" w:rsidP="009D71C0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81C495" w14:textId="77777777" w:rsidR="009D71C0" w:rsidRPr="007732C4" w:rsidRDefault="009D71C0" w:rsidP="009D71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732C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ORAL CONTRIBUTIONS TO CONFERENCES (TALK OR POSTER)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9D71C0" w:rsidRPr="002A12A0" w14:paraId="097272E5" w14:textId="77777777" w:rsidTr="006F254F">
        <w:tc>
          <w:tcPr>
            <w:tcW w:w="9715" w:type="dxa"/>
          </w:tcPr>
          <w:p w14:paraId="085F52B0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61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Out of the Platonic Swamp: The Political Theory of Migration in the Age of “Crises”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’, University of Adelaide, 07/2023. </w:t>
            </w:r>
          </w:p>
          <w:p w14:paraId="4BF3D326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Workshop: Postdoctoral Research Opportunities in Europe, University of Adelaide, 07/2023</w:t>
            </w:r>
          </w:p>
          <w:p w14:paraId="63F82EE5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1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right to international protection, the Global Compacts, and the Ukrainian refugee crisis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’, guest seminar, Institute for Migration Research, University of Granada (07/04/2022)</w:t>
            </w:r>
          </w:p>
          <w:p w14:paraId="432BFC14" w14:textId="77777777" w:rsidR="009D71C0" w:rsidRPr="00CF2486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CF2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Seizing the Compacts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CF2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IPSA Annual Conference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(07/2021).</w:t>
            </w:r>
          </w:p>
        </w:tc>
      </w:tr>
      <w:tr w:rsidR="009D71C0" w:rsidRPr="002A12A0" w14:paraId="6E0BF9F4" w14:textId="77777777" w:rsidTr="006F254F">
        <w:tc>
          <w:tcPr>
            <w:tcW w:w="9715" w:type="dxa"/>
          </w:tcPr>
          <w:p w14:paraId="06AE76B0" w14:textId="77777777" w:rsidR="009D71C0" w:rsidRPr="00CA6ABA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Many Crises of Migration”, NCCR – On the Move Summer School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(07/2021)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</w:tr>
      <w:tr w:rsidR="009D71C0" w:rsidRPr="002A12A0" w14:paraId="59E182A2" w14:textId="77777777" w:rsidTr="006F254F">
        <w:tc>
          <w:tcPr>
            <w:tcW w:w="9715" w:type="dxa"/>
          </w:tcPr>
          <w:p w14:paraId="5C80F26F" w14:textId="77777777" w:rsidR="009D71C0" w:rsidRPr="00CA6ABA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Realist Asylum Theory: What Does That Mean?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CES annual conference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(06/2021)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</w:tr>
      <w:tr w:rsidR="009D71C0" w:rsidRPr="002A12A0" w14:paraId="0C15F44E" w14:textId="77777777" w:rsidTr="006F254F">
        <w:tc>
          <w:tcPr>
            <w:tcW w:w="9715" w:type="dxa"/>
          </w:tcPr>
          <w:p w14:paraId="3B5D79C9" w14:textId="77777777" w:rsidR="009D71C0" w:rsidRPr="00CA6ABA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‘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Global Refugee Compact and the Asylum Policies of the EU: Prospects and Challenges of Alignment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online, CHAD Seminar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the 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niversity of Bergen (06/2021)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9D71C0" w:rsidRPr="002A12A0" w14:paraId="52734D34" w14:textId="77777777" w:rsidTr="006F254F">
        <w:tc>
          <w:tcPr>
            <w:tcW w:w="9715" w:type="dxa"/>
          </w:tcPr>
          <w:p w14:paraId="414A1779" w14:textId="77777777" w:rsidR="009D71C0" w:rsidRPr="00CA6ABA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Populism and the Radicalization of Democracy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online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 HEPP Conference on Populism and Emotions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(05/2021)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9D71C0" w:rsidRPr="002A12A0" w14:paraId="54775D0A" w14:textId="77777777" w:rsidTr="006F254F">
        <w:tc>
          <w:tcPr>
            <w:tcW w:w="9715" w:type="dxa"/>
          </w:tcPr>
          <w:p w14:paraId="2C65B256" w14:textId="77777777" w:rsidR="009D71C0" w:rsidRPr="00CA6ABA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Political Theory in Turbulent Waters: The Case of the Global Compact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online, the Staff Seminar of the Department of Social Sciences, the University of Geneva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INVITED, 03/2021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). </w:t>
            </w:r>
          </w:p>
        </w:tc>
      </w:tr>
      <w:tr w:rsidR="009D71C0" w:rsidRPr="002A12A0" w14:paraId="677E9003" w14:textId="77777777" w:rsidTr="006F254F">
        <w:tc>
          <w:tcPr>
            <w:tcW w:w="9715" w:type="dxa"/>
          </w:tcPr>
          <w:p w14:paraId="023933A2" w14:textId="77777777" w:rsidR="009D71C0" w:rsidRPr="00CA6ABA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Essence of Populism: On Trends in Global Politics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online, CAPPE Conference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(01/2021)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9D71C0" w:rsidRPr="002A12A0" w14:paraId="0D384567" w14:textId="77777777" w:rsidTr="006F254F">
        <w:tc>
          <w:tcPr>
            <w:tcW w:w="9715" w:type="dxa"/>
          </w:tcPr>
          <w:p w14:paraId="7D67ABD7" w14:textId="77777777" w:rsidR="009D71C0" w:rsidRPr="00CA6ABA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Participation to panel: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Politics of International Protection: New Perspectives in the Post-Global Compacts Era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2020 ECPR General Conference Online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(08/2020)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9D71C0" w:rsidRPr="002A12A0" w14:paraId="0ABA9109" w14:textId="77777777" w:rsidTr="006F254F">
        <w:tc>
          <w:tcPr>
            <w:tcW w:w="9715" w:type="dxa"/>
          </w:tcPr>
          <w:p w14:paraId="42CB4248" w14:textId="77777777" w:rsidR="009D71C0" w:rsidRPr="00CA6ABA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European Governance of Migration in the Age of the Global Compacts: A Perspective from Migration Theory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at the 11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Summer School in Political Theory: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Open Borders, Closed Borders Europe, Toleration and Immigration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University of Minho, Braga – Portugal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(07/2020)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9D71C0" w:rsidRPr="002A12A0" w14:paraId="33249DC2" w14:textId="77777777" w:rsidTr="006F254F">
        <w:tc>
          <w:tcPr>
            <w:tcW w:w="9715" w:type="dxa"/>
          </w:tcPr>
          <w:p w14:paraId="325AC7AF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Salus Rei </w:t>
            </w:r>
            <w:proofErr w:type="spellStart"/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Publicae</w:t>
            </w:r>
            <w:proofErr w:type="spellEnd"/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Suprema Lex? Realism in Migration Ethics from Philosophies of Exclusion to the Migrant Crisis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online, 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Liberalism &amp; the philosophy of migration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’,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IphilNova-fcshnova</w:t>
            </w:r>
            <w:proofErr w:type="spellEnd"/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Universidade</w:t>
            </w:r>
            <w:proofErr w:type="spellEnd"/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Nova de Lisboa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(06/2020)</w:t>
            </w:r>
            <w:r w:rsidRPr="00CA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FAB4E01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Global Refugee Compact and International Refugee Protection: A Normative Perspective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online, the PROTECT Consortium Seminar Series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(05/2020)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49DC5680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Toward a Refugee-Centered Scheme of Distribution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at the conference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Refugees and Minority Rights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University of Tromsø - The Arctic University of Norway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(06/2018)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24EF5A0C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Migrant, the State, and the Impartial Agency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at the conference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Ethics of Migration Beyond the Migrant-Host State Nexus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European University Institute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(01/2018)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0D5E4745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6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‘Solidarity, Storytelling, and Saving Refugees from Cynicism: Why Refugee Stories Matter’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at the University of Leeds (09/2017).</w:t>
            </w:r>
          </w:p>
          <w:p w14:paraId="74E0CB6D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Open Borders: A Vindication. Persistently in Favor of a Global Right to Free Movement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Pavia Graduate School in Political Theory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(09/2017)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6EE8F8A0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proofErr w:type="spellStart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Pathologie</w:t>
            </w:r>
            <w:proofErr w:type="spellEnd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physiologie</w:t>
            </w:r>
            <w:proofErr w:type="spellEnd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phénomène</w:t>
            </w:r>
            <w:proofErr w:type="spellEnd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migratoire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At 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Rencontres </w:t>
            </w:r>
            <w:proofErr w:type="spellStart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Romandes</w:t>
            </w:r>
            <w:proofErr w:type="spellEnd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philosophie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University of Lausanne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(05/2017)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7A96FED8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Is the Refugee Crisis? Questioning a Descriptive Conception’s Normative Implications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at the Graduate Conference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Politics in Illiberal Times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Central European University (INVITED TALK)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(04/2017)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0DBB93E4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Political Realism and the Ethics of Immigration: A Difficult and Necessary Encounter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at the Geneva Colloquium of Political Theory, University of Geneva. (INVITED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03/2017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). </w:t>
            </w:r>
          </w:p>
          <w:p w14:paraId="70254933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World Citizens or Exiled? The Paradox of Refugees as the Touchstone of Contemporary Globalization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’,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Conference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Political Theory on Refugees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 Augsburg University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(11/2017)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61760C48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Waiting for the Barbarians: A Reflection on Internal and External Threats to ‘Western Values’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; International Society of </w:t>
            </w:r>
            <w:proofErr w:type="spellStart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MacIntyrean</w:t>
            </w:r>
            <w:proofErr w:type="spellEnd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Enquiry, </w:t>
            </w:r>
            <w:proofErr w:type="spellStart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Wroklaw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(05/2016)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08C20F96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Free Speech, Ideology, and the Common Good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At the International Society of </w:t>
            </w:r>
            <w:proofErr w:type="spellStart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MacIntyrean</w:t>
            </w:r>
            <w:proofErr w:type="spellEnd"/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Enquiry, Saint Louis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(07/2015)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17DC9069" w14:textId="77777777" w:rsidR="009D71C0" w:rsidRDefault="009D71C0" w:rsidP="009D71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‘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Cosmopolitan Theory and Philosophical Multiculturalism: Necessity or Choice?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’,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 the Graduate Conference “Young Philosophy” organized by the Slovak Academy of Science, Bratislava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(03/2015)</w:t>
            </w:r>
            <w:r w:rsidRPr="00E2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39CD85A" w14:textId="77777777" w:rsidR="009D71C0" w:rsidRPr="00CA6ABA" w:rsidRDefault="009D71C0" w:rsidP="006F254F">
            <w:pPr>
              <w:pStyle w:val="ListParagraph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EC4E3A3" w14:textId="77777777" w:rsidR="009D71C0" w:rsidRDefault="009D71C0" w:rsidP="009D71C0">
      <w:pPr>
        <w:pStyle w:val="Default"/>
        <w:numPr>
          <w:ilvl w:val="0"/>
          <w:numId w:val="1"/>
        </w:numPr>
        <w:rPr>
          <w:b/>
          <w:bCs/>
          <w:u w:val="single"/>
          <w:lang w:val="en-US"/>
        </w:rPr>
      </w:pPr>
      <w:r w:rsidRPr="007A5E91">
        <w:rPr>
          <w:b/>
          <w:bCs/>
          <w:u w:val="single"/>
          <w:lang w:val="en-US"/>
        </w:rPr>
        <w:lastRenderedPageBreak/>
        <w:t xml:space="preserve">OUTREACH ACTIVITIES </w:t>
      </w:r>
    </w:p>
    <w:p w14:paraId="025D949F" w14:textId="77777777" w:rsidR="009D71C0" w:rsidRDefault="009D71C0" w:rsidP="009D71C0">
      <w:pPr>
        <w:autoSpaceDE w:val="0"/>
        <w:autoSpaceDN w:val="0"/>
        <w:adjustRightInd w:val="0"/>
        <w:spacing w:after="0" w:line="288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Blogs and Popularizing pieces</w:t>
      </w:r>
    </w:p>
    <w:p w14:paraId="5B1B5846" w14:textId="77777777" w:rsidR="009D71C0" w:rsidRDefault="009D71C0" w:rsidP="009D71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“</w:t>
      </w:r>
      <w:r w:rsidRPr="005254B8">
        <w:rPr>
          <w:rFonts w:ascii="Times New Roman" w:hAnsi="Times New Roman" w:cs="Times New Roman"/>
          <w:iCs/>
          <w:sz w:val="24"/>
          <w:szCs w:val="24"/>
          <w:lang w:val="en-US"/>
        </w:rPr>
        <w:t>Opinion – Decolonization Is Decisive in the Confrontation with Russia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”, E-INTERNATIONAL RELATIONS, 12/03/2023.</w:t>
      </w:r>
    </w:p>
    <w:p w14:paraId="43165E55" w14:textId="77777777" w:rsidR="009D71C0" w:rsidRDefault="009D71C0" w:rsidP="009D71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Euradio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: EUACES – “Ideas on Europe”: “</w:t>
      </w:r>
      <w:hyperlink r:id="rId11" w:history="1">
        <w:r w:rsidRPr="003B78A0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At Europe’s Heart</w:t>
        </w:r>
      </w:hyperlink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”. 7 minutes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radioblog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on Ukrainian refugees. 20/02/23. </w:t>
      </w:r>
    </w:p>
    <w:p w14:paraId="4C2DB8BF" w14:textId="77777777" w:rsidR="009D71C0" w:rsidRDefault="009D71C0" w:rsidP="009D71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‘Most Welcome: Why Ukrainians Are Treated Differently’, NCCR-On the Move blog, 28/06/2022.</w:t>
      </w:r>
    </w:p>
    <w:p w14:paraId="11155760" w14:textId="77777777" w:rsidR="009D71C0" w:rsidRPr="00E475A5" w:rsidRDefault="009D71C0" w:rsidP="009D71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‘</w:t>
      </w:r>
      <w:r w:rsidRPr="00E475A5">
        <w:rPr>
          <w:rFonts w:ascii="Times New Roman" w:hAnsi="Times New Roman" w:cs="Times New Roman"/>
          <w:iCs/>
          <w:sz w:val="24"/>
          <w:szCs w:val="24"/>
          <w:lang w:val="en-US"/>
        </w:rPr>
        <w:t>A Heated Summer Awaits the Mediterranean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E475A5">
        <w:rPr>
          <w:rFonts w:ascii="Times New Roman" w:hAnsi="Times New Roman" w:cs="Times New Roman"/>
          <w:iCs/>
          <w:sz w:val="24"/>
          <w:szCs w:val="24"/>
          <w:lang w:val="en-US"/>
        </w:rPr>
        <w:t>, PROTECT blog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(06/2021)</w:t>
      </w:r>
      <w:r w:rsidRPr="00E475A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7AC5A522" w14:textId="77777777" w:rsidR="009D71C0" w:rsidRPr="00B83AD4" w:rsidRDefault="009D71C0" w:rsidP="009D71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‘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>The New EU Commission Proposal on Asylum and Migration: An Assessment and Two Steps Beyond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hyperlink r:id="rId12" w:history="1">
        <w:r w:rsidRPr="00B83AD4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Rethinking Refuge</w:t>
        </w:r>
      </w:hyperlink>
      <w:r w:rsidRPr="00B83A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>(Oxford Refugee Studies Center)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B83A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(12/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>020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0B5D1073" w14:textId="77777777" w:rsidR="009D71C0" w:rsidRPr="00B83AD4" w:rsidRDefault="009D71C0" w:rsidP="009D71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B83AD4">
        <w:rPr>
          <w:rFonts w:ascii="Times New Roman" w:hAnsi="Times New Roman" w:cs="Times New Roman"/>
          <w:sz w:val="24"/>
          <w:szCs w:val="24"/>
          <w:lang w:val="en-US"/>
        </w:rPr>
        <w:t>The Global Compacts and the Long Journey of the Refugee Regime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>, PROTECT blog.</w:t>
      </w:r>
    </w:p>
    <w:p w14:paraId="0C4CD270" w14:textId="77777777" w:rsidR="009D71C0" w:rsidRPr="00B83AD4" w:rsidRDefault="009D71C0" w:rsidP="009D71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‘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2020 EASO Report: In the age of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‘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>new normalit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y’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>, asylum retains all its urgency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>, PROTECT blog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(06/2020)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7A31D12D" w14:textId="77777777" w:rsidR="009D71C0" w:rsidRPr="00B83AD4" w:rsidRDefault="009D71C0" w:rsidP="009D71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1" w:name="_Hlk55575045"/>
      <w:r w:rsidRPr="00B83AD4">
        <w:rPr>
          <w:rFonts w:ascii="Times New Roman" w:hAnsi="Times New Roman" w:cs="Times New Roman"/>
          <w:sz w:val="24"/>
          <w:szCs w:val="24"/>
          <w:lang w:val="en-US"/>
        </w:rPr>
        <w:t>“Open Borders – History, theory, utopia</w:t>
      </w:r>
      <w:r w:rsidRPr="00B83AD4">
        <w:rPr>
          <w:rFonts w:ascii="Times New Roman" w:hAnsi="Times New Roman" w:cs="Times New Roman"/>
          <w:iCs/>
          <w:sz w:val="24"/>
          <w:szCs w:val="24"/>
          <w:lang w:val="en-US"/>
        </w:rPr>
        <w:t>”</w:t>
      </w:r>
      <w:r w:rsidRPr="00B83A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3" w:history="1">
        <w:r w:rsidRPr="00B83AD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The Global Citizenship Review</w:t>
        </w:r>
      </w:hyperlink>
      <w:bookmarkEnd w:id="1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(11/2019). </w:t>
      </w:r>
    </w:p>
    <w:p w14:paraId="643297EB" w14:textId="77777777" w:rsidR="009D71C0" w:rsidRPr="00A81A9B" w:rsidRDefault="009D71C0" w:rsidP="009D71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3FAF3DB" w14:textId="77777777" w:rsidR="009D71C0" w:rsidRDefault="009D71C0" w:rsidP="009D71C0">
      <w:p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Media Appearances</w:t>
      </w:r>
    </w:p>
    <w:p w14:paraId="4D69D819" w14:textId="77777777" w:rsidR="009D71C0" w:rsidRPr="002C6F2D" w:rsidRDefault="009D71C0" w:rsidP="009D71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“</w:t>
      </w:r>
      <w:r w:rsidRPr="002C6F2D">
        <w:rPr>
          <w:rFonts w:ascii="Times New Roman" w:hAnsi="Times New Roman" w:cs="Times New Roman"/>
          <w:iCs/>
          <w:sz w:val="24"/>
          <w:szCs w:val="24"/>
          <w:lang w:val="en-US"/>
        </w:rPr>
        <w:t>US role in Ukraine crisis raises questions on responsibility and refugee response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”,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Global Times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(08/08/2023).</w:t>
      </w:r>
    </w:p>
    <w:p w14:paraId="7094121E" w14:textId="77777777" w:rsidR="009D71C0" w:rsidRPr="002A0E99" w:rsidRDefault="009D71C0" w:rsidP="009D71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0E99">
        <w:rPr>
          <w:rFonts w:ascii="Times New Roman" w:hAnsi="Times New Roman" w:cs="Times New Roman"/>
          <w:iCs/>
          <w:sz w:val="24"/>
          <w:szCs w:val="24"/>
        </w:rPr>
        <w:t xml:space="preserve">‘Dette er det aller viktigste tiltaket for å sikre flyktningers rettigheter’, </w:t>
      </w:r>
      <w:r w:rsidRPr="002A0E99">
        <w:rPr>
          <w:rFonts w:ascii="Times New Roman" w:hAnsi="Times New Roman" w:cs="Times New Roman"/>
          <w:i/>
          <w:sz w:val="24"/>
          <w:szCs w:val="24"/>
        </w:rPr>
        <w:t>Bergens Tidende</w:t>
      </w:r>
      <w:r>
        <w:rPr>
          <w:rFonts w:ascii="Times New Roman" w:hAnsi="Times New Roman" w:cs="Times New Roman"/>
          <w:iCs/>
          <w:sz w:val="24"/>
          <w:szCs w:val="24"/>
        </w:rPr>
        <w:t xml:space="preserve"> (06/2021)</w:t>
      </w:r>
      <w:r w:rsidRPr="002A0E9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B87FD55" w14:textId="77777777" w:rsidR="009D71C0" w:rsidRDefault="009D71C0" w:rsidP="009D71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‘</w:t>
      </w:r>
      <w:r w:rsidRPr="00254FF7">
        <w:rPr>
          <w:rFonts w:ascii="Times New Roman" w:hAnsi="Times New Roman" w:cs="Times New Roman"/>
          <w:iCs/>
          <w:sz w:val="24"/>
          <w:szCs w:val="24"/>
          <w:lang w:val="it-IT"/>
        </w:rPr>
        <w:t>A Bergen coordina un progetto sull’asilo politico con 11 atenei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>’</w:t>
      </w:r>
      <w:r w:rsidRPr="00254FF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r w:rsidRPr="00254FF7">
        <w:rPr>
          <w:rFonts w:ascii="Times New Roman" w:hAnsi="Times New Roman" w:cs="Times New Roman"/>
          <w:i/>
          <w:sz w:val="24"/>
          <w:szCs w:val="24"/>
          <w:lang w:val="it-IT"/>
        </w:rPr>
        <w:t>Eco di Bergamo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>(05/2021)</w:t>
      </w:r>
      <w:r w:rsidRPr="00254FF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</w:p>
    <w:p w14:paraId="2B0EB093" w14:textId="77777777" w:rsidR="009D71C0" w:rsidRDefault="009D71C0" w:rsidP="009D71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‘</w:t>
      </w:r>
      <w:r w:rsidRPr="00254FF7">
        <w:rPr>
          <w:rFonts w:ascii="Times New Roman" w:hAnsi="Times New Roman" w:cs="Times New Roman"/>
          <w:iCs/>
          <w:sz w:val="24"/>
          <w:szCs w:val="24"/>
        </w:rPr>
        <w:t>Nesten halvparten av flyktningene er barn</w:t>
      </w:r>
      <w:r>
        <w:rPr>
          <w:rFonts w:ascii="Times New Roman" w:hAnsi="Times New Roman" w:cs="Times New Roman"/>
          <w:iCs/>
          <w:sz w:val="24"/>
          <w:szCs w:val="24"/>
        </w:rPr>
        <w:t>’</w:t>
      </w:r>
      <w:r w:rsidRPr="00254FF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54FF7">
        <w:rPr>
          <w:rFonts w:ascii="Times New Roman" w:hAnsi="Times New Roman" w:cs="Times New Roman"/>
          <w:i/>
          <w:sz w:val="24"/>
          <w:szCs w:val="24"/>
        </w:rPr>
        <w:t>Utrop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(03/2021)</w:t>
      </w:r>
      <w:r w:rsidRPr="00254FF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5FA49BB" w14:textId="77777777" w:rsidR="003F3212" w:rsidRPr="00B867C6" w:rsidRDefault="003F3212" w:rsidP="003F3212">
      <w:pPr>
        <w:pStyle w:val="ListParagraph"/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A9EC3B" w14:textId="5932E399" w:rsidR="003F3212" w:rsidRPr="003F3212" w:rsidRDefault="009D71C0" w:rsidP="003F3212">
      <w:pPr>
        <w:pStyle w:val="Default"/>
        <w:numPr>
          <w:ilvl w:val="0"/>
          <w:numId w:val="1"/>
        </w:numPr>
        <w:rPr>
          <w:b/>
          <w:bCs/>
          <w:u w:val="single"/>
        </w:rPr>
      </w:pPr>
      <w:r w:rsidRPr="007A5E91">
        <w:rPr>
          <w:b/>
          <w:bCs/>
          <w:u w:val="single"/>
        </w:rPr>
        <w:t>PREPRINTS</w:t>
      </w:r>
    </w:p>
    <w:p w14:paraId="16223CEE" w14:textId="77777777" w:rsidR="009D71C0" w:rsidRPr="00704FAC" w:rsidRDefault="009D71C0" w:rsidP="009D71C0">
      <w:pPr>
        <w:pStyle w:val="Default"/>
        <w:ind w:left="720"/>
        <w:rPr>
          <w:lang w:val="en-US"/>
        </w:rPr>
      </w:pPr>
      <w:hyperlink r:id="rId14" w:history="1">
        <w:r w:rsidRPr="00704FAC">
          <w:rPr>
            <w:rStyle w:val="Hyperlink"/>
            <w:lang w:val="en-US"/>
          </w:rPr>
          <w:t>Dario Mazzola | University of Bergen - Academia.edu</w:t>
        </w:r>
      </w:hyperlink>
    </w:p>
    <w:p w14:paraId="75DCE745" w14:textId="77777777" w:rsidR="003F3212" w:rsidRPr="005B144F" w:rsidRDefault="003F3212" w:rsidP="005B144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C75CB" w14:textId="77777777" w:rsidR="00E74815" w:rsidRDefault="00E74815"/>
    <w:p w14:paraId="3D207331" w14:textId="77777777" w:rsidR="003F3212" w:rsidRDefault="003F3212"/>
    <w:p w14:paraId="323F1073" w14:textId="676510F4" w:rsidR="003F3212" w:rsidRPr="003F3212" w:rsidRDefault="003F3212" w:rsidP="003F3212">
      <w:pPr>
        <w:jc w:val="center"/>
        <w:rPr>
          <w:i/>
          <w:iCs/>
        </w:rPr>
      </w:pPr>
      <w:r>
        <w:rPr>
          <w:i/>
          <w:iCs/>
        </w:rPr>
        <w:t>Further information including personal information and references available on request.</w:t>
      </w:r>
    </w:p>
    <w:p w14:paraId="6CDF0578" w14:textId="77777777" w:rsidR="00E74815" w:rsidRDefault="00E74815"/>
    <w:sectPr w:rsidR="00E748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623B" w14:textId="77777777" w:rsidR="00E74815" w:rsidRDefault="00E74815" w:rsidP="00E74815">
      <w:pPr>
        <w:spacing w:after="0" w:line="240" w:lineRule="auto"/>
      </w:pPr>
      <w:r>
        <w:separator/>
      </w:r>
    </w:p>
  </w:endnote>
  <w:endnote w:type="continuationSeparator" w:id="0">
    <w:p w14:paraId="66C62018" w14:textId="77777777" w:rsidR="00E74815" w:rsidRDefault="00E74815" w:rsidP="00E7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B2E6" w14:textId="77777777" w:rsidR="00E74815" w:rsidRDefault="00E74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0030" w14:textId="77777777" w:rsidR="00E74815" w:rsidRDefault="00E74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F410" w14:textId="77777777" w:rsidR="00E74815" w:rsidRDefault="00E74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5C55" w14:textId="77777777" w:rsidR="00E74815" w:rsidRDefault="00E74815" w:rsidP="00E74815">
      <w:pPr>
        <w:spacing w:after="0" w:line="240" w:lineRule="auto"/>
      </w:pPr>
      <w:r>
        <w:separator/>
      </w:r>
    </w:p>
  </w:footnote>
  <w:footnote w:type="continuationSeparator" w:id="0">
    <w:p w14:paraId="192F0BC8" w14:textId="77777777" w:rsidR="00E74815" w:rsidRDefault="00E74815" w:rsidP="00E7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C36A" w14:textId="77777777" w:rsidR="00E74815" w:rsidRDefault="00E74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5A21" w14:textId="77777777" w:rsidR="00E74815" w:rsidRPr="00E74815" w:rsidRDefault="00E74815">
    <w:pPr>
      <w:pStyle w:val="Header"/>
      <w:rPr>
        <w:lang w:val="it-IT"/>
      </w:rPr>
    </w:pPr>
    <w:r w:rsidRPr="002B7447">
      <w:rPr>
        <w:rFonts w:ascii="Times New Roman" w:hAnsi="Times New Roman" w:cs="Times New Roman"/>
        <w:b/>
        <w:bCs/>
        <w:sz w:val="30"/>
        <w:szCs w:val="30"/>
        <w:lang w:val="it-IT"/>
      </w:rPr>
      <w:t>C</w:t>
    </w:r>
    <w:r>
      <w:rPr>
        <w:rFonts w:ascii="Times New Roman" w:hAnsi="Times New Roman" w:cs="Times New Roman"/>
        <w:b/>
        <w:bCs/>
        <w:sz w:val="30"/>
        <w:szCs w:val="30"/>
        <w:lang w:val="it-IT"/>
      </w:rPr>
      <w:t xml:space="preserve">V – DARIO MAZZOLA, </w:t>
    </w:r>
    <w:proofErr w:type="spellStart"/>
    <w:r>
      <w:rPr>
        <w:rFonts w:ascii="Times New Roman" w:hAnsi="Times New Roman" w:cs="Times New Roman"/>
        <w:b/>
        <w:bCs/>
        <w:sz w:val="30"/>
        <w:szCs w:val="30"/>
        <w:lang w:val="it-IT"/>
      </w:rPr>
      <w:t>Ph.D</w:t>
    </w:r>
    <w:proofErr w:type="spellEnd"/>
    <w:r>
      <w:rPr>
        <w:rFonts w:ascii="Times New Roman" w:hAnsi="Times New Roman" w:cs="Times New Roman"/>
        <w:b/>
        <w:bCs/>
        <w:sz w:val="30"/>
        <w:szCs w:val="30"/>
        <w:lang w:val="it-IT"/>
      </w:rPr>
      <w:t xml:space="preserve">.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43BA" w14:textId="77777777" w:rsidR="00E74815" w:rsidRDefault="00E74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C72"/>
    <w:multiLevelType w:val="hybridMultilevel"/>
    <w:tmpl w:val="7772AEB2"/>
    <w:lvl w:ilvl="0" w:tplc="893402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5AE"/>
    <w:multiLevelType w:val="hybridMultilevel"/>
    <w:tmpl w:val="CA70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4F3A"/>
    <w:multiLevelType w:val="hybridMultilevel"/>
    <w:tmpl w:val="0D4EDA00"/>
    <w:lvl w:ilvl="0" w:tplc="B2C0F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lang w:val="nb-N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B2CF9"/>
    <w:multiLevelType w:val="hybridMultilevel"/>
    <w:tmpl w:val="2C8AF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00AD"/>
    <w:multiLevelType w:val="multilevel"/>
    <w:tmpl w:val="EC5AD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1830EDA"/>
    <w:multiLevelType w:val="hybridMultilevel"/>
    <w:tmpl w:val="A2505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969E1"/>
    <w:multiLevelType w:val="hybridMultilevel"/>
    <w:tmpl w:val="5DF86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A6D8A"/>
    <w:multiLevelType w:val="hybridMultilevel"/>
    <w:tmpl w:val="71740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92FD4"/>
    <w:multiLevelType w:val="hybridMultilevel"/>
    <w:tmpl w:val="11C0687C"/>
    <w:lvl w:ilvl="0" w:tplc="C88ADD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64803"/>
    <w:multiLevelType w:val="hybridMultilevel"/>
    <w:tmpl w:val="D5BE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13043"/>
    <w:multiLevelType w:val="hybridMultilevel"/>
    <w:tmpl w:val="2ABA6862"/>
    <w:lvl w:ilvl="0" w:tplc="D2B0666E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5669C"/>
    <w:multiLevelType w:val="hybridMultilevel"/>
    <w:tmpl w:val="405A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A2A10"/>
    <w:multiLevelType w:val="hybridMultilevel"/>
    <w:tmpl w:val="4886A290"/>
    <w:lvl w:ilvl="0" w:tplc="FC9E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77746">
    <w:abstractNumId w:val="4"/>
  </w:num>
  <w:num w:numId="2" w16cid:durableId="2109155613">
    <w:abstractNumId w:val="1"/>
  </w:num>
  <w:num w:numId="3" w16cid:durableId="242615433">
    <w:abstractNumId w:val="5"/>
  </w:num>
  <w:num w:numId="4" w16cid:durableId="2047900572">
    <w:abstractNumId w:val="6"/>
  </w:num>
  <w:num w:numId="5" w16cid:durableId="959261475">
    <w:abstractNumId w:val="10"/>
  </w:num>
  <w:num w:numId="6" w16cid:durableId="1499419167">
    <w:abstractNumId w:val="8"/>
  </w:num>
  <w:num w:numId="7" w16cid:durableId="980772297">
    <w:abstractNumId w:val="9"/>
  </w:num>
  <w:num w:numId="8" w16cid:durableId="95833135">
    <w:abstractNumId w:val="3"/>
  </w:num>
  <w:num w:numId="9" w16cid:durableId="1884707062">
    <w:abstractNumId w:val="7"/>
  </w:num>
  <w:num w:numId="10" w16cid:durableId="2038310568">
    <w:abstractNumId w:val="2"/>
  </w:num>
  <w:num w:numId="11" w16cid:durableId="559243408">
    <w:abstractNumId w:val="11"/>
  </w:num>
  <w:num w:numId="12" w16cid:durableId="2051803428">
    <w:abstractNumId w:val="0"/>
  </w:num>
  <w:num w:numId="13" w16cid:durableId="1074011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MzCxtDQ2NTU0NzVU0lEKTi0uzszPAykwrAUA9CILviwAAAA="/>
  </w:docVars>
  <w:rsids>
    <w:rsidRoot w:val="00E74815"/>
    <w:rsid w:val="000A29F1"/>
    <w:rsid w:val="00331C8D"/>
    <w:rsid w:val="003F3212"/>
    <w:rsid w:val="005B144F"/>
    <w:rsid w:val="009D71C0"/>
    <w:rsid w:val="00C37D01"/>
    <w:rsid w:val="00E74815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4E61"/>
  <w15:chartTrackingRefBased/>
  <w15:docId w15:val="{161FAE05-A7FB-45B7-9439-5EF09FD4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8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15"/>
  </w:style>
  <w:style w:type="paragraph" w:styleId="Footer">
    <w:name w:val="footer"/>
    <w:basedOn w:val="Normal"/>
    <w:link w:val="FooterChar"/>
    <w:uiPriority w:val="99"/>
    <w:unhideWhenUsed/>
    <w:rsid w:val="00E748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15"/>
  </w:style>
  <w:style w:type="paragraph" w:customStyle="1" w:styleId="Default">
    <w:name w:val="Default"/>
    <w:rsid w:val="00E74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E74815"/>
    <w:pPr>
      <w:ind w:left="720"/>
      <w:contextualSpacing/>
    </w:pPr>
    <w:rPr>
      <w:kern w:val="0"/>
      <w:lang w:val="nb-NO"/>
      <w14:ligatures w14:val="none"/>
    </w:rPr>
  </w:style>
  <w:style w:type="character" w:styleId="Hyperlink">
    <w:name w:val="Hyperlink"/>
    <w:basedOn w:val="DefaultParagraphFont"/>
    <w:uiPriority w:val="99"/>
    <w:unhideWhenUsed/>
    <w:rsid w:val="009D71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71C0"/>
    <w:pPr>
      <w:spacing w:after="0" w:line="240" w:lineRule="auto"/>
    </w:pPr>
    <w:rPr>
      <w:kern w:val="0"/>
      <w:lang w:val="fr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aphilosophica.it/it/article-abs2019ii-maletta-mazzola" TargetMode="External"/><Relationship Id="rId13" Type="http://schemas.openxmlformats.org/officeDocument/2006/relationships/hyperlink" Target="https://issuu.com/ideos_publications/docs/gc_review_3rd_edition_201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andfonline.com/doi/full/10.1080/13183222.2021.1843848" TargetMode="External"/><Relationship Id="rId12" Type="http://schemas.openxmlformats.org/officeDocument/2006/relationships/hyperlink" Target="https://www.rethinkingrefuge.org/authors/dario-mazzol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adio.fr/emission/2jLK-ideas-on-europe/qaJp-at-europes-hear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ir.unimi.it/retrieve/handle/2434/589308/1068735/phd_unimi_R10973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trivent-publishing.eu/journals/pjcv2-2/5.%20Dario%20Mazzola.pdf" TargetMode="External"/><Relationship Id="rId14" Type="http://schemas.openxmlformats.org/officeDocument/2006/relationships/hyperlink" Target="https://uib.academia.edu/DarioMazzol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1819</Words>
  <Characters>10370</Characters>
  <Application>Microsoft Office Word</Application>
  <DocSecurity>0</DocSecurity>
  <Lines>86</Lines>
  <Paragraphs>24</Paragraphs>
  <ScaleCrop>false</ScaleCrop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Mazzola</dc:creator>
  <cp:keywords/>
  <dc:description/>
  <cp:lastModifiedBy>Dario Mazzola</cp:lastModifiedBy>
  <cp:revision>9</cp:revision>
  <dcterms:created xsi:type="dcterms:W3CDTF">2023-11-06T16:08:00Z</dcterms:created>
  <dcterms:modified xsi:type="dcterms:W3CDTF">2023-11-06T16:26:00Z</dcterms:modified>
</cp:coreProperties>
</file>